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3940F" w14:textId="77777777" w:rsidR="00A03C19" w:rsidRPr="00A03C19" w:rsidRDefault="00A03C19" w:rsidP="00A03C19">
      <w:pPr>
        <w:shd w:val="clear" w:color="auto" w:fill="FFFFFF"/>
        <w:spacing w:after="150" w:line="240" w:lineRule="auto"/>
        <w:jc w:val="center"/>
        <w:outlineLvl w:val="0"/>
        <w:rPr>
          <w:rFonts w:ascii="Helvetica" w:eastAsia="Times New Roman" w:hAnsi="Helvetica" w:cs="Helvetica"/>
          <w:kern w:val="36"/>
          <w:sz w:val="44"/>
          <w:szCs w:val="44"/>
          <w:lang w:val="en-US"/>
        </w:rPr>
      </w:pPr>
      <w:r w:rsidRPr="00A03C19">
        <w:rPr>
          <w:rFonts w:ascii="Helvetica" w:eastAsia="Times New Roman" w:hAnsi="Helvetica" w:cs="Helvetica"/>
          <w:kern w:val="36"/>
          <w:sz w:val="44"/>
          <w:szCs w:val="44"/>
          <w:lang w:val="en-US"/>
        </w:rPr>
        <w:t>Daily Reading for Sunday, July 11th, 2021</w:t>
      </w:r>
    </w:p>
    <w:p w14:paraId="53799875" w14:textId="77777777" w:rsidR="00A03C19" w:rsidRPr="00A03C19" w:rsidRDefault="00A03C19" w:rsidP="00A03C19">
      <w:pPr>
        <w:shd w:val="clear" w:color="auto" w:fill="FFFFFF"/>
        <w:spacing w:before="300" w:after="150" w:line="240" w:lineRule="auto"/>
        <w:outlineLvl w:val="2"/>
        <w:rPr>
          <w:rFonts w:ascii="inherit" w:eastAsia="Times New Roman" w:hAnsi="inherit" w:cs="Helvetica"/>
          <w:b/>
          <w:bCs/>
          <w:sz w:val="36"/>
          <w:szCs w:val="36"/>
          <w:lang w:val="en-US"/>
        </w:rPr>
      </w:pPr>
      <w:r w:rsidRPr="00A03C19">
        <w:rPr>
          <w:rFonts w:ascii="inherit" w:eastAsia="Times New Roman" w:hAnsi="inherit" w:cs="Helvetica"/>
          <w:b/>
          <w:bCs/>
          <w:sz w:val="36"/>
          <w:szCs w:val="36"/>
          <w:lang w:val="en-US"/>
        </w:rPr>
        <w:t>Reading 1, </w:t>
      </w:r>
      <w:r w:rsidRPr="00A03C19">
        <w:rPr>
          <w:rFonts w:ascii="inherit" w:eastAsia="Times New Roman" w:hAnsi="inherit" w:cs="Helvetica"/>
          <w:b/>
          <w:bCs/>
          <w:i/>
          <w:iCs/>
          <w:sz w:val="36"/>
          <w:szCs w:val="36"/>
          <w:lang w:val="en-US"/>
        </w:rPr>
        <w:t>Amos 7:12-15</w:t>
      </w:r>
    </w:p>
    <w:p w14:paraId="7ADAA701" w14:textId="77777777" w:rsidR="00A03C19" w:rsidRPr="00A03C19" w:rsidRDefault="00A03C19" w:rsidP="00A03C19">
      <w:pPr>
        <w:shd w:val="clear" w:color="auto" w:fill="FFFFFF"/>
        <w:spacing w:after="0" w:line="459" w:lineRule="atLeast"/>
        <w:rPr>
          <w:rFonts w:ascii="Helvetica" w:eastAsia="Times New Roman" w:hAnsi="Helvetica" w:cs="Helvetica"/>
          <w:sz w:val="26"/>
          <w:szCs w:val="26"/>
          <w:lang w:val="en-US"/>
        </w:rPr>
      </w:pPr>
      <w:r w:rsidRPr="00A03C19">
        <w:rPr>
          <w:rFonts w:ascii="Helvetica" w:eastAsia="Times New Roman" w:hAnsi="Helvetica" w:cs="Helvetica"/>
          <w:sz w:val="26"/>
          <w:szCs w:val="26"/>
          <w:lang w:val="en-US"/>
        </w:rPr>
        <w:br/>
      </w:r>
    </w:p>
    <w:p w14:paraId="3145BDC9" w14:textId="77777777" w:rsidR="00A03C19" w:rsidRPr="00A03C19" w:rsidRDefault="00A03C19" w:rsidP="00A03C19">
      <w:pPr>
        <w:shd w:val="clear" w:color="auto" w:fill="FFFFFF"/>
        <w:spacing w:before="300" w:after="150" w:line="240" w:lineRule="auto"/>
        <w:outlineLvl w:val="2"/>
        <w:rPr>
          <w:rFonts w:ascii="inherit" w:eastAsia="Times New Roman" w:hAnsi="inherit" w:cs="Helvetica"/>
          <w:b/>
          <w:bCs/>
          <w:sz w:val="36"/>
          <w:szCs w:val="36"/>
          <w:lang w:val="en-US"/>
        </w:rPr>
      </w:pPr>
      <w:r w:rsidRPr="00A03C19">
        <w:rPr>
          <w:rFonts w:ascii="inherit" w:eastAsia="Times New Roman" w:hAnsi="inherit" w:cs="Helvetica"/>
          <w:b/>
          <w:bCs/>
          <w:sz w:val="36"/>
          <w:szCs w:val="36"/>
          <w:lang w:val="en-US"/>
        </w:rPr>
        <w:t>Responsorial Psalm, </w:t>
      </w:r>
      <w:r w:rsidRPr="00A03C19">
        <w:rPr>
          <w:rFonts w:ascii="inherit" w:eastAsia="Times New Roman" w:hAnsi="inherit" w:cs="Helvetica"/>
          <w:b/>
          <w:bCs/>
          <w:i/>
          <w:iCs/>
          <w:sz w:val="36"/>
          <w:szCs w:val="36"/>
          <w:lang w:val="en-US"/>
        </w:rPr>
        <w:t>Psalms 85:9-10, 11-12, 13-14</w:t>
      </w:r>
    </w:p>
    <w:p w14:paraId="08F2D176" w14:textId="362DAF46" w:rsidR="00A03C19" w:rsidRPr="00A03C19" w:rsidRDefault="00A03C19" w:rsidP="00A03C19">
      <w:pPr>
        <w:shd w:val="clear" w:color="auto" w:fill="FFFFFF"/>
        <w:spacing w:before="450" w:after="150" w:line="459" w:lineRule="atLeast"/>
        <w:rPr>
          <w:rFonts w:ascii="Helvetica" w:eastAsia="Times New Roman" w:hAnsi="Helvetica" w:cs="Helvetica"/>
          <w:sz w:val="26"/>
          <w:szCs w:val="26"/>
          <w:lang w:val="en-US"/>
        </w:rPr>
      </w:pPr>
      <w:r w:rsidRPr="00A03C19">
        <w:rPr>
          <w:rFonts w:ascii="Helvetica" w:eastAsia="Times New Roman" w:hAnsi="Helvetica" w:cs="Helvetica"/>
          <w:sz w:val="19"/>
          <w:szCs w:val="19"/>
          <w:vertAlign w:val="superscript"/>
          <w:lang w:val="en-US"/>
        </w:rPr>
        <w:t>9</w:t>
      </w:r>
      <w:r w:rsidRPr="00A03C19">
        <w:rPr>
          <w:rFonts w:ascii="Helvetica" w:eastAsia="Times New Roman" w:hAnsi="Helvetica" w:cs="Helvetica"/>
          <w:sz w:val="26"/>
          <w:szCs w:val="26"/>
          <w:lang w:val="en-US"/>
        </w:rPr>
        <w:t> His saving help is near for those who fear him, his </w:t>
      </w:r>
      <w:hyperlink r:id="rId5" w:history="1">
        <w:r w:rsidRPr="00A03C19">
          <w:rPr>
            <w:rFonts w:ascii="Helvetica" w:eastAsia="Times New Roman" w:hAnsi="Helvetica" w:cs="Helvetica"/>
            <w:sz w:val="26"/>
            <w:szCs w:val="26"/>
            <w:u w:val="single"/>
            <w:lang w:val="en-US"/>
          </w:rPr>
          <w:t>glory</w:t>
        </w:r>
      </w:hyperlink>
      <w:r w:rsidRPr="00A03C19">
        <w:rPr>
          <w:rFonts w:ascii="Helvetica" w:eastAsia="Times New Roman" w:hAnsi="Helvetica" w:cs="Helvetica"/>
          <w:sz w:val="26"/>
          <w:szCs w:val="26"/>
          <w:lang w:val="en-US"/>
        </w:rPr>
        <w:t> </w:t>
      </w:r>
      <w:hyperlink r:id="rId6" w:history="1">
        <w:r w:rsidRPr="00A03C19">
          <w:rPr>
            <w:rFonts w:ascii="Helvetica" w:eastAsia="Times New Roman" w:hAnsi="Helvetica" w:cs="Helvetica"/>
            <w:sz w:val="26"/>
            <w:szCs w:val="26"/>
            <w:u w:val="single"/>
            <w:lang w:val="en-US"/>
          </w:rPr>
          <w:t>will</w:t>
        </w:r>
      </w:hyperlink>
      <w:r w:rsidRPr="00A03C19">
        <w:rPr>
          <w:rFonts w:ascii="Helvetica" w:eastAsia="Times New Roman" w:hAnsi="Helvetica" w:cs="Helvetica"/>
          <w:sz w:val="26"/>
          <w:szCs w:val="26"/>
          <w:lang w:val="en-US"/>
        </w:rPr>
        <w:t> dwell in our land.</w:t>
      </w:r>
      <w:r>
        <w:rPr>
          <w:rFonts w:ascii="Helvetica" w:eastAsia="Times New Roman" w:hAnsi="Helvetica" w:cs="Helvetica"/>
          <w:sz w:val="26"/>
          <w:szCs w:val="26"/>
          <w:lang w:val="en-US"/>
        </w:rPr>
        <w:t xml:space="preserve"> </w:t>
      </w:r>
      <w:r w:rsidRPr="00A03C19">
        <w:rPr>
          <w:rFonts w:ascii="Helvetica" w:eastAsia="Times New Roman" w:hAnsi="Helvetica" w:cs="Helvetica"/>
          <w:sz w:val="19"/>
          <w:szCs w:val="19"/>
          <w:vertAlign w:val="superscript"/>
          <w:lang w:val="en-US"/>
        </w:rPr>
        <w:t>10</w:t>
      </w:r>
      <w:r w:rsidRPr="00A03C19">
        <w:rPr>
          <w:rFonts w:ascii="Helvetica" w:eastAsia="Times New Roman" w:hAnsi="Helvetica" w:cs="Helvetica"/>
          <w:sz w:val="26"/>
          <w:szCs w:val="26"/>
          <w:lang w:val="en-US"/>
        </w:rPr>
        <w:t xml:space="preserve"> Faithful Love and Loyalty </w:t>
      </w:r>
      <w:proofErr w:type="gramStart"/>
      <w:r w:rsidRPr="00A03C19">
        <w:rPr>
          <w:rFonts w:ascii="Helvetica" w:eastAsia="Times New Roman" w:hAnsi="Helvetica" w:cs="Helvetica"/>
          <w:sz w:val="26"/>
          <w:szCs w:val="26"/>
          <w:lang w:val="en-US"/>
        </w:rPr>
        <w:t>join together</w:t>
      </w:r>
      <w:proofErr w:type="gramEnd"/>
      <w:r w:rsidRPr="00A03C19">
        <w:rPr>
          <w:rFonts w:ascii="Helvetica" w:eastAsia="Times New Roman" w:hAnsi="Helvetica" w:cs="Helvetica"/>
          <w:sz w:val="26"/>
          <w:szCs w:val="26"/>
          <w:lang w:val="en-US"/>
        </w:rPr>
        <w:t>, Saving </w:t>
      </w:r>
      <w:hyperlink r:id="rId7" w:history="1">
        <w:r w:rsidRPr="00A03C19">
          <w:rPr>
            <w:rFonts w:ascii="Helvetica" w:eastAsia="Times New Roman" w:hAnsi="Helvetica" w:cs="Helvetica"/>
            <w:sz w:val="26"/>
            <w:szCs w:val="26"/>
            <w:u w:val="single"/>
            <w:lang w:val="en-US"/>
          </w:rPr>
          <w:t>Justice</w:t>
        </w:r>
      </w:hyperlink>
      <w:r w:rsidRPr="00A03C19">
        <w:rPr>
          <w:rFonts w:ascii="Helvetica" w:eastAsia="Times New Roman" w:hAnsi="Helvetica" w:cs="Helvetica"/>
          <w:sz w:val="26"/>
          <w:szCs w:val="26"/>
          <w:lang w:val="en-US"/>
        </w:rPr>
        <w:t> and Peace embrace.</w:t>
      </w:r>
    </w:p>
    <w:p w14:paraId="31B3F3DE" w14:textId="3FCF1C41" w:rsidR="00A03C19" w:rsidRPr="00A03C19" w:rsidRDefault="00A03C19" w:rsidP="00A03C19">
      <w:pPr>
        <w:shd w:val="clear" w:color="auto" w:fill="FFFFFF"/>
        <w:spacing w:before="450" w:after="150" w:line="459" w:lineRule="atLeast"/>
        <w:rPr>
          <w:rFonts w:ascii="Helvetica" w:eastAsia="Times New Roman" w:hAnsi="Helvetica" w:cs="Helvetica"/>
          <w:sz w:val="26"/>
          <w:szCs w:val="26"/>
          <w:lang w:val="en-US"/>
        </w:rPr>
      </w:pPr>
      <w:r w:rsidRPr="00A03C19">
        <w:rPr>
          <w:rFonts w:ascii="Helvetica" w:eastAsia="Times New Roman" w:hAnsi="Helvetica" w:cs="Helvetica"/>
          <w:sz w:val="19"/>
          <w:szCs w:val="19"/>
          <w:vertAlign w:val="superscript"/>
          <w:lang w:val="en-US"/>
        </w:rPr>
        <w:t>11</w:t>
      </w:r>
      <w:r w:rsidRPr="00A03C19">
        <w:rPr>
          <w:rFonts w:ascii="Helvetica" w:eastAsia="Times New Roman" w:hAnsi="Helvetica" w:cs="Helvetica"/>
          <w:sz w:val="26"/>
          <w:szCs w:val="26"/>
          <w:lang w:val="en-US"/>
        </w:rPr>
        <w:t> Loyalty </w:t>
      </w:r>
      <w:hyperlink r:id="rId8" w:history="1">
        <w:r w:rsidRPr="00A03C19">
          <w:rPr>
            <w:rFonts w:ascii="Helvetica" w:eastAsia="Times New Roman" w:hAnsi="Helvetica" w:cs="Helvetica"/>
            <w:sz w:val="26"/>
            <w:szCs w:val="26"/>
            <w:u w:val="single"/>
            <w:lang w:val="en-US"/>
          </w:rPr>
          <w:t>will</w:t>
        </w:r>
      </w:hyperlink>
      <w:r w:rsidRPr="00A03C19">
        <w:rPr>
          <w:rFonts w:ascii="Helvetica" w:eastAsia="Times New Roman" w:hAnsi="Helvetica" w:cs="Helvetica"/>
          <w:sz w:val="26"/>
          <w:szCs w:val="26"/>
          <w:lang w:val="en-US"/>
        </w:rPr>
        <w:t> spring up from the earth, and </w:t>
      </w:r>
      <w:hyperlink r:id="rId9" w:history="1">
        <w:r w:rsidRPr="00A03C19">
          <w:rPr>
            <w:rFonts w:ascii="Helvetica" w:eastAsia="Times New Roman" w:hAnsi="Helvetica" w:cs="Helvetica"/>
            <w:sz w:val="26"/>
            <w:szCs w:val="26"/>
            <w:u w:val="single"/>
            <w:lang w:val="en-US"/>
          </w:rPr>
          <w:t>Justice</w:t>
        </w:r>
      </w:hyperlink>
      <w:r w:rsidRPr="00A03C19">
        <w:rPr>
          <w:rFonts w:ascii="Helvetica" w:eastAsia="Times New Roman" w:hAnsi="Helvetica" w:cs="Helvetica"/>
          <w:sz w:val="26"/>
          <w:szCs w:val="26"/>
          <w:lang w:val="en-US"/>
        </w:rPr>
        <w:t> </w:t>
      </w:r>
      <w:hyperlink r:id="rId10" w:history="1">
        <w:r w:rsidRPr="00A03C19">
          <w:rPr>
            <w:rFonts w:ascii="Helvetica" w:eastAsia="Times New Roman" w:hAnsi="Helvetica" w:cs="Helvetica"/>
            <w:sz w:val="26"/>
            <w:szCs w:val="26"/>
            <w:u w:val="single"/>
            <w:lang w:val="en-US"/>
          </w:rPr>
          <w:t>will</w:t>
        </w:r>
      </w:hyperlink>
      <w:r w:rsidRPr="00A03C19">
        <w:rPr>
          <w:rFonts w:ascii="Helvetica" w:eastAsia="Times New Roman" w:hAnsi="Helvetica" w:cs="Helvetica"/>
          <w:sz w:val="26"/>
          <w:szCs w:val="26"/>
          <w:lang w:val="en-US"/>
        </w:rPr>
        <w:t> lean down from heaven.</w:t>
      </w:r>
      <w:r>
        <w:rPr>
          <w:rFonts w:ascii="Helvetica" w:eastAsia="Times New Roman" w:hAnsi="Helvetica" w:cs="Helvetica"/>
          <w:sz w:val="26"/>
          <w:szCs w:val="26"/>
          <w:lang w:val="en-US"/>
        </w:rPr>
        <w:t xml:space="preserve"> </w:t>
      </w:r>
      <w:r w:rsidRPr="00A03C19">
        <w:rPr>
          <w:rFonts w:ascii="Helvetica" w:eastAsia="Times New Roman" w:hAnsi="Helvetica" w:cs="Helvetica"/>
          <w:sz w:val="19"/>
          <w:szCs w:val="19"/>
          <w:vertAlign w:val="superscript"/>
          <w:lang w:val="en-US"/>
        </w:rPr>
        <w:t>12</w:t>
      </w:r>
      <w:r w:rsidRPr="00A03C19">
        <w:rPr>
          <w:rFonts w:ascii="Helvetica" w:eastAsia="Times New Roman" w:hAnsi="Helvetica" w:cs="Helvetica"/>
          <w:sz w:val="26"/>
          <w:szCs w:val="26"/>
          <w:lang w:val="en-US"/>
        </w:rPr>
        <w:t> Yahweh </w:t>
      </w:r>
      <w:hyperlink r:id="rId11" w:history="1">
        <w:r w:rsidRPr="00A03C19">
          <w:rPr>
            <w:rFonts w:ascii="Helvetica" w:eastAsia="Times New Roman" w:hAnsi="Helvetica" w:cs="Helvetica"/>
            <w:sz w:val="26"/>
            <w:szCs w:val="26"/>
            <w:u w:val="single"/>
            <w:lang w:val="en-US"/>
          </w:rPr>
          <w:t>will</w:t>
        </w:r>
      </w:hyperlink>
      <w:r w:rsidRPr="00A03C19">
        <w:rPr>
          <w:rFonts w:ascii="Helvetica" w:eastAsia="Times New Roman" w:hAnsi="Helvetica" w:cs="Helvetica"/>
          <w:sz w:val="26"/>
          <w:szCs w:val="26"/>
          <w:lang w:val="en-US"/>
        </w:rPr>
        <w:t> himself give prosperity, and our soil </w:t>
      </w:r>
      <w:hyperlink r:id="rId12" w:history="1">
        <w:r w:rsidRPr="00A03C19">
          <w:rPr>
            <w:rFonts w:ascii="Helvetica" w:eastAsia="Times New Roman" w:hAnsi="Helvetica" w:cs="Helvetica"/>
            <w:sz w:val="26"/>
            <w:szCs w:val="26"/>
            <w:u w:val="single"/>
            <w:lang w:val="en-US"/>
          </w:rPr>
          <w:t>will</w:t>
        </w:r>
      </w:hyperlink>
      <w:r w:rsidRPr="00A03C19">
        <w:rPr>
          <w:rFonts w:ascii="Helvetica" w:eastAsia="Times New Roman" w:hAnsi="Helvetica" w:cs="Helvetica"/>
          <w:sz w:val="26"/>
          <w:szCs w:val="26"/>
          <w:lang w:val="en-US"/>
        </w:rPr>
        <w:t> yield its harvest.</w:t>
      </w:r>
    </w:p>
    <w:p w14:paraId="5F9F4C4F" w14:textId="77777777" w:rsidR="00A03C19" w:rsidRPr="00A03C19" w:rsidRDefault="00A03C19" w:rsidP="00A03C19">
      <w:pPr>
        <w:shd w:val="clear" w:color="auto" w:fill="FFFFFF"/>
        <w:spacing w:before="450" w:after="150" w:line="459" w:lineRule="atLeast"/>
        <w:rPr>
          <w:rFonts w:ascii="Helvetica" w:eastAsia="Times New Roman" w:hAnsi="Helvetica" w:cs="Helvetica"/>
          <w:sz w:val="26"/>
          <w:szCs w:val="26"/>
          <w:lang w:val="en-US"/>
        </w:rPr>
      </w:pPr>
      <w:r w:rsidRPr="00A03C19">
        <w:rPr>
          <w:rFonts w:ascii="Helvetica" w:eastAsia="Times New Roman" w:hAnsi="Helvetica" w:cs="Helvetica"/>
          <w:sz w:val="19"/>
          <w:szCs w:val="19"/>
          <w:vertAlign w:val="superscript"/>
          <w:lang w:val="en-US"/>
        </w:rPr>
        <w:t>13</w:t>
      </w:r>
      <w:r w:rsidRPr="00A03C19">
        <w:rPr>
          <w:rFonts w:ascii="Helvetica" w:eastAsia="Times New Roman" w:hAnsi="Helvetica" w:cs="Helvetica"/>
          <w:sz w:val="26"/>
          <w:szCs w:val="26"/>
          <w:lang w:val="en-US"/>
        </w:rPr>
        <w:t> Justice </w:t>
      </w:r>
      <w:hyperlink r:id="rId13" w:history="1">
        <w:r w:rsidRPr="00A03C19">
          <w:rPr>
            <w:rFonts w:ascii="Helvetica" w:eastAsia="Times New Roman" w:hAnsi="Helvetica" w:cs="Helvetica"/>
            <w:sz w:val="26"/>
            <w:szCs w:val="26"/>
            <w:u w:val="single"/>
            <w:lang w:val="en-US"/>
          </w:rPr>
          <w:t>will</w:t>
        </w:r>
      </w:hyperlink>
      <w:r w:rsidRPr="00A03C19">
        <w:rPr>
          <w:rFonts w:ascii="Helvetica" w:eastAsia="Times New Roman" w:hAnsi="Helvetica" w:cs="Helvetica"/>
          <w:sz w:val="26"/>
          <w:szCs w:val="26"/>
          <w:lang w:val="en-US"/>
        </w:rPr>
        <w:t> walk before him, treading out a path.</w:t>
      </w:r>
    </w:p>
    <w:p w14:paraId="7D3F6988" w14:textId="77777777" w:rsidR="00A03C19" w:rsidRPr="00A03C19" w:rsidRDefault="00A03C19" w:rsidP="00A03C19">
      <w:pPr>
        <w:shd w:val="clear" w:color="auto" w:fill="FFFFFF"/>
        <w:spacing w:after="0" w:line="459" w:lineRule="atLeast"/>
        <w:rPr>
          <w:rFonts w:ascii="Helvetica" w:eastAsia="Times New Roman" w:hAnsi="Helvetica" w:cs="Helvetica"/>
          <w:sz w:val="26"/>
          <w:szCs w:val="26"/>
          <w:lang w:val="en-US"/>
        </w:rPr>
      </w:pPr>
    </w:p>
    <w:p w14:paraId="1D891A1F" w14:textId="77777777" w:rsidR="00A03C19" w:rsidRPr="00A03C19" w:rsidRDefault="00A03C19" w:rsidP="00A03C19">
      <w:pPr>
        <w:shd w:val="clear" w:color="auto" w:fill="FFFFFF"/>
        <w:spacing w:after="0" w:line="459" w:lineRule="atLeast"/>
        <w:rPr>
          <w:rFonts w:ascii="Helvetica" w:eastAsia="Times New Roman" w:hAnsi="Helvetica" w:cs="Helvetica"/>
          <w:sz w:val="26"/>
          <w:szCs w:val="26"/>
          <w:lang w:val="en-US"/>
        </w:rPr>
      </w:pPr>
    </w:p>
    <w:p w14:paraId="2FBBDAA0" w14:textId="77777777" w:rsidR="00A03C19" w:rsidRPr="00A03C19" w:rsidRDefault="00A03C19" w:rsidP="00A03C19">
      <w:pPr>
        <w:shd w:val="clear" w:color="auto" w:fill="FFFFFF"/>
        <w:spacing w:before="300" w:after="150" w:line="240" w:lineRule="auto"/>
        <w:outlineLvl w:val="2"/>
        <w:rPr>
          <w:rFonts w:ascii="inherit" w:eastAsia="Times New Roman" w:hAnsi="inherit" w:cs="Helvetica"/>
          <w:b/>
          <w:bCs/>
          <w:sz w:val="36"/>
          <w:szCs w:val="36"/>
          <w:lang w:val="en-US"/>
        </w:rPr>
      </w:pPr>
      <w:r w:rsidRPr="00A03C19">
        <w:rPr>
          <w:rFonts w:ascii="inherit" w:eastAsia="Times New Roman" w:hAnsi="inherit" w:cs="Helvetica"/>
          <w:b/>
          <w:bCs/>
          <w:sz w:val="36"/>
          <w:szCs w:val="36"/>
          <w:lang w:val="en-US"/>
        </w:rPr>
        <w:t>Reading 2, </w:t>
      </w:r>
      <w:r w:rsidRPr="00A03C19">
        <w:rPr>
          <w:rFonts w:ascii="inherit" w:eastAsia="Times New Roman" w:hAnsi="inherit" w:cs="Helvetica"/>
          <w:b/>
          <w:bCs/>
          <w:i/>
          <w:iCs/>
          <w:sz w:val="36"/>
          <w:szCs w:val="36"/>
          <w:lang w:val="en-US"/>
        </w:rPr>
        <w:t>Ephesians 1:3-14</w:t>
      </w:r>
    </w:p>
    <w:p w14:paraId="74017D4B" w14:textId="05EAB1CA" w:rsidR="00A03C19" w:rsidRPr="00A03C19" w:rsidRDefault="00A03C19" w:rsidP="00A03C19">
      <w:pPr>
        <w:shd w:val="clear" w:color="auto" w:fill="FFFFFF"/>
        <w:spacing w:before="450" w:after="150" w:line="459" w:lineRule="atLeast"/>
        <w:rPr>
          <w:rFonts w:ascii="Helvetica" w:eastAsia="Times New Roman" w:hAnsi="Helvetica" w:cs="Helvetica"/>
          <w:sz w:val="26"/>
          <w:szCs w:val="26"/>
          <w:lang w:val="en-US"/>
        </w:rPr>
      </w:pPr>
      <w:r w:rsidRPr="00A03C19">
        <w:rPr>
          <w:rFonts w:ascii="Helvetica" w:eastAsia="Times New Roman" w:hAnsi="Helvetica" w:cs="Helvetica"/>
          <w:sz w:val="19"/>
          <w:szCs w:val="19"/>
          <w:vertAlign w:val="superscript"/>
          <w:lang w:val="en-US"/>
        </w:rPr>
        <w:t>3</w:t>
      </w:r>
      <w:r w:rsidRPr="00A03C19">
        <w:rPr>
          <w:rFonts w:ascii="Helvetica" w:eastAsia="Times New Roman" w:hAnsi="Helvetica" w:cs="Helvetica"/>
          <w:sz w:val="26"/>
          <w:szCs w:val="26"/>
          <w:lang w:val="en-US"/>
        </w:rPr>
        <w:t> Blessed be </w:t>
      </w:r>
      <w:hyperlink r:id="rId14" w:history="1">
        <w:r w:rsidRPr="00A03C19">
          <w:rPr>
            <w:rFonts w:ascii="Helvetica" w:eastAsia="Times New Roman" w:hAnsi="Helvetica" w:cs="Helvetica"/>
            <w:sz w:val="26"/>
            <w:szCs w:val="26"/>
            <w:u w:val="single"/>
            <w:lang w:val="en-US"/>
          </w:rPr>
          <w:t>God</w:t>
        </w:r>
      </w:hyperlink>
      <w:r w:rsidRPr="00A03C19">
        <w:rPr>
          <w:rFonts w:ascii="Helvetica" w:eastAsia="Times New Roman" w:hAnsi="Helvetica" w:cs="Helvetica"/>
          <w:sz w:val="26"/>
          <w:szCs w:val="26"/>
          <w:lang w:val="en-US"/>
        </w:rPr>
        <w:t> the Father of our </w:t>
      </w:r>
      <w:hyperlink r:id="rId15" w:history="1">
        <w:r w:rsidRPr="00A03C19">
          <w:rPr>
            <w:rFonts w:ascii="Helvetica" w:eastAsia="Times New Roman" w:hAnsi="Helvetica" w:cs="Helvetica"/>
            <w:sz w:val="26"/>
            <w:szCs w:val="26"/>
            <w:u w:val="single"/>
            <w:lang w:val="en-US"/>
          </w:rPr>
          <w:t>Lord</w:t>
        </w:r>
      </w:hyperlink>
      <w:r w:rsidRPr="00A03C19">
        <w:rPr>
          <w:rFonts w:ascii="Helvetica" w:eastAsia="Times New Roman" w:hAnsi="Helvetica" w:cs="Helvetica"/>
          <w:sz w:val="26"/>
          <w:szCs w:val="26"/>
          <w:lang w:val="en-US"/>
        </w:rPr>
        <w:t> </w:t>
      </w:r>
      <w:hyperlink r:id="rId16" w:history="1">
        <w:r w:rsidRPr="00A03C19">
          <w:rPr>
            <w:rFonts w:ascii="Helvetica" w:eastAsia="Times New Roman" w:hAnsi="Helvetica" w:cs="Helvetica"/>
            <w:sz w:val="26"/>
            <w:szCs w:val="26"/>
            <w:u w:val="single"/>
            <w:lang w:val="en-US"/>
          </w:rPr>
          <w:t>Jesus</w:t>
        </w:r>
      </w:hyperlink>
      <w:r w:rsidRPr="00A03C19">
        <w:rPr>
          <w:rFonts w:ascii="Helvetica" w:eastAsia="Times New Roman" w:hAnsi="Helvetica" w:cs="Helvetica"/>
          <w:sz w:val="26"/>
          <w:szCs w:val="26"/>
          <w:lang w:val="en-US"/>
        </w:rPr>
        <w:t> Christ, who has blessed us with all the spiritual blessings of </w:t>
      </w:r>
      <w:hyperlink r:id="rId17" w:history="1">
        <w:r w:rsidRPr="00A03C19">
          <w:rPr>
            <w:rFonts w:ascii="Helvetica" w:eastAsia="Times New Roman" w:hAnsi="Helvetica" w:cs="Helvetica"/>
            <w:sz w:val="26"/>
            <w:szCs w:val="26"/>
            <w:u w:val="single"/>
            <w:lang w:val="en-US"/>
          </w:rPr>
          <w:t>heaven</w:t>
        </w:r>
      </w:hyperlink>
      <w:r w:rsidRPr="00A03C19">
        <w:rPr>
          <w:rFonts w:ascii="Helvetica" w:eastAsia="Times New Roman" w:hAnsi="Helvetica" w:cs="Helvetica"/>
          <w:sz w:val="26"/>
          <w:szCs w:val="26"/>
          <w:lang w:val="en-US"/>
        </w:rPr>
        <w:t> in Christ.</w:t>
      </w:r>
      <w:r w:rsidRPr="00A03C19">
        <w:rPr>
          <w:rFonts w:ascii="Helvetica" w:eastAsia="Times New Roman" w:hAnsi="Helvetica" w:cs="Helvetica"/>
          <w:sz w:val="26"/>
          <w:szCs w:val="26"/>
          <w:lang w:val="en-US"/>
        </w:rPr>
        <w:t xml:space="preserve">  </w:t>
      </w:r>
      <w:r w:rsidRPr="00A03C19">
        <w:rPr>
          <w:rFonts w:ascii="Helvetica" w:eastAsia="Times New Roman" w:hAnsi="Helvetica" w:cs="Helvetica"/>
          <w:sz w:val="19"/>
          <w:szCs w:val="19"/>
          <w:vertAlign w:val="superscript"/>
          <w:lang w:val="en-US"/>
        </w:rPr>
        <w:t>4</w:t>
      </w:r>
      <w:r w:rsidRPr="00A03C19">
        <w:rPr>
          <w:rFonts w:ascii="Helvetica" w:eastAsia="Times New Roman" w:hAnsi="Helvetica" w:cs="Helvetica"/>
          <w:sz w:val="26"/>
          <w:szCs w:val="26"/>
          <w:lang w:val="en-US"/>
        </w:rPr>
        <w:t> Thus he chose us in </w:t>
      </w:r>
      <w:hyperlink r:id="rId18" w:history="1">
        <w:r w:rsidRPr="00A03C19">
          <w:rPr>
            <w:rFonts w:ascii="Helvetica" w:eastAsia="Times New Roman" w:hAnsi="Helvetica" w:cs="Helvetica"/>
            <w:sz w:val="26"/>
            <w:szCs w:val="26"/>
            <w:u w:val="single"/>
            <w:lang w:val="en-US"/>
          </w:rPr>
          <w:t>Christ</w:t>
        </w:r>
      </w:hyperlink>
      <w:r w:rsidRPr="00A03C19">
        <w:rPr>
          <w:rFonts w:ascii="Helvetica" w:eastAsia="Times New Roman" w:hAnsi="Helvetica" w:cs="Helvetica"/>
          <w:sz w:val="26"/>
          <w:szCs w:val="26"/>
          <w:lang w:val="en-US"/>
        </w:rPr>
        <w:t> before the world was made to be holy and faultless before him in love,</w:t>
      </w:r>
      <w:r w:rsidRPr="00A03C19">
        <w:rPr>
          <w:rFonts w:ascii="Helvetica" w:eastAsia="Times New Roman" w:hAnsi="Helvetica" w:cs="Helvetica"/>
          <w:sz w:val="26"/>
          <w:szCs w:val="26"/>
          <w:lang w:val="en-US"/>
        </w:rPr>
        <w:t xml:space="preserve"> </w:t>
      </w:r>
      <w:r w:rsidRPr="00A03C19">
        <w:rPr>
          <w:rFonts w:ascii="Helvetica" w:eastAsia="Times New Roman" w:hAnsi="Helvetica" w:cs="Helvetica"/>
          <w:sz w:val="19"/>
          <w:szCs w:val="19"/>
          <w:vertAlign w:val="superscript"/>
          <w:lang w:val="en-US"/>
        </w:rPr>
        <w:t>5</w:t>
      </w:r>
      <w:r w:rsidRPr="00A03C19">
        <w:rPr>
          <w:rFonts w:ascii="Helvetica" w:eastAsia="Times New Roman" w:hAnsi="Helvetica" w:cs="Helvetica"/>
          <w:sz w:val="26"/>
          <w:szCs w:val="26"/>
          <w:lang w:val="en-US"/>
        </w:rPr>
        <w:t> marking us out for himself beforehand, to be adopted sons, through </w:t>
      </w:r>
      <w:hyperlink r:id="rId19" w:history="1">
        <w:r w:rsidRPr="00A03C19">
          <w:rPr>
            <w:rFonts w:ascii="Helvetica" w:eastAsia="Times New Roman" w:hAnsi="Helvetica" w:cs="Helvetica"/>
            <w:sz w:val="26"/>
            <w:szCs w:val="26"/>
            <w:u w:val="single"/>
            <w:lang w:val="en-US"/>
          </w:rPr>
          <w:t>Jesus</w:t>
        </w:r>
      </w:hyperlink>
      <w:r w:rsidRPr="00A03C19">
        <w:rPr>
          <w:rFonts w:ascii="Helvetica" w:eastAsia="Times New Roman" w:hAnsi="Helvetica" w:cs="Helvetica"/>
          <w:sz w:val="26"/>
          <w:szCs w:val="26"/>
          <w:lang w:val="en-US"/>
        </w:rPr>
        <w:t> Christ. Such was his purpose and </w:t>
      </w:r>
      <w:hyperlink r:id="rId20" w:history="1">
        <w:r w:rsidRPr="00A03C19">
          <w:rPr>
            <w:rFonts w:ascii="Helvetica" w:eastAsia="Times New Roman" w:hAnsi="Helvetica" w:cs="Helvetica"/>
            <w:sz w:val="26"/>
            <w:szCs w:val="26"/>
            <w:u w:val="single"/>
            <w:lang w:val="en-US"/>
          </w:rPr>
          <w:t>good</w:t>
        </w:r>
      </w:hyperlink>
      <w:r w:rsidRPr="00A03C19">
        <w:rPr>
          <w:rFonts w:ascii="Helvetica" w:eastAsia="Times New Roman" w:hAnsi="Helvetica" w:cs="Helvetica"/>
          <w:sz w:val="26"/>
          <w:szCs w:val="26"/>
          <w:lang w:val="en-US"/>
        </w:rPr>
        <w:t> pleasure,</w:t>
      </w:r>
      <w:r w:rsidRPr="00A03C19">
        <w:rPr>
          <w:rFonts w:ascii="Helvetica" w:eastAsia="Times New Roman" w:hAnsi="Helvetica" w:cs="Helvetica"/>
          <w:sz w:val="26"/>
          <w:szCs w:val="26"/>
          <w:lang w:val="en-US"/>
        </w:rPr>
        <w:t xml:space="preserve">  </w:t>
      </w:r>
      <w:r w:rsidRPr="00A03C19">
        <w:rPr>
          <w:rFonts w:ascii="Helvetica" w:eastAsia="Times New Roman" w:hAnsi="Helvetica" w:cs="Helvetica"/>
          <w:sz w:val="19"/>
          <w:szCs w:val="19"/>
          <w:vertAlign w:val="superscript"/>
          <w:lang w:val="en-US"/>
        </w:rPr>
        <w:t>6</w:t>
      </w:r>
      <w:r w:rsidRPr="00A03C19">
        <w:rPr>
          <w:rFonts w:ascii="Helvetica" w:eastAsia="Times New Roman" w:hAnsi="Helvetica" w:cs="Helvetica"/>
          <w:sz w:val="26"/>
          <w:szCs w:val="26"/>
          <w:lang w:val="en-US"/>
        </w:rPr>
        <w:t> to the praise of the </w:t>
      </w:r>
      <w:hyperlink r:id="rId21" w:history="1">
        <w:r w:rsidRPr="00A03C19">
          <w:rPr>
            <w:rFonts w:ascii="Helvetica" w:eastAsia="Times New Roman" w:hAnsi="Helvetica" w:cs="Helvetica"/>
            <w:sz w:val="26"/>
            <w:szCs w:val="26"/>
            <w:u w:val="single"/>
            <w:lang w:val="en-US"/>
          </w:rPr>
          <w:t>glory</w:t>
        </w:r>
      </w:hyperlink>
      <w:r w:rsidRPr="00A03C19">
        <w:rPr>
          <w:rFonts w:ascii="Helvetica" w:eastAsia="Times New Roman" w:hAnsi="Helvetica" w:cs="Helvetica"/>
          <w:sz w:val="26"/>
          <w:szCs w:val="26"/>
          <w:lang w:val="en-US"/>
        </w:rPr>
        <w:t> of his grace, his free gift to us in the Beloved,</w:t>
      </w:r>
      <w:r w:rsidRPr="00A03C19">
        <w:rPr>
          <w:rFonts w:ascii="Helvetica" w:eastAsia="Times New Roman" w:hAnsi="Helvetica" w:cs="Helvetica"/>
          <w:sz w:val="26"/>
          <w:szCs w:val="26"/>
          <w:lang w:val="en-US"/>
        </w:rPr>
        <w:t xml:space="preserve"> </w:t>
      </w:r>
      <w:r w:rsidRPr="00A03C19">
        <w:rPr>
          <w:rFonts w:ascii="Helvetica" w:eastAsia="Times New Roman" w:hAnsi="Helvetica" w:cs="Helvetica"/>
          <w:sz w:val="19"/>
          <w:szCs w:val="19"/>
          <w:vertAlign w:val="superscript"/>
          <w:lang w:val="en-US"/>
        </w:rPr>
        <w:t>7</w:t>
      </w:r>
      <w:r w:rsidRPr="00A03C19">
        <w:rPr>
          <w:rFonts w:ascii="Helvetica" w:eastAsia="Times New Roman" w:hAnsi="Helvetica" w:cs="Helvetica"/>
          <w:sz w:val="26"/>
          <w:szCs w:val="26"/>
          <w:lang w:val="en-US"/>
        </w:rPr>
        <w:t> in whom, through his blood, we gain our freedom, the forgiveness of our sins. Such is the richness of the grace</w:t>
      </w:r>
      <w:r w:rsidRPr="00A03C19">
        <w:rPr>
          <w:rFonts w:ascii="Helvetica" w:eastAsia="Times New Roman" w:hAnsi="Helvetica" w:cs="Helvetica"/>
          <w:sz w:val="26"/>
          <w:szCs w:val="26"/>
          <w:lang w:val="en-US"/>
        </w:rPr>
        <w:t xml:space="preserve"> </w:t>
      </w:r>
      <w:r w:rsidRPr="00A03C19">
        <w:rPr>
          <w:rFonts w:ascii="Helvetica" w:eastAsia="Times New Roman" w:hAnsi="Helvetica" w:cs="Helvetica"/>
          <w:sz w:val="19"/>
          <w:szCs w:val="19"/>
          <w:vertAlign w:val="superscript"/>
          <w:lang w:val="en-US"/>
        </w:rPr>
        <w:t>8</w:t>
      </w:r>
      <w:r w:rsidRPr="00A03C19">
        <w:rPr>
          <w:rFonts w:ascii="Helvetica" w:eastAsia="Times New Roman" w:hAnsi="Helvetica" w:cs="Helvetica"/>
          <w:sz w:val="26"/>
          <w:szCs w:val="26"/>
          <w:lang w:val="en-US"/>
        </w:rPr>
        <w:t> which he has showered on us in all </w:t>
      </w:r>
      <w:hyperlink r:id="rId22" w:history="1">
        <w:r w:rsidRPr="00A03C19">
          <w:rPr>
            <w:rFonts w:ascii="Helvetica" w:eastAsia="Times New Roman" w:hAnsi="Helvetica" w:cs="Helvetica"/>
            <w:sz w:val="26"/>
            <w:szCs w:val="26"/>
            <w:u w:val="single"/>
            <w:lang w:val="en-US"/>
          </w:rPr>
          <w:t>wisdom</w:t>
        </w:r>
      </w:hyperlink>
      <w:r w:rsidRPr="00A03C19">
        <w:rPr>
          <w:rFonts w:ascii="Helvetica" w:eastAsia="Times New Roman" w:hAnsi="Helvetica" w:cs="Helvetica"/>
          <w:sz w:val="26"/>
          <w:szCs w:val="26"/>
          <w:lang w:val="en-US"/>
        </w:rPr>
        <w:t> and insight.</w:t>
      </w:r>
      <w:r w:rsidRPr="00A03C19">
        <w:rPr>
          <w:rFonts w:ascii="Helvetica" w:eastAsia="Times New Roman" w:hAnsi="Helvetica" w:cs="Helvetica"/>
          <w:sz w:val="26"/>
          <w:szCs w:val="26"/>
          <w:lang w:val="en-US"/>
        </w:rPr>
        <w:t xml:space="preserve">  </w:t>
      </w:r>
      <w:r w:rsidRPr="00A03C19">
        <w:rPr>
          <w:rFonts w:ascii="Helvetica" w:eastAsia="Times New Roman" w:hAnsi="Helvetica" w:cs="Helvetica"/>
          <w:sz w:val="19"/>
          <w:szCs w:val="19"/>
          <w:vertAlign w:val="superscript"/>
          <w:lang w:val="en-US"/>
        </w:rPr>
        <w:t>9</w:t>
      </w:r>
      <w:r w:rsidRPr="00A03C19">
        <w:rPr>
          <w:rFonts w:ascii="Helvetica" w:eastAsia="Times New Roman" w:hAnsi="Helvetica" w:cs="Helvetica"/>
          <w:sz w:val="26"/>
          <w:szCs w:val="26"/>
          <w:lang w:val="en-US"/>
        </w:rPr>
        <w:t> He has let us know the </w:t>
      </w:r>
      <w:hyperlink r:id="rId23" w:history="1">
        <w:r w:rsidRPr="00A03C19">
          <w:rPr>
            <w:rFonts w:ascii="Helvetica" w:eastAsia="Times New Roman" w:hAnsi="Helvetica" w:cs="Helvetica"/>
            <w:sz w:val="26"/>
            <w:szCs w:val="26"/>
            <w:u w:val="single"/>
            <w:lang w:val="en-US"/>
          </w:rPr>
          <w:t>mystery</w:t>
        </w:r>
      </w:hyperlink>
      <w:r w:rsidRPr="00A03C19">
        <w:rPr>
          <w:rFonts w:ascii="Helvetica" w:eastAsia="Times New Roman" w:hAnsi="Helvetica" w:cs="Helvetica"/>
          <w:sz w:val="26"/>
          <w:szCs w:val="26"/>
          <w:lang w:val="en-US"/>
        </w:rPr>
        <w:t> of his purpose, according to his </w:t>
      </w:r>
      <w:hyperlink r:id="rId24" w:history="1">
        <w:r w:rsidRPr="00A03C19">
          <w:rPr>
            <w:rFonts w:ascii="Helvetica" w:eastAsia="Times New Roman" w:hAnsi="Helvetica" w:cs="Helvetica"/>
            <w:sz w:val="26"/>
            <w:szCs w:val="26"/>
            <w:u w:val="single"/>
            <w:lang w:val="en-US"/>
          </w:rPr>
          <w:t>good</w:t>
        </w:r>
      </w:hyperlink>
      <w:r w:rsidRPr="00A03C19">
        <w:rPr>
          <w:rFonts w:ascii="Helvetica" w:eastAsia="Times New Roman" w:hAnsi="Helvetica" w:cs="Helvetica"/>
          <w:sz w:val="26"/>
          <w:szCs w:val="26"/>
          <w:lang w:val="en-US"/>
        </w:rPr>
        <w:t> pleasure which he determined beforehand in Christ,</w:t>
      </w:r>
      <w:r w:rsidRPr="00A03C19">
        <w:rPr>
          <w:rFonts w:ascii="Helvetica" w:eastAsia="Times New Roman" w:hAnsi="Helvetica" w:cs="Helvetica"/>
          <w:sz w:val="26"/>
          <w:szCs w:val="26"/>
          <w:lang w:val="en-US"/>
        </w:rPr>
        <w:t xml:space="preserve"> </w:t>
      </w:r>
      <w:r w:rsidRPr="00A03C19">
        <w:rPr>
          <w:rFonts w:ascii="Helvetica" w:eastAsia="Times New Roman" w:hAnsi="Helvetica" w:cs="Helvetica"/>
          <w:sz w:val="19"/>
          <w:szCs w:val="19"/>
          <w:vertAlign w:val="superscript"/>
          <w:lang w:val="en-US"/>
        </w:rPr>
        <w:t>10</w:t>
      </w:r>
      <w:r w:rsidRPr="00A03C19">
        <w:rPr>
          <w:rFonts w:ascii="Helvetica" w:eastAsia="Times New Roman" w:hAnsi="Helvetica" w:cs="Helvetica"/>
          <w:sz w:val="26"/>
          <w:szCs w:val="26"/>
          <w:lang w:val="en-US"/>
        </w:rPr>
        <w:t xml:space="preserve"> for him to act upon when the times had run their course: that he would bring everything </w:t>
      </w:r>
      <w:r w:rsidRPr="00A03C19">
        <w:rPr>
          <w:rFonts w:ascii="Helvetica" w:eastAsia="Times New Roman" w:hAnsi="Helvetica" w:cs="Helvetica"/>
          <w:sz w:val="26"/>
          <w:szCs w:val="26"/>
          <w:lang w:val="en-US"/>
        </w:rPr>
        <w:lastRenderedPageBreak/>
        <w:t>together under Christ, as head, everything in the heavens and everything on earth.</w:t>
      </w:r>
      <w:r w:rsidRPr="00A03C19">
        <w:rPr>
          <w:rFonts w:ascii="Helvetica" w:eastAsia="Times New Roman" w:hAnsi="Helvetica" w:cs="Helvetica"/>
          <w:sz w:val="26"/>
          <w:szCs w:val="26"/>
          <w:lang w:val="en-US"/>
        </w:rPr>
        <w:t xml:space="preserve">  </w:t>
      </w:r>
      <w:r w:rsidRPr="00A03C19">
        <w:rPr>
          <w:rFonts w:ascii="Helvetica" w:eastAsia="Times New Roman" w:hAnsi="Helvetica" w:cs="Helvetica"/>
          <w:sz w:val="19"/>
          <w:szCs w:val="19"/>
          <w:vertAlign w:val="superscript"/>
          <w:lang w:val="en-US"/>
        </w:rPr>
        <w:t>11</w:t>
      </w:r>
      <w:r w:rsidRPr="00A03C19">
        <w:rPr>
          <w:rFonts w:ascii="Helvetica" w:eastAsia="Times New Roman" w:hAnsi="Helvetica" w:cs="Helvetica"/>
          <w:sz w:val="26"/>
          <w:szCs w:val="26"/>
          <w:lang w:val="en-US"/>
        </w:rPr>
        <w:t> And it is in him that we have received our heritage, marked out beforehand as we were, under the plan of the One who guides all things as he decides by his own will,</w:t>
      </w:r>
      <w:r w:rsidRPr="00A03C19">
        <w:rPr>
          <w:rFonts w:ascii="Helvetica" w:eastAsia="Times New Roman" w:hAnsi="Helvetica" w:cs="Helvetica"/>
          <w:sz w:val="26"/>
          <w:szCs w:val="26"/>
          <w:lang w:val="en-US"/>
        </w:rPr>
        <w:t xml:space="preserve"> </w:t>
      </w:r>
      <w:r w:rsidRPr="00A03C19">
        <w:rPr>
          <w:rFonts w:ascii="Helvetica" w:eastAsia="Times New Roman" w:hAnsi="Helvetica" w:cs="Helvetica"/>
          <w:sz w:val="19"/>
          <w:szCs w:val="19"/>
          <w:vertAlign w:val="superscript"/>
          <w:lang w:val="en-US"/>
        </w:rPr>
        <w:t>12</w:t>
      </w:r>
      <w:r w:rsidRPr="00A03C19">
        <w:rPr>
          <w:rFonts w:ascii="Helvetica" w:eastAsia="Times New Roman" w:hAnsi="Helvetica" w:cs="Helvetica"/>
          <w:sz w:val="26"/>
          <w:szCs w:val="26"/>
          <w:lang w:val="en-US"/>
        </w:rPr>
        <w:t> chosen to be, for the praise of his glory, the people who would put their hopes in </w:t>
      </w:r>
      <w:hyperlink r:id="rId25" w:history="1">
        <w:r w:rsidRPr="00A03C19">
          <w:rPr>
            <w:rFonts w:ascii="Helvetica" w:eastAsia="Times New Roman" w:hAnsi="Helvetica" w:cs="Helvetica"/>
            <w:sz w:val="26"/>
            <w:szCs w:val="26"/>
            <w:u w:val="single"/>
            <w:lang w:val="en-US"/>
          </w:rPr>
          <w:t>Christ</w:t>
        </w:r>
      </w:hyperlink>
      <w:r w:rsidRPr="00A03C19">
        <w:rPr>
          <w:rFonts w:ascii="Helvetica" w:eastAsia="Times New Roman" w:hAnsi="Helvetica" w:cs="Helvetica"/>
          <w:sz w:val="26"/>
          <w:szCs w:val="26"/>
          <w:lang w:val="en-US"/>
        </w:rPr>
        <w:t> before he came.</w:t>
      </w:r>
      <w:r w:rsidRPr="00A03C19">
        <w:rPr>
          <w:rFonts w:ascii="Helvetica" w:eastAsia="Times New Roman" w:hAnsi="Helvetica" w:cs="Helvetica"/>
          <w:sz w:val="26"/>
          <w:szCs w:val="26"/>
          <w:lang w:val="en-US"/>
        </w:rPr>
        <w:t xml:space="preserve">  </w:t>
      </w:r>
      <w:r w:rsidRPr="00A03C19">
        <w:rPr>
          <w:rFonts w:ascii="Helvetica" w:eastAsia="Times New Roman" w:hAnsi="Helvetica" w:cs="Helvetica"/>
          <w:sz w:val="19"/>
          <w:szCs w:val="19"/>
          <w:vertAlign w:val="superscript"/>
          <w:lang w:val="en-US"/>
        </w:rPr>
        <w:t>13</w:t>
      </w:r>
      <w:r w:rsidRPr="00A03C19">
        <w:rPr>
          <w:rFonts w:ascii="Helvetica" w:eastAsia="Times New Roman" w:hAnsi="Helvetica" w:cs="Helvetica"/>
          <w:sz w:val="26"/>
          <w:szCs w:val="26"/>
          <w:lang w:val="en-US"/>
        </w:rPr>
        <w:t> Now you too, in him, have heard the message of the </w:t>
      </w:r>
      <w:hyperlink r:id="rId26" w:history="1">
        <w:r w:rsidRPr="00A03C19">
          <w:rPr>
            <w:rFonts w:ascii="Helvetica" w:eastAsia="Times New Roman" w:hAnsi="Helvetica" w:cs="Helvetica"/>
            <w:sz w:val="26"/>
            <w:szCs w:val="26"/>
            <w:u w:val="single"/>
            <w:lang w:val="en-US"/>
          </w:rPr>
          <w:t>truth</w:t>
        </w:r>
      </w:hyperlink>
      <w:r w:rsidRPr="00A03C19">
        <w:rPr>
          <w:rFonts w:ascii="Helvetica" w:eastAsia="Times New Roman" w:hAnsi="Helvetica" w:cs="Helvetica"/>
          <w:sz w:val="26"/>
          <w:szCs w:val="26"/>
          <w:lang w:val="en-US"/>
        </w:rPr>
        <w:t> and the gospel of your salvation, and having put your trust in it you have been stamped with the </w:t>
      </w:r>
      <w:hyperlink r:id="rId27" w:history="1">
        <w:r w:rsidRPr="00A03C19">
          <w:rPr>
            <w:rFonts w:ascii="Helvetica" w:eastAsia="Times New Roman" w:hAnsi="Helvetica" w:cs="Helvetica"/>
            <w:sz w:val="26"/>
            <w:szCs w:val="26"/>
            <w:u w:val="single"/>
            <w:lang w:val="en-US"/>
          </w:rPr>
          <w:t>seal</w:t>
        </w:r>
      </w:hyperlink>
      <w:r w:rsidRPr="00A03C19">
        <w:rPr>
          <w:rFonts w:ascii="Helvetica" w:eastAsia="Times New Roman" w:hAnsi="Helvetica" w:cs="Helvetica"/>
          <w:sz w:val="26"/>
          <w:szCs w:val="26"/>
          <w:lang w:val="en-US"/>
        </w:rPr>
        <w:t> of the </w:t>
      </w:r>
      <w:hyperlink r:id="rId28" w:history="1">
        <w:r w:rsidRPr="00A03C19">
          <w:rPr>
            <w:rFonts w:ascii="Helvetica" w:eastAsia="Times New Roman" w:hAnsi="Helvetica" w:cs="Helvetica"/>
            <w:sz w:val="26"/>
            <w:szCs w:val="26"/>
            <w:u w:val="single"/>
            <w:lang w:val="en-US"/>
          </w:rPr>
          <w:t>Holy Spirit</w:t>
        </w:r>
      </w:hyperlink>
      <w:r w:rsidRPr="00A03C19">
        <w:rPr>
          <w:rFonts w:ascii="Helvetica" w:eastAsia="Times New Roman" w:hAnsi="Helvetica" w:cs="Helvetica"/>
          <w:sz w:val="26"/>
          <w:szCs w:val="26"/>
          <w:lang w:val="en-US"/>
        </w:rPr>
        <w:t> of the Promise,</w:t>
      </w:r>
      <w:r w:rsidRPr="00A03C19">
        <w:rPr>
          <w:rFonts w:ascii="Helvetica" w:eastAsia="Times New Roman" w:hAnsi="Helvetica" w:cs="Helvetica"/>
          <w:sz w:val="26"/>
          <w:szCs w:val="26"/>
          <w:lang w:val="en-US"/>
        </w:rPr>
        <w:t xml:space="preserve"> </w:t>
      </w:r>
      <w:r w:rsidRPr="00A03C19">
        <w:rPr>
          <w:rFonts w:ascii="Helvetica" w:eastAsia="Times New Roman" w:hAnsi="Helvetica" w:cs="Helvetica"/>
          <w:sz w:val="19"/>
          <w:szCs w:val="19"/>
          <w:vertAlign w:val="superscript"/>
          <w:lang w:val="en-US"/>
        </w:rPr>
        <w:t>14</w:t>
      </w:r>
      <w:r w:rsidRPr="00A03C19">
        <w:rPr>
          <w:rFonts w:ascii="Helvetica" w:eastAsia="Times New Roman" w:hAnsi="Helvetica" w:cs="Helvetica"/>
          <w:sz w:val="26"/>
          <w:szCs w:val="26"/>
          <w:lang w:val="en-US"/>
        </w:rPr>
        <w:t> who is the pledge of our inheritance, for the freedom of the people whom </w:t>
      </w:r>
      <w:hyperlink r:id="rId29" w:history="1">
        <w:r w:rsidRPr="00A03C19">
          <w:rPr>
            <w:rFonts w:ascii="Helvetica" w:eastAsia="Times New Roman" w:hAnsi="Helvetica" w:cs="Helvetica"/>
            <w:sz w:val="26"/>
            <w:szCs w:val="26"/>
            <w:u w:val="single"/>
            <w:lang w:val="en-US"/>
          </w:rPr>
          <w:t>God</w:t>
        </w:r>
      </w:hyperlink>
      <w:r w:rsidRPr="00A03C19">
        <w:rPr>
          <w:rFonts w:ascii="Helvetica" w:eastAsia="Times New Roman" w:hAnsi="Helvetica" w:cs="Helvetica"/>
          <w:sz w:val="26"/>
          <w:szCs w:val="26"/>
          <w:lang w:val="en-US"/>
        </w:rPr>
        <w:t> has taken for his own, for the praise of his glory.</w:t>
      </w:r>
    </w:p>
    <w:p w14:paraId="7830AB04" w14:textId="77777777" w:rsidR="00A03C19" w:rsidRPr="00A03C19" w:rsidRDefault="00A03C19" w:rsidP="00A03C19">
      <w:pPr>
        <w:rPr>
          <w:lang w:val="en-US"/>
        </w:rPr>
      </w:pPr>
    </w:p>
    <w:p w14:paraId="04C089C2" w14:textId="791108BC" w:rsidR="00A03C19" w:rsidRPr="00A03C19" w:rsidRDefault="00A03C19" w:rsidP="00A03C19">
      <w:pPr>
        <w:shd w:val="clear" w:color="auto" w:fill="FFFFFF"/>
        <w:spacing w:before="300" w:after="300" w:line="459" w:lineRule="atLeast"/>
        <w:rPr>
          <w:rFonts w:ascii="Helvetica" w:eastAsia="Times New Roman" w:hAnsi="Helvetica" w:cs="Helvetica"/>
          <w:sz w:val="26"/>
          <w:szCs w:val="26"/>
          <w:lang w:val="en-US"/>
        </w:rPr>
      </w:pPr>
    </w:p>
    <w:p w14:paraId="27E2F4DE" w14:textId="77777777" w:rsidR="00A03C19" w:rsidRPr="00A03C19" w:rsidRDefault="00A03C19" w:rsidP="00A03C19">
      <w:pPr>
        <w:shd w:val="clear" w:color="auto" w:fill="FFFFFF"/>
        <w:spacing w:before="300" w:after="150" w:line="240" w:lineRule="auto"/>
        <w:outlineLvl w:val="2"/>
        <w:rPr>
          <w:rFonts w:ascii="inherit" w:eastAsia="Times New Roman" w:hAnsi="inherit" w:cs="Helvetica"/>
          <w:b/>
          <w:bCs/>
          <w:sz w:val="36"/>
          <w:szCs w:val="36"/>
          <w:lang w:val="en-US"/>
        </w:rPr>
      </w:pPr>
      <w:r w:rsidRPr="00A03C19">
        <w:rPr>
          <w:rFonts w:ascii="inherit" w:eastAsia="Times New Roman" w:hAnsi="inherit" w:cs="Helvetica"/>
          <w:b/>
          <w:bCs/>
          <w:sz w:val="36"/>
          <w:szCs w:val="36"/>
          <w:lang w:val="en-US"/>
        </w:rPr>
        <w:t>Gospel, </w:t>
      </w:r>
      <w:r w:rsidRPr="00A03C19">
        <w:rPr>
          <w:rFonts w:ascii="inherit" w:eastAsia="Times New Roman" w:hAnsi="inherit" w:cs="Helvetica"/>
          <w:b/>
          <w:bCs/>
          <w:i/>
          <w:iCs/>
          <w:sz w:val="36"/>
          <w:szCs w:val="36"/>
          <w:lang w:val="en-US"/>
        </w:rPr>
        <w:t>Mark 6:7-13</w:t>
      </w:r>
    </w:p>
    <w:p w14:paraId="08643E84" w14:textId="3D40B99B" w:rsidR="00A03C19" w:rsidRPr="00A03C19" w:rsidRDefault="00A03C19" w:rsidP="00A03C19">
      <w:pPr>
        <w:shd w:val="clear" w:color="auto" w:fill="FFFFFF"/>
        <w:spacing w:before="450" w:after="150" w:line="459" w:lineRule="atLeast"/>
        <w:rPr>
          <w:rFonts w:ascii="Helvetica" w:eastAsia="Times New Roman" w:hAnsi="Helvetica" w:cs="Helvetica"/>
          <w:color w:val="333333"/>
          <w:sz w:val="28"/>
          <w:szCs w:val="28"/>
          <w:lang w:val="en-US"/>
        </w:rPr>
      </w:pPr>
      <w:r w:rsidRPr="00A03C19">
        <w:rPr>
          <w:rFonts w:ascii="Helvetica" w:eastAsia="Times New Roman" w:hAnsi="Helvetica" w:cs="Helvetica"/>
          <w:sz w:val="28"/>
          <w:szCs w:val="28"/>
          <w:vertAlign w:val="superscript"/>
          <w:lang w:val="en-US"/>
        </w:rPr>
        <w:t>7</w:t>
      </w:r>
      <w:r w:rsidRPr="00A03C19">
        <w:rPr>
          <w:rFonts w:ascii="Helvetica" w:eastAsia="Times New Roman" w:hAnsi="Helvetica" w:cs="Helvetica"/>
          <w:sz w:val="28"/>
          <w:szCs w:val="28"/>
          <w:lang w:val="en-US"/>
        </w:rPr>
        <w:t> Then he summoned the Twelve and began to send them out in pairs, giving them authority over unclean spirits.</w:t>
      </w:r>
      <w:r w:rsidRPr="00567EAF">
        <w:rPr>
          <w:rFonts w:ascii="Helvetica" w:eastAsia="Times New Roman" w:hAnsi="Helvetica" w:cs="Helvetica"/>
          <w:sz w:val="28"/>
          <w:szCs w:val="28"/>
          <w:lang w:val="en-US"/>
        </w:rPr>
        <w:t xml:space="preserve">  </w:t>
      </w:r>
      <w:r w:rsidRPr="00A03C19">
        <w:rPr>
          <w:rFonts w:ascii="Helvetica" w:eastAsia="Times New Roman" w:hAnsi="Helvetica" w:cs="Helvetica"/>
          <w:sz w:val="28"/>
          <w:szCs w:val="28"/>
          <w:vertAlign w:val="superscript"/>
          <w:lang w:val="en-US"/>
        </w:rPr>
        <w:t>8</w:t>
      </w:r>
      <w:r w:rsidRPr="00A03C19">
        <w:rPr>
          <w:rFonts w:ascii="Helvetica" w:eastAsia="Times New Roman" w:hAnsi="Helvetica" w:cs="Helvetica"/>
          <w:sz w:val="28"/>
          <w:szCs w:val="28"/>
          <w:lang w:val="en-US"/>
        </w:rPr>
        <w:t> And he instructed them to take nothing for the journey except a staff -- no bread, no haversack, no coppers for their purses.</w:t>
      </w:r>
      <w:r w:rsidRPr="00567EAF">
        <w:rPr>
          <w:rFonts w:ascii="Helvetica" w:eastAsia="Times New Roman" w:hAnsi="Helvetica" w:cs="Helvetica"/>
          <w:sz w:val="28"/>
          <w:szCs w:val="28"/>
          <w:lang w:val="en-US"/>
        </w:rPr>
        <w:t xml:space="preserve">  </w:t>
      </w:r>
      <w:r w:rsidRPr="00A03C19">
        <w:rPr>
          <w:rFonts w:ascii="Helvetica" w:eastAsia="Times New Roman" w:hAnsi="Helvetica" w:cs="Helvetica"/>
          <w:sz w:val="28"/>
          <w:szCs w:val="28"/>
          <w:vertAlign w:val="superscript"/>
          <w:lang w:val="en-US"/>
        </w:rPr>
        <w:t>9</w:t>
      </w:r>
      <w:r w:rsidRPr="00A03C19">
        <w:rPr>
          <w:rFonts w:ascii="Helvetica" w:eastAsia="Times New Roman" w:hAnsi="Helvetica" w:cs="Helvetica"/>
          <w:sz w:val="28"/>
          <w:szCs w:val="28"/>
          <w:lang w:val="en-US"/>
        </w:rPr>
        <w:t> They were to wear sandals but, he added, 'Don't take a spare tunic.'</w:t>
      </w:r>
      <w:r w:rsidRPr="00567EAF">
        <w:rPr>
          <w:rFonts w:ascii="Helvetica" w:eastAsia="Times New Roman" w:hAnsi="Helvetica" w:cs="Helvetica"/>
          <w:sz w:val="28"/>
          <w:szCs w:val="28"/>
          <w:lang w:val="en-US"/>
        </w:rPr>
        <w:t xml:space="preserve">  </w:t>
      </w:r>
      <w:r w:rsidRPr="00A03C19">
        <w:rPr>
          <w:rFonts w:ascii="Helvetica" w:eastAsia="Times New Roman" w:hAnsi="Helvetica" w:cs="Helvetica"/>
          <w:sz w:val="28"/>
          <w:szCs w:val="28"/>
          <w:vertAlign w:val="superscript"/>
          <w:lang w:val="en-US"/>
        </w:rPr>
        <w:t>10</w:t>
      </w:r>
      <w:r w:rsidRPr="00A03C19">
        <w:rPr>
          <w:rFonts w:ascii="Helvetica" w:eastAsia="Times New Roman" w:hAnsi="Helvetica" w:cs="Helvetica"/>
          <w:sz w:val="28"/>
          <w:szCs w:val="28"/>
          <w:lang w:val="en-US"/>
        </w:rPr>
        <w:t> And he said to them, 'If you enter a house anywhere, stay there until you leave the district.</w:t>
      </w:r>
      <w:r w:rsidRPr="00567EAF">
        <w:rPr>
          <w:rFonts w:ascii="Helvetica" w:eastAsia="Times New Roman" w:hAnsi="Helvetica" w:cs="Helvetica"/>
          <w:sz w:val="28"/>
          <w:szCs w:val="28"/>
          <w:lang w:val="en-US"/>
        </w:rPr>
        <w:t xml:space="preserve">  </w:t>
      </w:r>
      <w:r w:rsidRPr="00A03C19">
        <w:rPr>
          <w:rFonts w:ascii="Helvetica" w:eastAsia="Times New Roman" w:hAnsi="Helvetica" w:cs="Helvetica"/>
          <w:sz w:val="28"/>
          <w:szCs w:val="28"/>
          <w:vertAlign w:val="superscript"/>
          <w:lang w:val="en-US"/>
        </w:rPr>
        <w:t>11</w:t>
      </w:r>
      <w:r w:rsidRPr="00A03C19">
        <w:rPr>
          <w:rFonts w:ascii="Helvetica" w:eastAsia="Times New Roman" w:hAnsi="Helvetica" w:cs="Helvetica"/>
          <w:sz w:val="28"/>
          <w:szCs w:val="28"/>
          <w:lang w:val="en-US"/>
        </w:rPr>
        <w:t> And if any place does not welcome you and people refuse to listen to you, as you walk away shake off the dust under your feet as evidence to them.'</w:t>
      </w:r>
      <w:r w:rsidRPr="00567EAF">
        <w:rPr>
          <w:rFonts w:ascii="Helvetica" w:eastAsia="Times New Roman" w:hAnsi="Helvetica" w:cs="Helvetica"/>
          <w:sz w:val="28"/>
          <w:szCs w:val="28"/>
          <w:lang w:val="en-US"/>
        </w:rPr>
        <w:t xml:space="preserve"> </w:t>
      </w:r>
      <w:r w:rsidRPr="00A03C19">
        <w:rPr>
          <w:rFonts w:ascii="Helvetica" w:eastAsia="Times New Roman" w:hAnsi="Helvetica" w:cs="Helvetica"/>
          <w:sz w:val="28"/>
          <w:szCs w:val="28"/>
          <w:vertAlign w:val="superscript"/>
          <w:lang w:val="en-US"/>
        </w:rPr>
        <w:t>12</w:t>
      </w:r>
      <w:r w:rsidRPr="00A03C19">
        <w:rPr>
          <w:rFonts w:ascii="Helvetica" w:eastAsia="Times New Roman" w:hAnsi="Helvetica" w:cs="Helvetica"/>
          <w:sz w:val="28"/>
          <w:szCs w:val="28"/>
          <w:lang w:val="en-US"/>
        </w:rPr>
        <w:t xml:space="preserve"> So they set off to proclaim </w:t>
      </w:r>
      <w:proofErr w:type="gramStart"/>
      <w:r w:rsidRPr="00A03C19">
        <w:rPr>
          <w:rFonts w:ascii="Helvetica" w:eastAsia="Times New Roman" w:hAnsi="Helvetica" w:cs="Helvetica"/>
          <w:sz w:val="28"/>
          <w:szCs w:val="28"/>
          <w:lang w:val="en-US"/>
        </w:rPr>
        <w:t>repentance;</w:t>
      </w:r>
      <w:r w:rsidRPr="00567EAF">
        <w:rPr>
          <w:rFonts w:ascii="Helvetica" w:eastAsia="Times New Roman" w:hAnsi="Helvetica" w:cs="Helvetica"/>
          <w:sz w:val="28"/>
          <w:szCs w:val="28"/>
          <w:lang w:val="en-US"/>
        </w:rPr>
        <w:t xml:space="preserve">  </w:t>
      </w:r>
      <w:r w:rsidRPr="00A03C19">
        <w:rPr>
          <w:rFonts w:ascii="Helvetica" w:eastAsia="Times New Roman" w:hAnsi="Helvetica" w:cs="Helvetica"/>
          <w:sz w:val="28"/>
          <w:szCs w:val="28"/>
          <w:vertAlign w:val="superscript"/>
          <w:lang w:val="en-US"/>
        </w:rPr>
        <w:t>13</w:t>
      </w:r>
      <w:proofErr w:type="gramEnd"/>
      <w:r w:rsidRPr="00A03C19">
        <w:rPr>
          <w:rFonts w:ascii="Helvetica" w:eastAsia="Times New Roman" w:hAnsi="Helvetica" w:cs="Helvetica"/>
          <w:sz w:val="28"/>
          <w:szCs w:val="28"/>
          <w:lang w:val="en-US"/>
        </w:rPr>
        <w:t> and they cast out many devils, and anointed many sick people with oil and cured them.</w:t>
      </w:r>
    </w:p>
    <w:p w14:paraId="4CC88784" w14:textId="26C89BE3" w:rsidR="00A03C19" w:rsidRPr="00A03C19" w:rsidRDefault="00A03C19" w:rsidP="00A03C19">
      <w:pPr>
        <w:shd w:val="clear" w:color="auto" w:fill="FFFFFF"/>
        <w:spacing w:after="0" w:line="459" w:lineRule="atLeast"/>
        <w:rPr>
          <w:rFonts w:ascii="Helvetica" w:eastAsia="Times New Roman" w:hAnsi="Helvetica" w:cs="Helvetica"/>
          <w:color w:val="333333"/>
          <w:sz w:val="26"/>
          <w:szCs w:val="26"/>
          <w:lang w:val="en-US"/>
        </w:rPr>
      </w:pPr>
      <w:r w:rsidRPr="00A03C19">
        <w:rPr>
          <w:rFonts w:ascii="Helvetica" w:eastAsia="Times New Roman" w:hAnsi="Helvetica" w:cs="Helvetica"/>
          <w:color w:val="333333"/>
          <w:sz w:val="26"/>
          <w:szCs w:val="26"/>
          <w:lang w:val="en-US"/>
        </w:rPr>
        <w:br/>
      </w:r>
    </w:p>
    <w:p w14:paraId="387D75FD" w14:textId="77777777" w:rsidR="00A03C19" w:rsidRPr="00A03C19" w:rsidRDefault="00A03C19">
      <w:pPr>
        <w:rPr>
          <w:lang w:val="en-US"/>
        </w:rPr>
      </w:pPr>
    </w:p>
    <w:sectPr w:rsidR="00A03C19" w:rsidRPr="00A03C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3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DC06EA"/>
    <w:multiLevelType w:val="multilevel"/>
    <w:tmpl w:val="D6E4A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C19"/>
    <w:rsid w:val="00567EAF"/>
    <w:rsid w:val="00A03C19"/>
    <w:rsid w:val="00C1223E"/>
  </w:rsids>
  <m:mathPr>
    <m:mathFont m:val="Cambria Math"/>
    <m:brkBin m:val="before"/>
    <m:brkBinSub m:val="--"/>
    <m:smallFrac m:val="0"/>
    <m:dispDef/>
    <m:lMargin m:val="0"/>
    <m:rMargin m:val="0"/>
    <m:defJc m:val="centerGroup"/>
    <m:wrapIndent m:val="1440"/>
    <m:intLim m:val="subSup"/>
    <m:naryLim m:val="undOvr"/>
  </m:mathPr>
  <w:themeFontLang w:val="nb-NO"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A57D6"/>
  <w15:chartTrackingRefBased/>
  <w15:docId w15:val="{D6AD8567-8899-478C-9333-375EAEDE8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A03C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Overskrift3">
    <w:name w:val="heading 3"/>
    <w:basedOn w:val="Normal"/>
    <w:link w:val="Overskrift3Tegn"/>
    <w:uiPriority w:val="9"/>
    <w:qFormat/>
    <w:rsid w:val="00A03C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Overskrift4">
    <w:name w:val="heading 4"/>
    <w:basedOn w:val="Normal"/>
    <w:link w:val="Overskrift4Tegn"/>
    <w:uiPriority w:val="9"/>
    <w:qFormat/>
    <w:rsid w:val="00A03C1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03C19"/>
    <w:rPr>
      <w:rFonts w:ascii="Times New Roman" w:eastAsia="Times New Roman" w:hAnsi="Times New Roman" w:cs="Times New Roman"/>
      <w:b/>
      <w:bCs/>
      <w:kern w:val="36"/>
      <w:sz w:val="48"/>
      <w:szCs w:val="48"/>
    </w:rPr>
  </w:style>
  <w:style w:type="character" w:customStyle="1" w:styleId="Overskrift3Tegn">
    <w:name w:val="Overskrift 3 Tegn"/>
    <w:basedOn w:val="Standardskriftforavsnitt"/>
    <w:link w:val="Overskrift3"/>
    <w:uiPriority w:val="9"/>
    <w:rsid w:val="00A03C19"/>
    <w:rPr>
      <w:rFonts w:ascii="Times New Roman" w:eastAsia="Times New Roman" w:hAnsi="Times New Roman" w:cs="Times New Roman"/>
      <w:b/>
      <w:bCs/>
      <w:sz w:val="27"/>
      <w:szCs w:val="27"/>
    </w:rPr>
  </w:style>
  <w:style w:type="character" w:customStyle="1" w:styleId="Overskrift4Tegn">
    <w:name w:val="Overskrift 4 Tegn"/>
    <w:basedOn w:val="Standardskriftforavsnitt"/>
    <w:link w:val="Overskrift4"/>
    <w:uiPriority w:val="9"/>
    <w:rsid w:val="00A03C19"/>
    <w:rPr>
      <w:rFonts w:ascii="Times New Roman" w:eastAsia="Times New Roman" w:hAnsi="Times New Roman" w:cs="Times New Roman"/>
      <w:b/>
      <w:bCs/>
      <w:sz w:val="24"/>
      <w:szCs w:val="24"/>
    </w:rPr>
  </w:style>
  <w:style w:type="character" w:styleId="Hyperkobling">
    <w:name w:val="Hyperlink"/>
    <w:basedOn w:val="Standardskriftforavsnitt"/>
    <w:uiPriority w:val="99"/>
    <w:semiHidden/>
    <w:unhideWhenUsed/>
    <w:rsid w:val="00A03C19"/>
    <w:rPr>
      <w:color w:val="0000FF"/>
      <w:u w:val="single"/>
    </w:rPr>
  </w:style>
  <w:style w:type="character" w:styleId="Utheving">
    <w:name w:val="Emphasis"/>
    <w:basedOn w:val="Standardskriftforavsnitt"/>
    <w:uiPriority w:val="20"/>
    <w:qFormat/>
    <w:rsid w:val="00A03C19"/>
    <w:rPr>
      <w:i/>
      <w:iCs/>
    </w:rPr>
  </w:style>
  <w:style w:type="paragraph" w:styleId="NormalWeb">
    <w:name w:val="Normal (Web)"/>
    <w:basedOn w:val="Normal"/>
    <w:uiPriority w:val="99"/>
    <w:semiHidden/>
    <w:unhideWhenUsed/>
    <w:rsid w:val="00A03C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528607">
      <w:bodyDiv w:val="1"/>
      <w:marLeft w:val="0"/>
      <w:marRight w:val="0"/>
      <w:marTop w:val="0"/>
      <w:marBottom w:val="0"/>
      <w:divBdr>
        <w:top w:val="none" w:sz="0" w:space="0" w:color="auto"/>
        <w:left w:val="none" w:sz="0" w:space="0" w:color="auto"/>
        <w:bottom w:val="none" w:sz="0" w:space="0" w:color="auto"/>
        <w:right w:val="none" w:sz="0" w:space="0" w:color="auto"/>
      </w:divBdr>
      <w:divsChild>
        <w:div w:id="447361683">
          <w:marLeft w:val="0"/>
          <w:marRight w:val="0"/>
          <w:marTop w:val="0"/>
          <w:marBottom w:val="0"/>
          <w:divBdr>
            <w:top w:val="none" w:sz="0" w:space="0" w:color="auto"/>
            <w:left w:val="none" w:sz="0" w:space="0" w:color="auto"/>
            <w:bottom w:val="none" w:sz="0" w:space="0" w:color="auto"/>
            <w:right w:val="none" w:sz="0" w:space="0" w:color="auto"/>
          </w:divBdr>
          <w:divsChild>
            <w:div w:id="1149707013">
              <w:marLeft w:val="0"/>
              <w:marRight w:val="0"/>
              <w:marTop w:val="0"/>
              <w:marBottom w:val="0"/>
              <w:divBdr>
                <w:top w:val="none" w:sz="0" w:space="0" w:color="auto"/>
                <w:left w:val="none" w:sz="0" w:space="0" w:color="auto"/>
                <w:bottom w:val="none" w:sz="0" w:space="0" w:color="auto"/>
                <w:right w:val="none" w:sz="0" w:space="0" w:color="auto"/>
              </w:divBdr>
              <w:divsChild>
                <w:div w:id="1544248620">
                  <w:marLeft w:val="-225"/>
                  <w:marRight w:val="-225"/>
                  <w:marTop w:val="0"/>
                  <w:marBottom w:val="0"/>
                  <w:divBdr>
                    <w:top w:val="none" w:sz="0" w:space="0" w:color="auto"/>
                    <w:left w:val="none" w:sz="0" w:space="0" w:color="auto"/>
                    <w:bottom w:val="none" w:sz="0" w:space="0" w:color="auto"/>
                    <w:right w:val="none" w:sz="0" w:space="0" w:color="auto"/>
                  </w:divBdr>
                  <w:divsChild>
                    <w:div w:id="933320072">
                      <w:marLeft w:val="0"/>
                      <w:marRight w:val="0"/>
                      <w:marTop w:val="0"/>
                      <w:marBottom w:val="0"/>
                      <w:divBdr>
                        <w:top w:val="none" w:sz="0" w:space="0" w:color="auto"/>
                        <w:left w:val="none" w:sz="0" w:space="0" w:color="auto"/>
                        <w:bottom w:val="none" w:sz="0" w:space="0" w:color="auto"/>
                        <w:right w:val="none" w:sz="0" w:space="0" w:color="auto"/>
                      </w:divBdr>
                    </w:div>
                  </w:divsChild>
                </w:div>
                <w:div w:id="297495394">
                  <w:marLeft w:val="-225"/>
                  <w:marRight w:val="-225"/>
                  <w:marTop w:val="0"/>
                  <w:marBottom w:val="0"/>
                  <w:divBdr>
                    <w:top w:val="none" w:sz="0" w:space="0" w:color="auto"/>
                    <w:left w:val="none" w:sz="0" w:space="0" w:color="auto"/>
                    <w:bottom w:val="none" w:sz="0" w:space="0" w:color="auto"/>
                    <w:right w:val="none" w:sz="0" w:space="0" w:color="auto"/>
                  </w:divBdr>
                  <w:divsChild>
                    <w:div w:id="854610883">
                      <w:marLeft w:val="0"/>
                      <w:marRight w:val="0"/>
                      <w:marTop w:val="0"/>
                      <w:marBottom w:val="0"/>
                      <w:divBdr>
                        <w:top w:val="none" w:sz="0" w:space="0" w:color="auto"/>
                        <w:left w:val="none" w:sz="0" w:space="0" w:color="auto"/>
                        <w:bottom w:val="none" w:sz="0" w:space="0" w:color="auto"/>
                        <w:right w:val="none" w:sz="0" w:space="0" w:color="auto"/>
                      </w:divBdr>
                      <w:divsChild>
                        <w:div w:id="1800757673">
                          <w:marLeft w:val="-225"/>
                          <w:marRight w:val="-225"/>
                          <w:marTop w:val="0"/>
                          <w:marBottom w:val="0"/>
                          <w:divBdr>
                            <w:top w:val="none" w:sz="0" w:space="0" w:color="auto"/>
                            <w:left w:val="none" w:sz="0" w:space="0" w:color="auto"/>
                            <w:bottom w:val="none" w:sz="0" w:space="0" w:color="auto"/>
                            <w:right w:val="none" w:sz="0" w:space="0" w:color="auto"/>
                          </w:divBdr>
                          <w:divsChild>
                            <w:div w:id="2086030326">
                              <w:marLeft w:val="0"/>
                              <w:marRight w:val="0"/>
                              <w:marTop w:val="0"/>
                              <w:marBottom w:val="0"/>
                              <w:divBdr>
                                <w:top w:val="none" w:sz="0" w:space="0" w:color="auto"/>
                                <w:left w:val="none" w:sz="0" w:space="0" w:color="auto"/>
                                <w:bottom w:val="none" w:sz="0" w:space="0" w:color="auto"/>
                                <w:right w:val="none" w:sz="0" w:space="0" w:color="auto"/>
                              </w:divBdr>
                            </w:div>
                            <w:div w:id="1225796540">
                              <w:marLeft w:val="0"/>
                              <w:marRight w:val="0"/>
                              <w:marTop w:val="0"/>
                              <w:marBottom w:val="0"/>
                              <w:divBdr>
                                <w:top w:val="none" w:sz="0" w:space="0" w:color="auto"/>
                                <w:left w:val="none" w:sz="0" w:space="0" w:color="auto"/>
                                <w:bottom w:val="none" w:sz="0" w:space="0" w:color="auto"/>
                                <w:right w:val="none" w:sz="0" w:space="0" w:color="auto"/>
                              </w:divBdr>
                              <w:divsChild>
                                <w:div w:id="109500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321788">
                  <w:marLeft w:val="0"/>
                  <w:marRight w:val="0"/>
                  <w:marTop w:val="0"/>
                  <w:marBottom w:val="0"/>
                  <w:divBdr>
                    <w:top w:val="none" w:sz="0" w:space="0" w:color="auto"/>
                    <w:left w:val="none" w:sz="0" w:space="0" w:color="auto"/>
                    <w:bottom w:val="none" w:sz="0" w:space="0" w:color="auto"/>
                    <w:right w:val="none" w:sz="0" w:space="0" w:color="auto"/>
                  </w:divBdr>
                  <w:divsChild>
                    <w:div w:id="1318459478">
                      <w:marLeft w:val="-225"/>
                      <w:marRight w:val="-225"/>
                      <w:marTop w:val="0"/>
                      <w:marBottom w:val="0"/>
                      <w:divBdr>
                        <w:top w:val="none" w:sz="0" w:space="0" w:color="auto"/>
                        <w:left w:val="none" w:sz="0" w:space="0" w:color="auto"/>
                        <w:bottom w:val="none" w:sz="0" w:space="0" w:color="auto"/>
                        <w:right w:val="none" w:sz="0" w:space="0" w:color="auto"/>
                      </w:divBdr>
                      <w:divsChild>
                        <w:div w:id="1569684864">
                          <w:marLeft w:val="0"/>
                          <w:marRight w:val="0"/>
                          <w:marTop w:val="0"/>
                          <w:marBottom w:val="0"/>
                          <w:divBdr>
                            <w:top w:val="none" w:sz="0" w:space="0" w:color="auto"/>
                            <w:left w:val="none" w:sz="0" w:space="0" w:color="auto"/>
                            <w:bottom w:val="none" w:sz="0" w:space="0" w:color="auto"/>
                            <w:right w:val="none" w:sz="0" w:space="0" w:color="auto"/>
                          </w:divBdr>
                          <w:divsChild>
                            <w:div w:id="1405253085">
                              <w:marLeft w:val="-225"/>
                              <w:marRight w:val="-225"/>
                              <w:marTop w:val="0"/>
                              <w:marBottom w:val="0"/>
                              <w:divBdr>
                                <w:top w:val="none" w:sz="0" w:space="0" w:color="auto"/>
                                <w:left w:val="none" w:sz="0" w:space="0" w:color="auto"/>
                                <w:bottom w:val="none" w:sz="0" w:space="0" w:color="auto"/>
                                <w:right w:val="none" w:sz="0" w:space="0" w:color="auto"/>
                              </w:divBdr>
                              <w:divsChild>
                                <w:div w:id="1114246146">
                                  <w:marLeft w:val="0"/>
                                  <w:marRight w:val="0"/>
                                  <w:marTop w:val="0"/>
                                  <w:marBottom w:val="0"/>
                                  <w:divBdr>
                                    <w:top w:val="none" w:sz="0" w:space="0" w:color="auto"/>
                                    <w:left w:val="none" w:sz="0" w:space="0" w:color="auto"/>
                                    <w:bottom w:val="none" w:sz="0" w:space="0" w:color="auto"/>
                                    <w:right w:val="none" w:sz="0" w:space="0" w:color="auto"/>
                                  </w:divBdr>
                                </w:div>
                                <w:div w:id="1644122026">
                                  <w:marLeft w:val="0"/>
                                  <w:marRight w:val="0"/>
                                  <w:marTop w:val="0"/>
                                  <w:marBottom w:val="0"/>
                                  <w:divBdr>
                                    <w:top w:val="none" w:sz="0" w:space="0" w:color="auto"/>
                                    <w:left w:val="none" w:sz="0" w:space="0" w:color="auto"/>
                                    <w:bottom w:val="none" w:sz="0" w:space="0" w:color="auto"/>
                                    <w:right w:val="none" w:sz="0" w:space="0" w:color="auto"/>
                                  </w:divBdr>
                                  <w:divsChild>
                                    <w:div w:id="88533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tholic.org/encyclopedia/view.php?id=12332" TargetMode="External"/><Relationship Id="rId13" Type="http://schemas.openxmlformats.org/officeDocument/2006/relationships/hyperlink" Target="https://www.catholic.org/encyclopedia/view.php?id=12332" TargetMode="External"/><Relationship Id="rId18" Type="http://schemas.openxmlformats.org/officeDocument/2006/relationships/hyperlink" Target="https://www.catholic.org/clife/jesus" TargetMode="External"/><Relationship Id="rId26" Type="http://schemas.openxmlformats.org/officeDocument/2006/relationships/hyperlink" Target="https://www.catholic.org/encyclopedia/view.php?id=11728" TargetMode="External"/><Relationship Id="rId3" Type="http://schemas.openxmlformats.org/officeDocument/2006/relationships/settings" Target="settings.xml"/><Relationship Id="rId21" Type="http://schemas.openxmlformats.org/officeDocument/2006/relationships/hyperlink" Target="https://www.catholic.org/encyclopedia/view.php?id=5201" TargetMode="External"/><Relationship Id="rId7" Type="http://schemas.openxmlformats.org/officeDocument/2006/relationships/hyperlink" Target="https://www.catholic.org/encyclopedia/view.php?id=6550" TargetMode="External"/><Relationship Id="rId12" Type="http://schemas.openxmlformats.org/officeDocument/2006/relationships/hyperlink" Target="https://www.catholic.org/encyclopedia/view.php?id=12332" TargetMode="External"/><Relationship Id="rId17" Type="http://schemas.openxmlformats.org/officeDocument/2006/relationships/hyperlink" Target="https://www.catholic.org/encyclopedia/view.php?id=5593" TargetMode="External"/><Relationship Id="rId25" Type="http://schemas.openxmlformats.org/officeDocument/2006/relationships/hyperlink" Target="https://www.catholic.org/clife/jesus" TargetMode="External"/><Relationship Id="rId2" Type="http://schemas.openxmlformats.org/officeDocument/2006/relationships/styles" Target="styles.xml"/><Relationship Id="rId16" Type="http://schemas.openxmlformats.org/officeDocument/2006/relationships/hyperlink" Target="https://www.catholic.org/clife/jesus" TargetMode="External"/><Relationship Id="rId20" Type="http://schemas.openxmlformats.org/officeDocument/2006/relationships/hyperlink" Target="https://www.catholic.org/encyclopedia/view.php?id=5257" TargetMode="External"/><Relationship Id="rId29" Type="http://schemas.openxmlformats.org/officeDocument/2006/relationships/hyperlink" Target="https://www.catholic.org/encyclopedia/view.php?id=5217" TargetMode="External"/><Relationship Id="rId1" Type="http://schemas.openxmlformats.org/officeDocument/2006/relationships/numbering" Target="numbering.xml"/><Relationship Id="rId6" Type="http://schemas.openxmlformats.org/officeDocument/2006/relationships/hyperlink" Target="https://www.catholic.org/encyclopedia/view.php?id=12332" TargetMode="External"/><Relationship Id="rId11" Type="http://schemas.openxmlformats.org/officeDocument/2006/relationships/hyperlink" Target="https://www.catholic.org/encyclopedia/view.php?id=12332" TargetMode="External"/><Relationship Id="rId24" Type="http://schemas.openxmlformats.org/officeDocument/2006/relationships/hyperlink" Target="https://www.catholic.org/encyclopedia/view.php?id=5257" TargetMode="External"/><Relationship Id="rId5" Type="http://schemas.openxmlformats.org/officeDocument/2006/relationships/hyperlink" Target="https://www.catholic.org/encyclopedia/view.php?id=5201" TargetMode="External"/><Relationship Id="rId15" Type="http://schemas.openxmlformats.org/officeDocument/2006/relationships/hyperlink" Target="https://www.catholic.org/encyclopedia/view.php?id=5217" TargetMode="External"/><Relationship Id="rId23" Type="http://schemas.openxmlformats.org/officeDocument/2006/relationships/hyperlink" Target="https://www.catholic.org/encyclopedia/view.php?id=8298" TargetMode="External"/><Relationship Id="rId28" Type="http://schemas.openxmlformats.org/officeDocument/2006/relationships/hyperlink" Target="https://www.catholic.org/encyclopedia/view.php?id=5854" TargetMode="External"/><Relationship Id="rId10" Type="http://schemas.openxmlformats.org/officeDocument/2006/relationships/hyperlink" Target="https://www.catholic.org/encyclopedia/view.php?id=12332" TargetMode="External"/><Relationship Id="rId19" Type="http://schemas.openxmlformats.org/officeDocument/2006/relationships/hyperlink" Target="https://www.catholic.org/clife/jesu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tholic.org/encyclopedia/view.php?id=6550" TargetMode="External"/><Relationship Id="rId14" Type="http://schemas.openxmlformats.org/officeDocument/2006/relationships/hyperlink" Target="https://www.catholic.org/encyclopedia/view.php?id=5217" TargetMode="External"/><Relationship Id="rId22" Type="http://schemas.openxmlformats.org/officeDocument/2006/relationships/hyperlink" Target="https://www.catholic.org/bible/book.php?id=27" TargetMode="External"/><Relationship Id="rId27" Type="http://schemas.openxmlformats.org/officeDocument/2006/relationships/hyperlink" Target="https://www.catholic.org/encyclopedia/view.php?id=10630" TargetMode="External"/><Relationship Id="rId30"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706</Words>
  <Characters>3746</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Rosália Bjerkedal</dc:creator>
  <cp:keywords/>
  <dc:description/>
  <cp:lastModifiedBy>Rosália Bjerkedal</cp:lastModifiedBy>
  <cp:revision>3</cp:revision>
  <dcterms:created xsi:type="dcterms:W3CDTF">2021-06-30T13:09:00Z</dcterms:created>
  <dcterms:modified xsi:type="dcterms:W3CDTF">2021-06-30T14:47:00Z</dcterms:modified>
</cp:coreProperties>
</file>