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D2" w:rsidRDefault="00BF23D2" w:rsidP="00BF23D2">
      <w:pPr>
        <w:pStyle w:val="Overskrift1"/>
        <w:pBdr>
          <w:bottom w:val="single" w:sz="6" w:space="0" w:color="AAAAAA"/>
        </w:pBdr>
        <w:spacing w:before="0" w:beforeAutospacing="0" w:after="24" w:afterAutospacing="0" w:line="288" w:lineRule="atLeast"/>
        <w:rPr>
          <w:rFonts w:ascii="Arial" w:hAnsi="Arial" w:cs="Arial"/>
          <w:b w:val="0"/>
          <w:bCs w:val="0"/>
          <w:color w:val="000000"/>
          <w:sz w:val="36"/>
          <w:szCs w:val="36"/>
        </w:rPr>
      </w:pPr>
      <w:bookmarkStart w:id="0" w:name="_GoBack"/>
      <w:r>
        <w:rPr>
          <w:rFonts w:ascii="Arial" w:hAnsi="Arial" w:cs="Arial"/>
          <w:b w:val="0"/>
          <w:bCs w:val="0"/>
          <w:color w:val="000000"/>
          <w:sz w:val="36"/>
          <w:szCs w:val="36"/>
        </w:rPr>
        <w:t xml:space="preserve">Lesninger </w:t>
      </w:r>
      <w:r>
        <w:rPr>
          <w:rFonts w:ascii="Arial" w:hAnsi="Arial" w:cs="Arial"/>
          <w:b w:val="0"/>
          <w:bCs w:val="0"/>
          <w:color w:val="000000"/>
          <w:sz w:val="36"/>
          <w:szCs w:val="36"/>
        </w:rPr>
        <w:t>25. søndag i det alminnelige kirkeår (år B)</w:t>
      </w:r>
    </w:p>
    <w:bookmarkEnd w:id="0"/>
    <w:p w:rsidR="00BF23D2" w:rsidRDefault="00BF23D2"/>
    <w:p w:rsidR="00BF23D2" w:rsidRDefault="00BF23D2"/>
    <w:p w:rsidR="00BF23D2" w:rsidRPr="00BF23D2" w:rsidRDefault="00BF23D2" w:rsidP="00BF23D2">
      <w:pPr>
        <w:pStyle w:val="Overskrift2"/>
        <w:pBdr>
          <w:bottom w:val="single" w:sz="6" w:space="2" w:color="AAAAAA"/>
        </w:pBdr>
        <w:shd w:val="clear" w:color="auto" w:fill="FFFFFF"/>
        <w:spacing w:before="0" w:after="144"/>
        <w:rPr>
          <w:rFonts w:ascii="Arial" w:hAnsi="Arial" w:cs="Arial"/>
          <w:color w:val="auto"/>
          <w:sz w:val="36"/>
          <w:szCs w:val="36"/>
        </w:rPr>
      </w:pPr>
      <w:r w:rsidRPr="00BF23D2">
        <w:rPr>
          <w:rStyle w:val="mw-headline"/>
          <w:rFonts w:ascii="Arial" w:hAnsi="Arial" w:cs="Arial"/>
          <w:b/>
          <w:bCs/>
          <w:color w:val="auto"/>
          <w:sz w:val="36"/>
          <w:szCs w:val="36"/>
        </w:rPr>
        <w:t>1. lesning</w:t>
      </w:r>
      <w:r w:rsidRPr="00BF23D2">
        <w:rPr>
          <w:rStyle w:val="mw-headline"/>
          <w:rFonts w:ascii="Arial" w:hAnsi="Arial" w:cs="Arial"/>
          <w:b/>
          <w:bCs/>
          <w:color w:val="auto"/>
          <w:sz w:val="36"/>
          <w:szCs w:val="36"/>
        </w:rPr>
        <w:t xml:space="preserve">   </w:t>
      </w:r>
      <w:proofErr w:type="spellStart"/>
      <w:r w:rsidRPr="00BF23D2">
        <w:rPr>
          <w:rFonts w:ascii="Arial" w:hAnsi="Arial" w:cs="Arial"/>
          <w:color w:val="auto"/>
          <w:sz w:val="36"/>
          <w:szCs w:val="36"/>
        </w:rPr>
        <w:t>Visd</w:t>
      </w:r>
      <w:proofErr w:type="spellEnd"/>
      <w:r w:rsidRPr="00BF23D2">
        <w:rPr>
          <w:rFonts w:ascii="Arial" w:hAnsi="Arial" w:cs="Arial"/>
          <w:color w:val="auto"/>
          <w:sz w:val="36"/>
          <w:szCs w:val="36"/>
        </w:rPr>
        <w:t xml:space="preserve"> 2,17–20</w:t>
      </w:r>
    </w:p>
    <w:p w:rsidR="00BF23D2" w:rsidRPr="00BF23D2" w:rsidRDefault="00BF23D2" w:rsidP="00BF23D2">
      <w:pPr>
        <w:shd w:val="clear" w:color="auto" w:fill="FFFFFF"/>
        <w:rPr>
          <w:rFonts w:ascii="Arial" w:hAnsi="Arial" w:cs="Arial"/>
          <w:i/>
          <w:iCs/>
          <w:sz w:val="36"/>
          <w:szCs w:val="36"/>
        </w:rPr>
      </w:pPr>
      <w:r w:rsidRPr="00BF23D2">
        <w:rPr>
          <w:rFonts w:ascii="Arial" w:hAnsi="Arial" w:cs="Arial"/>
          <w:i/>
          <w:iCs/>
          <w:sz w:val="36"/>
          <w:szCs w:val="36"/>
        </w:rPr>
        <w:t>La oss dømme ham til en død i vanære</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De som legger onde planer, sier til seg selv:</w:t>
      </w: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La oss se om det er dekning for den rettferdiges ord og finne ut hvordan det går ham til slutt.</w:t>
      </w: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For dersom den rettferdige er Guds barn, vil Gud ta seg av ham og fri ham fra fienders vold. La oss sette ham på prøve, la oss plage og krenke ham, så får vi se hvor from han er, så kan vi prøve hans tålmodighet. La oss dømme ham til en død i vanære, så får vi se om Gud vokter ham, slik han selv sier.</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Overskrift2"/>
        <w:pBdr>
          <w:bottom w:val="single" w:sz="6" w:space="2" w:color="AAAAAA"/>
        </w:pBdr>
        <w:shd w:val="clear" w:color="auto" w:fill="FFFFFF"/>
        <w:spacing w:before="0" w:after="144"/>
        <w:rPr>
          <w:rFonts w:ascii="Arial" w:hAnsi="Arial" w:cs="Arial"/>
          <w:color w:val="auto"/>
          <w:sz w:val="36"/>
          <w:szCs w:val="36"/>
        </w:rPr>
      </w:pPr>
      <w:proofErr w:type="spellStart"/>
      <w:proofErr w:type="gramStart"/>
      <w:r w:rsidRPr="00BF23D2">
        <w:rPr>
          <w:rStyle w:val="mw-headline"/>
          <w:rFonts w:ascii="Arial" w:hAnsi="Arial" w:cs="Arial"/>
          <w:b/>
          <w:bCs/>
          <w:color w:val="auto"/>
          <w:sz w:val="36"/>
          <w:szCs w:val="36"/>
        </w:rPr>
        <w:lastRenderedPageBreak/>
        <w:t>Responsoriesalme</w:t>
      </w:r>
      <w:proofErr w:type="spellEnd"/>
      <w:r w:rsidRPr="00BF23D2">
        <w:rPr>
          <w:rStyle w:val="mw-headline"/>
          <w:rFonts w:ascii="Arial" w:hAnsi="Arial" w:cs="Arial"/>
          <w:b/>
          <w:bCs/>
          <w:color w:val="auto"/>
          <w:sz w:val="36"/>
          <w:szCs w:val="36"/>
        </w:rPr>
        <w:t xml:space="preserve">  </w:t>
      </w:r>
      <w:r w:rsidRPr="00BF23D2">
        <w:rPr>
          <w:rFonts w:ascii="Arial" w:hAnsi="Arial" w:cs="Arial"/>
          <w:color w:val="auto"/>
          <w:sz w:val="36"/>
          <w:szCs w:val="36"/>
        </w:rPr>
        <w:t>Sal</w:t>
      </w:r>
      <w:proofErr w:type="gramEnd"/>
      <w:r w:rsidRPr="00BF23D2">
        <w:rPr>
          <w:rFonts w:ascii="Arial" w:hAnsi="Arial" w:cs="Arial"/>
          <w:color w:val="auto"/>
          <w:sz w:val="36"/>
          <w:szCs w:val="36"/>
        </w:rPr>
        <w:t xml:space="preserve"> 54 (53),3–4. 5. 6 og 8</w:t>
      </w:r>
    </w:p>
    <w:p w:rsidR="00BF23D2" w:rsidRDefault="00BF23D2" w:rsidP="00BF23D2">
      <w:pPr>
        <w:pStyle w:val="nvers"/>
        <w:shd w:val="clear" w:color="auto" w:fill="FFFFFF"/>
        <w:spacing w:before="96" w:beforeAutospacing="0" w:after="120" w:afterAutospacing="0"/>
        <w:rPr>
          <w:rFonts w:ascii="Arial" w:hAnsi="Arial" w:cs="Arial"/>
          <w:b/>
          <w:bCs/>
          <w:sz w:val="36"/>
          <w:szCs w:val="36"/>
        </w:rPr>
      </w:pPr>
    </w:p>
    <w:p w:rsidR="00BF23D2" w:rsidRPr="00BF23D2" w:rsidRDefault="00BF23D2" w:rsidP="00BF23D2">
      <w:pPr>
        <w:pStyle w:val="nvers"/>
        <w:shd w:val="clear" w:color="auto" w:fill="FFFFFF"/>
        <w:spacing w:before="96" w:beforeAutospacing="0" w:after="120" w:afterAutospacing="0"/>
        <w:rPr>
          <w:rFonts w:ascii="Arial" w:hAnsi="Arial" w:cs="Arial"/>
          <w:sz w:val="36"/>
          <w:szCs w:val="36"/>
        </w:rPr>
      </w:pPr>
      <w:r w:rsidRPr="00BF23D2">
        <w:rPr>
          <w:rFonts w:ascii="Arial" w:hAnsi="Arial" w:cs="Arial"/>
          <w:b/>
          <w:bCs/>
          <w:sz w:val="36"/>
          <w:szCs w:val="36"/>
        </w:rPr>
        <w:t>Omkved:</w:t>
      </w:r>
      <w:r w:rsidRPr="00BF23D2">
        <w:rPr>
          <w:rFonts w:ascii="Arial" w:hAnsi="Arial" w:cs="Arial"/>
          <w:sz w:val="36"/>
          <w:szCs w:val="36"/>
        </w:rPr>
        <w:t> Herren er den som holder meg oppe.</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Frels meg Gud, ved ditt navn.</w:t>
      </w:r>
      <w:r w:rsidRPr="00BF23D2">
        <w:rPr>
          <w:rFonts w:ascii="Arial" w:hAnsi="Arial" w:cs="Arial"/>
          <w:sz w:val="36"/>
          <w:szCs w:val="36"/>
        </w:rPr>
        <w:br/>
        <w:t>Skaff meg rett ved din kraft.</w:t>
      </w:r>
      <w:r w:rsidRPr="00BF23D2">
        <w:rPr>
          <w:rFonts w:ascii="Arial" w:hAnsi="Arial" w:cs="Arial"/>
          <w:sz w:val="36"/>
          <w:szCs w:val="36"/>
        </w:rPr>
        <w:br/>
        <w:t>Gud, hør min bønn.</w:t>
      </w:r>
      <w:r w:rsidRPr="00BF23D2">
        <w:rPr>
          <w:rFonts w:ascii="Arial" w:hAnsi="Arial" w:cs="Arial"/>
          <w:sz w:val="36"/>
          <w:szCs w:val="36"/>
        </w:rPr>
        <w:br/>
        <w:t>Lytt til mine ord.</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Fremmede har reist seg mot meg,</w:t>
      </w:r>
      <w:r w:rsidRPr="00BF23D2">
        <w:rPr>
          <w:rFonts w:ascii="Arial" w:hAnsi="Arial" w:cs="Arial"/>
          <w:sz w:val="36"/>
          <w:szCs w:val="36"/>
        </w:rPr>
        <w:br/>
        <w:t>voldsmenn står meg etter livet.</w:t>
      </w:r>
      <w:r w:rsidRPr="00BF23D2">
        <w:rPr>
          <w:rFonts w:ascii="Arial" w:hAnsi="Arial" w:cs="Arial"/>
          <w:sz w:val="36"/>
          <w:szCs w:val="36"/>
        </w:rPr>
        <w:br/>
        <w:t>Gud har de ikke for øyet.</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Men se, Gud kommer meg til hjelp.</w:t>
      </w:r>
      <w:r w:rsidRPr="00BF23D2">
        <w:rPr>
          <w:rFonts w:ascii="Arial" w:hAnsi="Arial" w:cs="Arial"/>
          <w:sz w:val="36"/>
          <w:szCs w:val="36"/>
        </w:rPr>
        <w:br/>
        <w:t>Herren er den som holder meg oppe.</w:t>
      </w:r>
      <w:r w:rsidRPr="00BF23D2">
        <w:rPr>
          <w:rFonts w:ascii="Arial" w:hAnsi="Arial" w:cs="Arial"/>
          <w:sz w:val="36"/>
          <w:szCs w:val="36"/>
        </w:rPr>
        <w:br/>
        <w:t>Med villig hjerte vil jeg ofre til deg,</w:t>
      </w:r>
      <w:r w:rsidRPr="00BF23D2">
        <w:rPr>
          <w:rFonts w:ascii="Arial" w:hAnsi="Arial" w:cs="Arial"/>
          <w:sz w:val="36"/>
          <w:szCs w:val="36"/>
        </w:rPr>
        <w:br/>
        <w:t>og prise ditt navn, for det er godt.</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Overskrift2"/>
        <w:pBdr>
          <w:bottom w:val="single" w:sz="6" w:space="2" w:color="AAAAAA"/>
        </w:pBdr>
        <w:shd w:val="clear" w:color="auto" w:fill="FFFFFF"/>
        <w:spacing w:before="0" w:after="144"/>
        <w:rPr>
          <w:rFonts w:ascii="Arial" w:hAnsi="Arial" w:cs="Arial"/>
          <w:color w:val="auto"/>
          <w:sz w:val="36"/>
          <w:szCs w:val="36"/>
        </w:rPr>
      </w:pPr>
      <w:r w:rsidRPr="00BF23D2">
        <w:rPr>
          <w:rStyle w:val="mw-headline"/>
          <w:rFonts w:ascii="Arial" w:hAnsi="Arial" w:cs="Arial"/>
          <w:b/>
          <w:bCs/>
          <w:color w:val="auto"/>
          <w:sz w:val="36"/>
          <w:szCs w:val="36"/>
        </w:rPr>
        <w:lastRenderedPageBreak/>
        <w:t xml:space="preserve">2. </w:t>
      </w:r>
      <w:proofErr w:type="gramStart"/>
      <w:r w:rsidRPr="00BF23D2">
        <w:rPr>
          <w:rStyle w:val="mw-headline"/>
          <w:rFonts w:ascii="Arial" w:hAnsi="Arial" w:cs="Arial"/>
          <w:b/>
          <w:bCs/>
          <w:color w:val="auto"/>
          <w:sz w:val="36"/>
          <w:szCs w:val="36"/>
        </w:rPr>
        <w:t>lesning</w:t>
      </w:r>
      <w:r w:rsidRPr="00BF23D2">
        <w:rPr>
          <w:rStyle w:val="mw-headline"/>
          <w:rFonts w:ascii="Arial" w:hAnsi="Arial" w:cs="Arial"/>
          <w:b/>
          <w:bCs/>
          <w:color w:val="auto"/>
          <w:sz w:val="36"/>
          <w:szCs w:val="36"/>
        </w:rPr>
        <w:t xml:space="preserve">  </w:t>
      </w:r>
      <w:r w:rsidRPr="00BF23D2">
        <w:rPr>
          <w:rFonts w:ascii="Arial" w:hAnsi="Arial" w:cs="Arial"/>
          <w:color w:val="auto"/>
          <w:sz w:val="36"/>
          <w:szCs w:val="36"/>
        </w:rPr>
        <w:t>Jak</w:t>
      </w:r>
      <w:proofErr w:type="gramEnd"/>
      <w:r w:rsidRPr="00BF23D2">
        <w:rPr>
          <w:rFonts w:ascii="Arial" w:hAnsi="Arial" w:cs="Arial"/>
          <w:color w:val="auto"/>
          <w:sz w:val="36"/>
          <w:szCs w:val="36"/>
        </w:rPr>
        <w:t xml:space="preserve"> 3,16–4,3</w:t>
      </w:r>
    </w:p>
    <w:p w:rsidR="00BF23D2" w:rsidRPr="00BF23D2" w:rsidRDefault="00BF23D2" w:rsidP="00BF23D2">
      <w:pPr>
        <w:shd w:val="clear" w:color="auto" w:fill="FFFFFF"/>
        <w:rPr>
          <w:rFonts w:ascii="Arial" w:hAnsi="Arial" w:cs="Arial"/>
          <w:i/>
          <w:iCs/>
          <w:sz w:val="36"/>
          <w:szCs w:val="36"/>
        </w:rPr>
      </w:pPr>
      <w:r w:rsidRPr="00BF23D2">
        <w:rPr>
          <w:rFonts w:ascii="Arial" w:hAnsi="Arial" w:cs="Arial"/>
          <w:i/>
          <w:iCs/>
          <w:sz w:val="36"/>
          <w:szCs w:val="36"/>
        </w:rPr>
        <w:t>Den som sår fredens sæd, skal høste rettferdighetens frukt</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Mine kjære, med egoisme og nag følger uorden og alt som ondt er. Men den klokskap som kommer ovenfra, den er først og fremst ren, og dernest fredsæl, velvillig, alltid rede til å lytte; den er rik på miskunn og fruktbar på alt godt, rettfrem og upartisk. Og den som sår fredens sæd, skal høste rettferdighetens frukt.</w:t>
      </w: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Hvor kommer den fra, all denne striden og ufreden blant dere? Mon ikke fra alle de lyster som brytes i deres kropp? Der er ting dere begjærer, men ikke kan få, uten å slå folk i hjel; dere misunner andre, men når ikke det dere vil, uten å strides og slåss. Dere får det ikke, fordi dere ikke ber! Og dere ber, men får ikke, fordi dere ber galt – for å kunne bruke penger til å tilfredsstille deres lyster.</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Overskrift2"/>
        <w:pBdr>
          <w:bottom w:val="single" w:sz="6" w:space="2" w:color="AAAAAA"/>
        </w:pBdr>
        <w:shd w:val="clear" w:color="auto" w:fill="FFFFFF"/>
        <w:spacing w:before="0" w:after="144"/>
        <w:rPr>
          <w:rFonts w:ascii="Arial" w:hAnsi="Arial" w:cs="Arial"/>
          <w:color w:val="auto"/>
          <w:sz w:val="36"/>
          <w:szCs w:val="36"/>
        </w:rPr>
      </w:pPr>
      <w:r w:rsidRPr="00BF23D2">
        <w:rPr>
          <w:rStyle w:val="mw-headline"/>
          <w:rFonts w:ascii="Arial" w:hAnsi="Arial" w:cs="Arial"/>
          <w:b/>
          <w:bCs/>
          <w:color w:val="auto"/>
          <w:sz w:val="36"/>
          <w:szCs w:val="36"/>
        </w:rPr>
        <w:t>Halleluja</w:t>
      </w:r>
      <w:r w:rsidRPr="00BF23D2">
        <w:rPr>
          <w:rStyle w:val="mw-headline"/>
          <w:rFonts w:ascii="Arial" w:hAnsi="Arial" w:cs="Arial"/>
          <w:b/>
          <w:bCs/>
          <w:color w:val="auto"/>
          <w:sz w:val="36"/>
          <w:szCs w:val="36"/>
        </w:rPr>
        <w:t xml:space="preserve">   </w:t>
      </w:r>
      <w:r w:rsidRPr="00BF23D2">
        <w:rPr>
          <w:rFonts w:ascii="Arial" w:hAnsi="Arial" w:cs="Arial"/>
          <w:color w:val="auto"/>
          <w:sz w:val="36"/>
          <w:szCs w:val="36"/>
        </w:rPr>
        <w:t>Jf. 2 Tess 2,14</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 xml:space="preserve">Halleluja. </w:t>
      </w: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Gud har kalt oss gjennom Evangeliet</w:t>
      </w:r>
      <w:r w:rsidRPr="00BF23D2">
        <w:rPr>
          <w:rFonts w:ascii="Arial" w:hAnsi="Arial" w:cs="Arial"/>
          <w:sz w:val="36"/>
          <w:szCs w:val="36"/>
        </w:rPr>
        <w:br/>
        <w:t xml:space="preserve">til å få vår Herre Jesu Kristi herlighet i eie. </w:t>
      </w:r>
    </w:p>
    <w:p w:rsid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Halleluja.</w:t>
      </w: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BF23D2">
        <w:rPr>
          <w:rStyle w:val="mw-headline"/>
          <w:rFonts w:ascii="Arial" w:hAnsi="Arial" w:cs="Arial"/>
          <w:b/>
          <w:bCs/>
          <w:color w:val="auto"/>
          <w:sz w:val="36"/>
          <w:szCs w:val="36"/>
        </w:rPr>
        <w:lastRenderedPageBreak/>
        <w:t>Evangelium</w:t>
      </w:r>
      <w:r w:rsidRPr="00BF23D2">
        <w:rPr>
          <w:rStyle w:val="mw-headline"/>
          <w:rFonts w:ascii="Arial" w:hAnsi="Arial" w:cs="Arial"/>
          <w:b/>
          <w:bCs/>
          <w:color w:val="auto"/>
          <w:sz w:val="36"/>
          <w:szCs w:val="36"/>
        </w:rPr>
        <w:t xml:space="preserve">  </w:t>
      </w:r>
      <w:r w:rsidRPr="00BF23D2">
        <w:rPr>
          <w:rFonts w:ascii="Arial" w:hAnsi="Arial" w:cs="Arial"/>
          <w:color w:val="auto"/>
          <w:sz w:val="36"/>
          <w:szCs w:val="36"/>
        </w:rPr>
        <w:t>Mark</w:t>
      </w:r>
      <w:proofErr w:type="gramEnd"/>
      <w:r w:rsidRPr="00BF23D2">
        <w:rPr>
          <w:rFonts w:ascii="Arial" w:hAnsi="Arial" w:cs="Arial"/>
          <w:color w:val="auto"/>
          <w:sz w:val="36"/>
          <w:szCs w:val="36"/>
        </w:rPr>
        <w:t xml:space="preserve"> 9,30–37</w:t>
      </w:r>
    </w:p>
    <w:p w:rsidR="00BF23D2" w:rsidRPr="00BF23D2" w:rsidRDefault="00BF23D2" w:rsidP="00BF23D2">
      <w:pPr>
        <w:shd w:val="clear" w:color="auto" w:fill="FFFFFF"/>
        <w:rPr>
          <w:rFonts w:ascii="Arial" w:hAnsi="Arial" w:cs="Arial"/>
          <w:i/>
          <w:iCs/>
          <w:sz w:val="36"/>
          <w:szCs w:val="36"/>
        </w:rPr>
      </w:pPr>
      <w:r w:rsidRPr="00BF23D2">
        <w:rPr>
          <w:rFonts w:ascii="Arial" w:hAnsi="Arial" w:cs="Arial"/>
          <w:i/>
          <w:iCs/>
          <w:sz w:val="36"/>
          <w:szCs w:val="36"/>
        </w:rPr>
        <w:t>Menneskesønnen skal overgis … Den som vil være den fremste, han får være alles tjener.</w:t>
      </w:r>
    </w:p>
    <w:p w:rsidR="00BF23D2" w:rsidRDefault="00BF23D2" w:rsidP="00BF23D2">
      <w:pPr>
        <w:pStyle w:val="NormalWeb"/>
        <w:shd w:val="clear" w:color="auto" w:fill="FFFFFF"/>
        <w:spacing w:before="96" w:beforeAutospacing="0" w:after="120" w:afterAutospacing="0"/>
        <w:rPr>
          <w:rFonts w:ascii="Arial" w:hAnsi="Arial" w:cs="Arial"/>
          <w:sz w:val="36"/>
          <w:szCs w:val="36"/>
        </w:rPr>
      </w:pP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På den tid forlot Jesus og disiplene fjellet og vandret gjennom Galilea. Og han ville at ingen skulle vite det, for han underviste sine disipler. Da sa han til dem: «Menneskesønnen skal overgis i menneskers hender og bli slått i hjel, og tre dager etter det skal han gjenoppstå.» Men de skjønte ingenting av det hele, og våget heller ikke å spørre ham.</w:t>
      </w: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 xml:space="preserve">De kom til </w:t>
      </w:r>
      <w:proofErr w:type="spellStart"/>
      <w:r w:rsidRPr="00BF23D2">
        <w:rPr>
          <w:rFonts w:ascii="Arial" w:hAnsi="Arial" w:cs="Arial"/>
          <w:sz w:val="36"/>
          <w:szCs w:val="36"/>
        </w:rPr>
        <w:t>Kafarnaum</w:t>
      </w:r>
      <w:proofErr w:type="spellEnd"/>
      <w:r w:rsidRPr="00BF23D2">
        <w:rPr>
          <w:rFonts w:ascii="Arial" w:hAnsi="Arial" w:cs="Arial"/>
          <w:sz w:val="36"/>
          <w:szCs w:val="36"/>
        </w:rPr>
        <w:t>. Og da de var kommet i hus, spurte han dem: «Hva var det dere snakket med hverandre om på veien?» Men de tidde; for de hadde trettet om hvem som var den største blant dem.</w:t>
      </w: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Da satte han seg, kalte de tolv til seg og sa: «Den som vil være den fremste, han får gjøre seg til den siste av alle og være alles tjener.»</w:t>
      </w:r>
    </w:p>
    <w:p w:rsidR="00BF23D2" w:rsidRPr="00BF23D2" w:rsidRDefault="00BF23D2" w:rsidP="00BF23D2">
      <w:pPr>
        <w:pStyle w:val="NormalWeb"/>
        <w:shd w:val="clear" w:color="auto" w:fill="FFFFFF"/>
        <w:spacing w:before="96" w:beforeAutospacing="0" w:after="120" w:afterAutospacing="0"/>
        <w:rPr>
          <w:rFonts w:ascii="Arial" w:hAnsi="Arial" w:cs="Arial"/>
          <w:sz w:val="36"/>
          <w:szCs w:val="36"/>
        </w:rPr>
      </w:pPr>
      <w:r w:rsidRPr="00BF23D2">
        <w:rPr>
          <w:rFonts w:ascii="Arial" w:hAnsi="Arial" w:cs="Arial"/>
          <w:sz w:val="36"/>
          <w:szCs w:val="36"/>
        </w:rPr>
        <w:t>Dermed tok han et lite barn og stilte det midt iblant dem, slo armene om det og sa: «Den som tar imot et slikt lite barn i mitt navn, han tar imot meg. Og den som tar imot meg, han tar ikke bare imot meg, han tar imot ham som har sendt meg.»</w:t>
      </w:r>
    </w:p>
    <w:p w:rsidR="00BF23D2" w:rsidRPr="00BF23D2" w:rsidRDefault="00BF23D2">
      <w:pPr>
        <w:rPr>
          <w:sz w:val="36"/>
          <w:szCs w:val="36"/>
        </w:rPr>
      </w:pPr>
    </w:p>
    <w:sectPr w:rsidR="00BF23D2" w:rsidRPr="00BF2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D2"/>
    <w:rsid w:val="00BF23D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5C7A"/>
  <w15:chartTrackingRefBased/>
  <w15:docId w15:val="{A2D70594-EDDE-47FA-AA0F-1EC37B0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BF2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BF23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F23D2"/>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BF23D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BF23D2"/>
  </w:style>
  <w:style w:type="paragraph" w:styleId="NormalWeb">
    <w:name w:val="Normal (Web)"/>
    <w:basedOn w:val="Normal"/>
    <w:uiPriority w:val="99"/>
    <w:semiHidden/>
    <w:unhideWhenUsed/>
    <w:rsid w:val="00BF23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BF2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5924">
      <w:bodyDiv w:val="1"/>
      <w:marLeft w:val="0"/>
      <w:marRight w:val="0"/>
      <w:marTop w:val="0"/>
      <w:marBottom w:val="0"/>
      <w:divBdr>
        <w:top w:val="none" w:sz="0" w:space="0" w:color="auto"/>
        <w:left w:val="none" w:sz="0" w:space="0" w:color="auto"/>
        <w:bottom w:val="none" w:sz="0" w:space="0" w:color="auto"/>
        <w:right w:val="none" w:sz="0" w:space="0" w:color="auto"/>
      </w:divBdr>
      <w:divsChild>
        <w:div w:id="1206142675">
          <w:marLeft w:val="0"/>
          <w:marRight w:val="2400"/>
          <w:marTop w:val="216"/>
          <w:marBottom w:val="48"/>
          <w:divBdr>
            <w:top w:val="none" w:sz="0" w:space="0" w:color="auto"/>
            <w:left w:val="none" w:sz="0" w:space="0" w:color="auto"/>
            <w:bottom w:val="none" w:sz="0" w:space="0" w:color="auto"/>
            <w:right w:val="none" w:sz="0" w:space="0" w:color="auto"/>
          </w:divBdr>
        </w:div>
        <w:div w:id="531186646">
          <w:marLeft w:val="0"/>
          <w:marRight w:val="2400"/>
          <w:marTop w:val="216"/>
          <w:marBottom w:val="48"/>
          <w:divBdr>
            <w:top w:val="none" w:sz="0" w:space="0" w:color="auto"/>
            <w:left w:val="none" w:sz="0" w:space="0" w:color="auto"/>
            <w:bottom w:val="none" w:sz="0" w:space="0" w:color="auto"/>
            <w:right w:val="none" w:sz="0" w:space="0" w:color="auto"/>
          </w:divBdr>
        </w:div>
        <w:div w:id="2040426661">
          <w:marLeft w:val="0"/>
          <w:marRight w:val="2400"/>
          <w:marTop w:val="216"/>
          <w:marBottom w:val="48"/>
          <w:divBdr>
            <w:top w:val="none" w:sz="0" w:space="0" w:color="auto"/>
            <w:left w:val="none" w:sz="0" w:space="0" w:color="auto"/>
            <w:bottom w:val="none" w:sz="0" w:space="0" w:color="auto"/>
            <w:right w:val="none" w:sz="0" w:space="0" w:color="auto"/>
          </w:divBdr>
        </w:div>
      </w:divsChild>
    </w:div>
    <w:div w:id="15025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476</Words>
  <Characters>2527</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2018-08-23T14:29:00Z</dcterms:created>
  <dcterms:modified xsi:type="dcterms:W3CDTF">2018-08-23T14:32:00Z</dcterms:modified>
</cp:coreProperties>
</file>