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3CA7D" w14:textId="77777777" w:rsidR="00232ECD" w:rsidRDefault="00A05A97">
      <w:pPr>
        <w:pStyle w:val="Overskrift1"/>
        <w:rPr>
          <w:rFonts w:hint="eastAsia"/>
        </w:rPr>
      </w:pPr>
      <w:bookmarkStart w:id="0" w:name="firstHeading"/>
      <w:bookmarkStart w:id="1" w:name="__DdeLink__646_3494627030"/>
      <w:bookmarkEnd w:id="0"/>
      <w:proofErr w:type="gramStart"/>
      <w:r>
        <w:rPr>
          <w:rFonts w:ascii="Times New Roman" w:hAnsi="Times New Roman"/>
          <w:color w:val="000000"/>
          <w:sz w:val="40"/>
          <w:szCs w:val="40"/>
        </w:rPr>
        <w:t xml:space="preserve">Lesninger  </w:t>
      </w:r>
      <w:bookmarkStart w:id="2" w:name="firstHeading1"/>
      <w:bookmarkEnd w:id="2"/>
      <w:r>
        <w:rPr>
          <w:rFonts w:ascii="Times New Roman" w:hAnsi="Times New Roman"/>
          <w:color w:val="000000"/>
          <w:sz w:val="40"/>
          <w:szCs w:val="40"/>
        </w:rPr>
        <w:t>2</w:t>
      </w:r>
      <w:bookmarkEnd w:id="1"/>
      <w:r>
        <w:rPr>
          <w:rFonts w:ascii="Times New Roman" w:hAnsi="Times New Roman"/>
          <w:color w:val="000000"/>
          <w:sz w:val="40"/>
          <w:szCs w:val="40"/>
        </w:rPr>
        <w:t>3.</w:t>
      </w:r>
      <w:proofErr w:type="gramEnd"/>
      <w:r>
        <w:rPr>
          <w:rFonts w:ascii="Times New Roman" w:hAnsi="Times New Roman"/>
          <w:color w:val="000000"/>
          <w:sz w:val="40"/>
          <w:szCs w:val="40"/>
        </w:rPr>
        <w:t xml:space="preserve"> søndag i det alminnelige kirkeår, år A.</w:t>
      </w:r>
    </w:p>
    <w:p w14:paraId="38BC20E9" w14:textId="77777777" w:rsidR="00232ECD" w:rsidRDefault="00232ECD">
      <w:pPr>
        <w:pStyle w:val="Overskrift2"/>
        <w:rPr>
          <w:rFonts w:hint="eastAsia"/>
          <w:color w:val="000000"/>
        </w:rPr>
      </w:pPr>
    </w:p>
    <w:p w14:paraId="24475C18" w14:textId="77777777" w:rsidR="00232ECD" w:rsidRDefault="00A05A97">
      <w:pPr>
        <w:pStyle w:val="Overskrift2"/>
        <w:rPr>
          <w:rFonts w:ascii="Times New Roman" w:hAnsi="Times New Roman"/>
          <w:sz w:val="32"/>
          <w:szCs w:val="32"/>
        </w:rPr>
      </w:pPr>
      <w:bookmarkStart w:id="3" w:name="1._lesning"/>
      <w:bookmarkEnd w:id="3"/>
      <w:r>
        <w:rPr>
          <w:rFonts w:ascii="Times New Roman" w:hAnsi="Times New Roman"/>
          <w:color w:val="000000"/>
          <w:sz w:val="32"/>
          <w:szCs w:val="32"/>
        </w:rPr>
        <w:t xml:space="preserve">1. </w:t>
      </w:r>
      <w:proofErr w:type="gramStart"/>
      <w:r>
        <w:rPr>
          <w:rFonts w:ascii="Times New Roman" w:hAnsi="Times New Roman"/>
          <w:color w:val="000000"/>
          <w:sz w:val="32"/>
          <w:szCs w:val="32"/>
        </w:rPr>
        <w:t xml:space="preserve">lesning  </w:t>
      </w:r>
      <w:proofErr w:type="spellStart"/>
      <w:r>
        <w:rPr>
          <w:rFonts w:ascii="Times New Roman" w:hAnsi="Times New Roman"/>
          <w:sz w:val="32"/>
          <w:szCs w:val="32"/>
        </w:rPr>
        <w:t>Esek</w:t>
      </w:r>
      <w:proofErr w:type="spellEnd"/>
      <w:proofErr w:type="gramEnd"/>
      <w:r>
        <w:rPr>
          <w:rFonts w:ascii="Times New Roman" w:hAnsi="Times New Roman"/>
          <w:sz w:val="32"/>
          <w:szCs w:val="32"/>
        </w:rPr>
        <w:t xml:space="preserve"> 33,7–9</w:t>
      </w:r>
    </w:p>
    <w:p w14:paraId="60A4C934" w14:textId="77777777" w:rsidR="00232ECD" w:rsidRDefault="00A05A97">
      <w:pPr>
        <w:pStyle w:val="Brdtekst"/>
        <w:rPr>
          <w:rFonts w:ascii="sans-serif" w:hAnsi="sans-serif" w:hint="eastAsia"/>
          <w:color w:val="000000"/>
          <w:sz w:val="18"/>
        </w:rPr>
      </w:pPr>
      <w:r>
        <w:rPr>
          <w:rFonts w:ascii="Times New Roman" w:hAnsi="Times New Roman"/>
          <w:color w:val="000000"/>
          <w:sz w:val="28"/>
          <w:szCs w:val="28"/>
        </w:rPr>
        <w:t>Hvis du ikke advarer en ugudelig mann, vil jeg kreve deg til ansvar for hans død</w:t>
      </w:r>
    </w:p>
    <w:p w14:paraId="2CC7AA7B" w14:textId="77777777" w:rsidR="00232ECD" w:rsidRDefault="00232ECD">
      <w:pPr>
        <w:pStyle w:val="Brdtekst"/>
        <w:rPr>
          <w:rFonts w:hint="eastAsia"/>
          <w:color w:val="000000"/>
        </w:rPr>
      </w:pPr>
    </w:p>
    <w:p w14:paraId="02E3FB51" w14:textId="77777777" w:rsidR="00232ECD" w:rsidRPr="00A05A97" w:rsidRDefault="00A05A97">
      <w:pPr>
        <w:pStyle w:val="Brdtekst"/>
        <w:rPr>
          <w:rFonts w:ascii="sans-serif" w:hAnsi="sans-serif" w:hint="eastAsia"/>
          <w:color w:val="000000"/>
          <w:sz w:val="36"/>
          <w:szCs w:val="36"/>
        </w:rPr>
      </w:pPr>
      <w:r w:rsidRPr="00A05A97">
        <w:rPr>
          <w:rFonts w:ascii="Times New Roman" w:hAnsi="Times New Roman"/>
          <w:color w:val="000000"/>
          <w:sz w:val="36"/>
          <w:szCs w:val="36"/>
        </w:rPr>
        <w:t>Så sier Herren:</w:t>
      </w:r>
    </w:p>
    <w:p w14:paraId="7F2D029A" w14:textId="4E81B011" w:rsidR="00232ECD" w:rsidRDefault="00A05A97">
      <w:pPr>
        <w:pStyle w:val="Brdtekst"/>
        <w:rPr>
          <w:rFonts w:ascii="Times New Roman" w:hAnsi="Times New Roman"/>
          <w:color w:val="000000"/>
          <w:sz w:val="36"/>
          <w:szCs w:val="36"/>
        </w:rPr>
      </w:pPr>
      <w:r w:rsidRPr="00A05A97">
        <w:rPr>
          <w:rFonts w:ascii="Times New Roman" w:hAnsi="Times New Roman"/>
          <w:color w:val="000000"/>
          <w:sz w:val="36"/>
          <w:szCs w:val="36"/>
        </w:rPr>
        <w:t xml:space="preserve">Og du, menneske, jeg har satt deg til vokter for Israels ætt. Når du </w:t>
      </w:r>
      <w:r w:rsidRPr="00A05A97">
        <w:rPr>
          <w:rFonts w:ascii="Times New Roman" w:hAnsi="Times New Roman"/>
          <w:color w:val="000000"/>
          <w:sz w:val="36"/>
          <w:szCs w:val="36"/>
        </w:rPr>
        <w:t xml:space="preserve">hører et ord fra min munn, skal du gi dem en advarsel fra meg. Hvis jeg sier til en ugudelig mann: «Du skal sannelig dø,» og du ikke advarer ham mot det liv han fører, da skal han dø fordi han har syndet. Men deg vil jeg kreve til ansvar for hans død. Men </w:t>
      </w:r>
      <w:r w:rsidRPr="00A05A97">
        <w:rPr>
          <w:rFonts w:ascii="Times New Roman" w:hAnsi="Times New Roman"/>
          <w:color w:val="000000"/>
          <w:sz w:val="36"/>
          <w:szCs w:val="36"/>
        </w:rPr>
        <w:t>advarer du ham mot hans gudløse liv for at han skal vende om, og han likevel ikke vender om, da skal han dø på grunn av sin synd. Men du har berget ditt liv.</w:t>
      </w:r>
    </w:p>
    <w:p w14:paraId="604C6958" w14:textId="6E7247C2" w:rsidR="00A05A97" w:rsidRDefault="00A05A97">
      <w:pPr>
        <w:pStyle w:val="Brdtekst"/>
        <w:rPr>
          <w:rFonts w:ascii="Times New Roman" w:hAnsi="Times New Roman"/>
          <w:color w:val="000000"/>
          <w:sz w:val="36"/>
          <w:szCs w:val="36"/>
        </w:rPr>
      </w:pPr>
    </w:p>
    <w:p w14:paraId="3137C1CF" w14:textId="4312DE11" w:rsidR="00A05A97" w:rsidRDefault="00A05A97">
      <w:pPr>
        <w:pStyle w:val="Brdtekst"/>
        <w:rPr>
          <w:rFonts w:ascii="Times New Roman" w:hAnsi="Times New Roman"/>
          <w:color w:val="000000"/>
          <w:sz w:val="36"/>
          <w:szCs w:val="36"/>
        </w:rPr>
      </w:pPr>
    </w:p>
    <w:p w14:paraId="45DE1109" w14:textId="73405E75" w:rsidR="00A05A97" w:rsidRDefault="00A05A97">
      <w:pPr>
        <w:pStyle w:val="Brdtekst"/>
        <w:rPr>
          <w:rFonts w:ascii="Times New Roman" w:hAnsi="Times New Roman"/>
          <w:color w:val="000000"/>
          <w:sz w:val="36"/>
          <w:szCs w:val="36"/>
        </w:rPr>
      </w:pPr>
    </w:p>
    <w:p w14:paraId="0774A6B1" w14:textId="212B9544" w:rsidR="00A05A97" w:rsidRDefault="00A05A97">
      <w:pPr>
        <w:pStyle w:val="Brdtekst"/>
        <w:rPr>
          <w:rFonts w:ascii="Times New Roman" w:hAnsi="Times New Roman"/>
          <w:color w:val="000000"/>
          <w:sz w:val="36"/>
          <w:szCs w:val="36"/>
        </w:rPr>
      </w:pPr>
    </w:p>
    <w:p w14:paraId="200A17B0" w14:textId="3E3B8771" w:rsidR="00A05A97" w:rsidRDefault="00A05A97">
      <w:pPr>
        <w:pStyle w:val="Brdtekst"/>
        <w:rPr>
          <w:rFonts w:ascii="Times New Roman" w:hAnsi="Times New Roman"/>
          <w:color w:val="000000"/>
          <w:sz w:val="36"/>
          <w:szCs w:val="36"/>
        </w:rPr>
      </w:pPr>
    </w:p>
    <w:p w14:paraId="0CC7BEFD" w14:textId="65F6A794" w:rsidR="00A05A97" w:rsidRDefault="00A05A97">
      <w:pPr>
        <w:pStyle w:val="Brdtekst"/>
        <w:rPr>
          <w:rFonts w:ascii="Times New Roman" w:hAnsi="Times New Roman"/>
          <w:color w:val="000000"/>
          <w:sz w:val="36"/>
          <w:szCs w:val="36"/>
        </w:rPr>
      </w:pPr>
    </w:p>
    <w:p w14:paraId="4287D765" w14:textId="705F167B" w:rsidR="00A05A97" w:rsidRDefault="00A05A97">
      <w:pPr>
        <w:pStyle w:val="Brdtekst"/>
        <w:rPr>
          <w:rFonts w:ascii="Times New Roman" w:hAnsi="Times New Roman"/>
          <w:color w:val="000000"/>
          <w:sz w:val="36"/>
          <w:szCs w:val="36"/>
        </w:rPr>
      </w:pPr>
    </w:p>
    <w:p w14:paraId="0AEE4FE4" w14:textId="737BA42F" w:rsidR="00A05A97" w:rsidRDefault="00A05A97">
      <w:pPr>
        <w:pStyle w:val="Brdtekst"/>
        <w:rPr>
          <w:rFonts w:ascii="Times New Roman" w:hAnsi="Times New Roman"/>
          <w:color w:val="000000"/>
          <w:sz w:val="36"/>
          <w:szCs w:val="36"/>
        </w:rPr>
      </w:pPr>
    </w:p>
    <w:p w14:paraId="69568E6A" w14:textId="38A275B7" w:rsidR="00A05A97" w:rsidRDefault="00A05A97">
      <w:pPr>
        <w:pStyle w:val="Brdtekst"/>
        <w:rPr>
          <w:rFonts w:ascii="Times New Roman" w:hAnsi="Times New Roman"/>
          <w:color w:val="000000"/>
          <w:sz w:val="36"/>
          <w:szCs w:val="36"/>
        </w:rPr>
      </w:pPr>
    </w:p>
    <w:p w14:paraId="4B8AB4F6" w14:textId="77777777" w:rsidR="00A05A97" w:rsidRPr="00A05A97" w:rsidRDefault="00A05A97">
      <w:pPr>
        <w:pStyle w:val="Brdtekst"/>
        <w:rPr>
          <w:rFonts w:ascii="Times New Roman" w:hAnsi="Times New Roman"/>
          <w:sz w:val="36"/>
          <w:szCs w:val="36"/>
        </w:rPr>
      </w:pPr>
    </w:p>
    <w:p w14:paraId="7CC9C647" w14:textId="77777777" w:rsidR="00232ECD" w:rsidRDefault="00232ECD">
      <w:pPr>
        <w:pStyle w:val="Brdtekst"/>
        <w:rPr>
          <w:rFonts w:ascii="sans-serif" w:hAnsi="sans-serif" w:hint="eastAsia"/>
          <w:color w:val="000000"/>
          <w:sz w:val="18"/>
        </w:rPr>
      </w:pPr>
    </w:p>
    <w:p w14:paraId="63C89E22" w14:textId="77777777" w:rsidR="00232ECD" w:rsidRDefault="00A05A97">
      <w:pPr>
        <w:pStyle w:val="Overskrift2"/>
        <w:pBdr>
          <w:bottom w:val="single" w:sz="2" w:space="1" w:color="AAAAAA"/>
        </w:pBdr>
        <w:shd w:val="clear" w:color="auto" w:fill="FFFFFF"/>
        <w:spacing w:before="0" w:after="0"/>
        <w:rPr>
          <w:rFonts w:ascii="Times New Roman" w:hAnsi="Times New Roman"/>
          <w:sz w:val="32"/>
          <w:szCs w:val="32"/>
        </w:rPr>
      </w:pPr>
      <w:bookmarkStart w:id="4" w:name="Responsoriesalme"/>
      <w:bookmarkEnd w:id="4"/>
      <w:proofErr w:type="spellStart"/>
      <w:proofErr w:type="gramStart"/>
      <w:r>
        <w:rPr>
          <w:rFonts w:ascii="Times New Roman" w:hAnsi="Times New Roman"/>
          <w:color w:val="000000"/>
          <w:sz w:val="32"/>
          <w:szCs w:val="32"/>
        </w:rPr>
        <w:lastRenderedPageBreak/>
        <w:t>Responsoriesalme</w:t>
      </w:r>
      <w:proofErr w:type="spellEnd"/>
      <w:r>
        <w:rPr>
          <w:rFonts w:ascii="sans-serif" w:hAnsi="sans-serif"/>
          <w:color w:val="000000"/>
          <w:sz w:val="32"/>
          <w:szCs w:val="32"/>
        </w:rPr>
        <w:t xml:space="preserve">  </w:t>
      </w:r>
      <w:r>
        <w:rPr>
          <w:rFonts w:ascii="Times New Roman" w:hAnsi="Times New Roman"/>
          <w:sz w:val="32"/>
          <w:szCs w:val="32"/>
        </w:rPr>
        <w:t>Sal</w:t>
      </w:r>
      <w:proofErr w:type="gramEnd"/>
      <w:r>
        <w:rPr>
          <w:rFonts w:ascii="Times New Roman" w:hAnsi="Times New Roman"/>
          <w:sz w:val="32"/>
          <w:szCs w:val="32"/>
        </w:rPr>
        <w:t xml:space="preserve"> 95 (94),1–2. 6–7. 8–9</w:t>
      </w:r>
    </w:p>
    <w:p w14:paraId="2267606F" w14:textId="77777777" w:rsidR="00232ECD" w:rsidRDefault="00232ECD">
      <w:pPr>
        <w:pStyle w:val="Brdtekst"/>
        <w:rPr>
          <w:rFonts w:hint="eastAsia"/>
          <w:b/>
          <w:color w:val="000000"/>
        </w:rPr>
      </w:pPr>
    </w:p>
    <w:p w14:paraId="72EB533E" w14:textId="77777777" w:rsidR="00232ECD" w:rsidRPr="00A05A97" w:rsidRDefault="00A05A97">
      <w:pPr>
        <w:pStyle w:val="Brdtekst"/>
        <w:rPr>
          <w:rFonts w:ascii="sans-serif" w:hAnsi="sans-serif" w:hint="eastAsia"/>
          <w:color w:val="000000"/>
          <w:sz w:val="36"/>
          <w:szCs w:val="36"/>
        </w:rPr>
      </w:pPr>
      <w:r w:rsidRPr="00A05A97">
        <w:rPr>
          <w:rFonts w:ascii="Times New Roman" w:hAnsi="Times New Roman"/>
          <w:b/>
          <w:color w:val="000000"/>
          <w:sz w:val="36"/>
          <w:szCs w:val="36"/>
        </w:rPr>
        <w:t>Omkved:</w:t>
      </w:r>
      <w:r w:rsidRPr="00A05A97">
        <w:rPr>
          <w:rFonts w:ascii="Times New Roman" w:hAnsi="Times New Roman"/>
          <w:color w:val="000000"/>
          <w:sz w:val="36"/>
          <w:szCs w:val="36"/>
        </w:rPr>
        <w:t xml:space="preserve"> Lytt til Herrens røst i dag, forherd </w:t>
      </w:r>
      <w:r w:rsidRPr="00A05A97">
        <w:rPr>
          <w:rFonts w:ascii="Times New Roman" w:hAnsi="Times New Roman"/>
          <w:color w:val="000000"/>
          <w:sz w:val="36"/>
          <w:szCs w:val="36"/>
        </w:rPr>
        <w:t>ikke deres hjerter!</w:t>
      </w:r>
    </w:p>
    <w:p w14:paraId="48E57852" w14:textId="77777777" w:rsidR="00232ECD" w:rsidRPr="00A05A97" w:rsidRDefault="00232ECD">
      <w:pPr>
        <w:pStyle w:val="Brdtekst"/>
        <w:rPr>
          <w:rFonts w:hint="eastAsia"/>
          <w:color w:val="000000"/>
          <w:sz w:val="36"/>
          <w:szCs w:val="36"/>
        </w:rPr>
      </w:pPr>
    </w:p>
    <w:p w14:paraId="2645B2F0" w14:textId="77777777" w:rsidR="00232ECD" w:rsidRPr="00A05A97" w:rsidRDefault="00A05A97">
      <w:pPr>
        <w:pStyle w:val="Brdtekst"/>
        <w:rPr>
          <w:rFonts w:ascii="sans-serif" w:hAnsi="sans-serif" w:hint="eastAsia"/>
          <w:color w:val="000000"/>
          <w:sz w:val="36"/>
          <w:szCs w:val="36"/>
        </w:rPr>
      </w:pPr>
      <w:r w:rsidRPr="00A05A97">
        <w:rPr>
          <w:rFonts w:ascii="Times New Roman" w:hAnsi="Times New Roman"/>
          <w:color w:val="000000"/>
          <w:sz w:val="36"/>
          <w:szCs w:val="36"/>
        </w:rPr>
        <w:t>Kom, la oss juble for Herren,</w:t>
      </w:r>
      <w:r w:rsidRPr="00A05A97">
        <w:rPr>
          <w:rFonts w:ascii="Times New Roman" w:hAnsi="Times New Roman"/>
          <w:color w:val="000000"/>
          <w:sz w:val="36"/>
          <w:szCs w:val="36"/>
        </w:rPr>
        <w:br/>
        <w:t>rope av glede for Gud vår frelse.</w:t>
      </w:r>
      <w:r w:rsidRPr="00A05A97">
        <w:rPr>
          <w:rFonts w:ascii="Times New Roman" w:hAnsi="Times New Roman"/>
          <w:color w:val="000000"/>
          <w:sz w:val="36"/>
          <w:szCs w:val="36"/>
        </w:rPr>
        <w:br/>
        <w:t>La oss tre frem for hans åsyn med lovsang,</w:t>
      </w:r>
      <w:r w:rsidRPr="00A05A97">
        <w:rPr>
          <w:rFonts w:ascii="Times New Roman" w:hAnsi="Times New Roman"/>
          <w:color w:val="000000"/>
          <w:sz w:val="36"/>
          <w:szCs w:val="36"/>
        </w:rPr>
        <w:br/>
        <w:t>synge hans pris med salmer.</w:t>
      </w:r>
    </w:p>
    <w:p w14:paraId="5AEE7029" w14:textId="77777777" w:rsidR="00232ECD" w:rsidRPr="00A05A97" w:rsidRDefault="00A05A97">
      <w:pPr>
        <w:pStyle w:val="Brdtekst"/>
        <w:rPr>
          <w:rFonts w:ascii="sans-serif" w:hAnsi="sans-serif" w:hint="eastAsia"/>
          <w:color w:val="000000"/>
          <w:sz w:val="36"/>
          <w:szCs w:val="36"/>
        </w:rPr>
      </w:pPr>
      <w:r w:rsidRPr="00A05A97">
        <w:rPr>
          <w:rFonts w:ascii="Times New Roman" w:hAnsi="Times New Roman"/>
          <w:color w:val="000000"/>
          <w:sz w:val="36"/>
          <w:szCs w:val="36"/>
        </w:rPr>
        <w:t>Kom, la oss tilbe og kaste oss ned,</w:t>
      </w:r>
      <w:r w:rsidRPr="00A05A97">
        <w:rPr>
          <w:rFonts w:ascii="Times New Roman" w:hAnsi="Times New Roman"/>
          <w:color w:val="000000"/>
          <w:sz w:val="36"/>
          <w:szCs w:val="36"/>
        </w:rPr>
        <w:br/>
        <w:t>knele for Herrens, vår skapers åsyn.</w:t>
      </w:r>
      <w:r w:rsidRPr="00A05A97">
        <w:rPr>
          <w:rFonts w:ascii="Times New Roman" w:hAnsi="Times New Roman"/>
          <w:color w:val="000000"/>
          <w:sz w:val="36"/>
          <w:szCs w:val="36"/>
        </w:rPr>
        <w:br/>
        <w:t>For han er vår Gud,</w:t>
      </w:r>
      <w:r w:rsidRPr="00A05A97">
        <w:rPr>
          <w:rFonts w:ascii="Times New Roman" w:hAnsi="Times New Roman"/>
          <w:color w:val="000000"/>
          <w:sz w:val="36"/>
          <w:szCs w:val="36"/>
        </w:rPr>
        <w:br/>
        <w:t>vi er d</w:t>
      </w:r>
      <w:r w:rsidRPr="00A05A97">
        <w:rPr>
          <w:rFonts w:ascii="Times New Roman" w:hAnsi="Times New Roman"/>
          <w:color w:val="000000"/>
          <w:sz w:val="36"/>
          <w:szCs w:val="36"/>
        </w:rPr>
        <w:t>et folk han fører, den hjord han leder.</w:t>
      </w:r>
    </w:p>
    <w:p w14:paraId="0851BFF9" w14:textId="234D2626" w:rsidR="00232ECD" w:rsidRDefault="00A05A97">
      <w:pPr>
        <w:pStyle w:val="Brdtekst"/>
        <w:rPr>
          <w:rFonts w:ascii="Times New Roman" w:hAnsi="Times New Roman"/>
          <w:color w:val="000000"/>
          <w:sz w:val="36"/>
          <w:szCs w:val="36"/>
        </w:rPr>
      </w:pPr>
      <w:r w:rsidRPr="00A05A97">
        <w:rPr>
          <w:rFonts w:ascii="Times New Roman" w:hAnsi="Times New Roman"/>
          <w:color w:val="000000"/>
          <w:sz w:val="36"/>
          <w:szCs w:val="36"/>
        </w:rPr>
        <w:t>Lytt til hans røst i dag,</w:t>
      </w:r>
      <w:r w:rsidRPr="00A05A97">
        <w:rPr>
          <w:rFonts w:ascii="Times New Roman" w:hAnsi="Times New Roman"/>
          <w:color w:val="000000"/>
          <w:sz w:val="36"/>
          <w:szCs w:val="36"/>
        </w:rPr>
        <w:br/>
        <w:t>forherd ikke deres hjerter,</w:t>
      </w:r>
      <w:r w:rsidRPr="00A05A97">
        <w:rPr>
          <w:rFonts w:ascii="Times New Roman" w:hAnsi="Times New Roman"/>
          <w:color w:val="000000"/>
          <w:sz w:val="36"/>
          <w:szCs w:val="36"/>
        </w:rPr>
        <w:br/>
        <w:t>som på fristelsens dag i ørkenen,</w:t>
      </w:r>
      <w:r w:rsidRPr="00A05A97">
        <w:rPr>
          <w:rFonts w:ascii="Times New Roman" w:hAnsi="Times New Roman"/>
          <w:color w:val="000000"/>
          <w:sz w:val="36"/>
          <w:szCs w:val="36"/>
        </w:rPr>
        <w:br/>
        <w:t>da deres fedre satte meg på prøve,</w:t>
      </w:r>
      <w:r w:rsidRPr="00A05A97">
        <w:rPr>
          <w:rFonts w:ascii="Times New Roman" w:hAnsi="Times New Roman"/>
          <w:color w:val="000000"/>
          <w:sz w:val="36"/>
          <w:szCs w:val="36"/>
        </w:rPr>
        <w:br/>
        <w:t>skjønt de hadde sett min gjerning.</w:t>
      </w:r>
    </w:p>
    <w:p w14:paraId="61BD3F0B" w14:textId="34286E86" w:rsidR="00A05A97" w:rsidRDefault="00A05A97">
      <w:pPr>
        <w:pStyle w:val="Brdtekst"/>
        <w:rPr>
          <w:rFonts w:ascii="Times New Roman" w:hAnsi="Times New Roman"/>
          <w:color w:val="000000"/>
          <w:sz w:val="36"/>
          <w:szCs w:val="36"/>
        </w:rPr>
      </w:pPr>
    </w:p>
    <w:p w14:paraId="0E24E93E" w14:textId="3914ABD7" w:rsidR="00A05A97" w:rsidRDefault="00A05A97">
      <w:pPr>
        <w:pStyle w:val="Brdtekst"/>
        <w:rPr>
          <w:rFonts w:ascii="Times New Roman" w:hAnsi="Times New Roman"/>
          <w:color w:val="000000"/>
          <w:sz w:val="36"/>
          <w:szCs w:val="36"/>
        </w:rPr>
      </w:pPr>
    </w:p>
    <w:p w14:paraId="69113969" w14:textId="54D456F9" w:rsidR="00A05A97" w:rsidRDefault="00A05A97">
      <w:pPr>
        <w:pStyle w:val="Brdtekst"/>
        <w:rPr>
          <w:rFonts w:ascii="Times New Roman" w:hAnsi="Times New Roman"/>
          <w:color w:val="000000"/>
          <w:sz w:val="36"/>
          <w:szCs w:val="36"/>
        </w:rPr>
      </w:pPr>
    </w:p>
    <w:p w14:paraId="71196286" w14:textId="75E5A73D" w:rsidR="00A05A97" w:rsidRDefault="00A05A97">
      <w:pPr>
        <w:pStyle w:val="Brdtekst"/>
        <w:rPr>
          <w:rFonts w:ascii="Times New Roman" w:hAnsi="Times New Roman"/>
          <w:color w:val="000000"/>
          <w:sz w:val="36"/>
          <w:szCs w:val="36"/>
        </w:rPr>
      </w:pPr>
    </w:p>
    <w:p w14:paraId="064DB30B" w14:textId="6DDA656A" w:rsidR="00A05A97" w:rsidRDefault="00A05A97">
      <w:pPr>
        <w:pStyle w:val="Brdtekst"/>
        <w:rPr>
          <w:rFonts w:ascii="Times New Roman" w:hAnsi="Times New Roman"/>
          <w:color w:val="000000"/>
          <w:sz w:val="36"/>
          <w:szCs w:val="36"/>
        </w:rPr>
      </w:pPr>
    </w:p>
    <w:p w14:paraId="6E718B17" w14:textId="14F1EDAA" w:rsidR="00A05A97" w:rsidRDefault="00A05A97">
      <w:pPr>
        <w:pStyle w:val="Brdtekst"/>
        <w:rPr>
          <w:rFonts w:ascii="Times New Roman" w:hAnsi="Times New Roman"/>
          <w:color w:val="000000"/>
          <w:sz w:val="36"/>
          <w:szCs w:val="36"/>
        </w:rPr>
      </w:pPr>
    </w:p>
    <w:p w14:paraId="2037536C" w14:textId="058826B6" w:rsidR="00A05A97" w:rsidRDefault="00A05A97">
      <w:pPr>
        <w:pStyle w:val="Brdtekst"/>
        <w:rPr>
          <w:rFonts w:ascii="Times New Roman" w:hAnsi="Times New Roman"/>
          <w:color w:val="000000"/>
          <w:sz w:val="36"/>
          <w:szCs w:val="36"/>
        </w:rPr>
      </w:pPr>
    </w:p>
    <w:p w14:paraId="5341CABD" w14:textId="77777777" w:rsidR="00A05A97" w:rsidRPr="00A05A97" w:rsidRDefault="00A05A97">
      <w:pPr>
        <w:pStyle w:val="Brdtekst"/>
        <w:rPr>
          <w:rFonts w:ascii="Times New Roman" w:hAnsi="Times New Roman"/>
          <w:sz w:val="36"/>
          <w:szCs w:val="36"/>
        </w:rPr>
      </w:pPr>
    </w:p>
    <w:p w14:paraId="433E5639" w14:textId="77777777" w:rsidR="00232ECD" w:rsidRDefault="00232ECD">
      <w:pPr>
        <w:pStyle w:val="Brdtekst"/>
        <w:rPr>
          <w:rFonts w:ascii="sans-serif" w:hAnsi="sans-serif" w:hint="eastAsia"/>
          <w:color w:val="000000"/>
          <w:sz w:val="18"/>
        </w:rPr>
      </w:pPr>
    </w:p>
    <w:p w14:paraId="497EAD56" w14:textId="77777777" w:rsidR="00232ECD" w:rsidRDefault="00A05A97">
      <w:pPr>
        <w:pStyle w:val="Overskrift2"/>
        <w:pBdr>
          <w:bottom w:val="single" w:sz="2" w:space="1" w:color="AAAAAA"/>
        </w:pBdr>
        <w:shd w:val="clear" w:color="auto" w:fill="FFFFFF"/>
        <w:spacing w:before="0" w:after="0"/>
        <w:rPr>
          <w:rFonts w:ascii="Times New Roman" w:hAnsi="Times New Roman"/>
          <w:sz w:val="32"/>
          <w:szCs w:val="32"/>
        </w:rPr>
      </w:pPr>
      <w:bookmarkStart w:id="5" w:name="2._lesning"/>
      <w:bookmarkEnd w:id="5"/>
      <w:r>
        <w:rPr>
          <w:rFonts w:ascii="Times New Roman" w:hAnsi="Times New Roman"/>
          <w:color w:val="000000"/>
          <w:sz w:val="32"/>
          <w:szCs w:val="32"/>
        </w:rPr>
        <w:lastRenderedPageBreak/>
        <w:t>2. lesning</w:t>
      </w:r>
      <w:r>
        <w:rPr>
          <w:rFonts w:ascii="sans-serif" w:hAnsi="sans-serif"/>
          <w:color w:val="000000"/>
          <w:sz w:val="32"/>
          <w:szCs w:val="32"/>
        </w:rPr>
        <w:t xml:space="preserve">   </w:t>
      </w:r>
      <w:r>
        <w:rPr>
          <w:rFonts w:ascii="Times New Roman" w:hAnsi="Times New Roman"/>
          <w:sz w:val="32"/>
          <w:szCs w:val="32"/>
        </w:rPr>
        <w:t>Rom 13,8–10</w:t>
      </w:r>
    </w:p>
    <w:p w14:paraId="1BCC93E9" w14:textId="77777777" w:rsidR="00232ECD" w:rsidRDefault="00A05A97">
      <w:pPr>
        <w:pStyle w:val="Brdtekst"/>
        <w:rPr>
          <w:rFonts w:ascii="sans-serif" w:hAnsi="sans-serif" w:hint="eastAsia"/>
          <w:color w:val="000000"/>
          <w:sz w:val="18"/>
        </w:rPr>
      </w:pPr>
      <w:r>
        <w:rPr>
          <w:rFonts w:ascii="Times New Roman" w:hAnsi="Times New Roman"/>
          <w:color w:val="000000"/>
          <w:sz w:val="28"/>
          <w:szCs w:val="28"/>
        </w:rPr>
        <w:t>Hele Loven er oppfylt i kjærligh</w:t>
      </w:r>
      <w:r>
        <w:rPr>
          <w:rFonts w:ascii="Times New Roman" w:hAnsi="Times New Roman"/>
          <w:color w:val="000000"/>
          <w:sz w:val="28"/>
          <w:szCs w:val="28"/>
        </w:rPr>
        <w:t>eten</w:t>
      </w:r>
    </w:p>
    <w:p w14:paraId="1253190E" w14:textId="1E0B9E76" w:rsidR="00232ECD" w:rsidRDefault="00232ECD">
      <w:pPr>
        <w:pStyle w:val="Brdtekst"/>
        <w:rPr>
          <w:color w:val="000000"/>
        </w:rPr>
      </w:pPr>
    </w:p>
    <w:p w14:paraId="3ECADAA0" w14:textId="77777777" w:rsidR="00A05A97" w:rsidRDefault="00A05A97">
      <w:pPr>
        <w:pStyle w:val="Brdtekst"/>
        <w:rPr>
          <w:rFonts w:hint="eastAsia"/>
          <w:color w:val="000000"/>
        </w:rPr>
      </w:pPr>
    </w:p>
    <w:p w14:paraId="18F4E589" w14:textId="77777777" w:rsidR="00232ECD" w:rsidRPr="00A05A97" w:rsidRDefault="00A05A97">
      <w:pPr>
        <w:pStyle w:val="Brdtekst"/>
        <w:rPr>
          <w:rFonts w:ascii="sans-serif" w:hAnsi="sans-serif" w:hint="eastAsia"/>
          <w:color w:val="000000"/>
          <w:sz w:val="36"/>
          <w:szCs w:val="36"/>
        </w:rPr>
      </w:pPr>
      <w:r w:rsidRPr="00A05A97">
        <w:rPr>
          <w:rFonts w:ascii="Times New Roman" w:hAnsi="Times New Roman"/>
          <w:color w:val="000000"/>
          <w:sz w:val="36"/>
          <w:szCs w:val="36"/>
        </w:rPr>
        <w:t xml:space="preserve">Brødre, la ingen ha noe annet krav på dere enn brorkjærlighet. For ved å elske vår neste, oppfyller vi Loven. Disse budene: «Du skal ikke bryte ekteskapet, du skal ikke slå i hjel, du skal ikke stjele, du skal ikke </w:t>
      </w:r>
      <w:proofErr w:type="gramStart"/>
      <w:r w:rsidRPr="00A05A97">
        <w:rPr>
          <w:rFonts w:ascii="Times New Roman" w:hAnsi="Times New Roman"/>
          <w:color w:val="000000"/>
          <w:sz w:val="36"/>
          <w:szCs w:val="36"/>
        </w:rPr>
        <w:t>begjære</w:t>
      </w:r>
      <w:proofErr w:type="gramEnd"/>
      <w:r w:rsidRPr="00A05A97">
        <w:rPr>
          <w:rFonts w:ascii="Times New Roman" w:hAnsi="Times New Roman"/>
          <w:color w:val="000000"/>
          <w:sz w:val="36"/>
          <w:szCs w:val="36"/>
        </w:rPr>
        <w:t>,» – og hva andre bud der er</w:t>
      </w:r>
      <w:r w:rsidRPr="00A05A97">
        <w:rPr>
          <w:rFonts w:ascii="Times New Roman" w:hAnsi="Times New Roman"/>
          <w:color w:val="000000"/>
          <w:sz w:val="36"/>
          <w:szCs w:val="36"/>
        </w:rPr>
        <w:t>, de kan jo alle sammenfattes i dette ene: «Du skal elske din neste som deg selv.» For kjærligheten gjør ingen urett mot nesten. Så er da hele Loven oppfylt i kjærligheten.</w:t>
      </w:r>
    </w:p>
    <w:p w14:paraId="06167C22" w14:textId="77777777" w:rsidR="00232ECD" w:rsidRPr="00A05A97" w:rsidRDefault="00232ECD">
      <w:pPr>
        <w:pStyle w:val="Overskrift2"/>
        <w:pBdr>
          <w:bottom w:val="single" w:sz="2" w:space="1" w:color="AAAAAA"/>
        </w:pBdr>
        <w:shd w:val="clear" w:color="auto" w:fill="FFFFFF"/>
        <w:spacing w:before="0" w:after="0"/>
        <w:rPr>
          <w:rFonts w:hint="eastAsia"/>
          <w:color w:val="000000"/>
        </w:rPr>
      </w:pPr>
    </w:p>
    <w:p w14:paraId="27A4E325" w14:textId="77777777" w:rsidR="00232ECD" w:rsidRDefault="00232ECD">
      <w:pPr>
        <w:pStyle w:val="Overskrift2"/>
        <w:pBdr>
          <w:bottom w:val="single" w:sz="2" w:space="1" w:color="AAAAAA"/>
        </w:pBdr>
        <w:shd w:val="clear" w:color="auto" w:fill="FFFFFF"/>
        <w:spacing w:before="0" w:after="0"/>
        <w:rPr>
          <w:rFonts w:hint="eastAsia"/>
          <w:color w:val="000000"/>
        </w:rPr>
      </w:pPr>
    </w:p>
    <w:p w14:paraId="7BAABE28" w14:textId="77777777" w:rsidR="00232ECD" w:rsidRDefault="00A05A97">
      <w:pPr>
        <w:pStyle w:val="Overskrift2"/>
        <w:pBdr>
          <w:bottom w:val="single" w:sz="2" w:space="1" w:color="AAAAAA"/>
        </w:pBdr>
        <w:shd w:val="clear" w:color="auto" w:fill="FFFFFF"/>
        <w:spacing w:before="0" w:after="0"/>
        <w:rPr>
          <w:rFonts w:ascii="Times New Roman" w:hAnsi="Times New Roman"/>
          <w:sz w:val="32"/>
          <w:szCs w:val="32"/>
        </w:rPr>
      </w:pPr>
      <w:bookmarkStart w:id="6" w:name="Halleluja"/>
      <w:bookmarkEnd w:id="6"/>
      <w:proofErr w:type="gramStart"/>
      <w:r>
        <w:rPr>
          <w:rFonts w:ascii="Times New Roman" w:hAnsi="Times New Roman"/>
          <w:color w:val="000000"/>
          <w:sz w:val="32"/>
          <w:szCs w:val="32"/>
        </w:rPr>
        <w:t>Halleluja</w:t>
      </w:r>
      <w:r>
        <w:rPr>
          <w:rFonts w:ascii="sans-serif" w:hAnsi="sans-serif"/>
          <w:color w:val="000000"/>
          <w:sz w:val="32"/>
          <w:szCs w:val="32"/>
        </w:rPr>
        <w:t xml:space="preserve">  </w:t>
      </w:r>
      <w:r>
        <w:rPr>
          <w:rFonts w:ascii="Times New Roman" w:hAnsi="Times New Roman"/>
          <w:sz w:val="32"/>
          <w:szCs w:val="32"/>
        </w:rPr>
        <w:t>2</w:t>
      </w:r>
      <w:proofErr w:type="gramEnd"/>
      <w:r>
        <w:rPr>
          <w:rFonts w:ascii="Times New Roman" w:hAnsi="Times New Roman"/>
          <w:sz w:val="32"/>
          <w:szCs w:val="32"/>
        </w:rPr>
        <w:t xml:space="preserve"> Kor 5,19</w:t>
      </w:r>
    </w:p>
    <w:p w14:paraId="604DFBD1" w14:textId="77777777" w:rsidR="00232ECD" w:rsidRDefault="00232ECD">
      <w:pPr>
        <w:pStyle w:val="Brdtekst"/>
        <w:rPr>
          <w:rFonts w:hint="eastAsia"/>
          <w:color w:val="000000"/>
        </w:rPr>
      </w:pPr>
    </w:p>
    <w:p w14:paraId="2AC2615C" w14:textId="77777777" w:rsidR="00232ECD" w:rsidRPr="00A05A97" w:rsidRDefault="00A05A97">
      <w:pPr>
        <w:pStyle w:val="Brdtekst"/>
        <w:rPr>
          <w:rFonts w:ascii="Times New Roman" w:hAnsi="Times New Roman"/>
          <w:sz w:val="36"/>
          <w:szCs w:val="36"/>
        </w:rPr>
      </w:pPr>
      <w:r w:rsidRPr="00A05A97">
        <w:rPr>
          <w:rFonts w:ascii="Times New Roman" w:hAnsi="Times New Roman"/>
          <w:color w:val="000000"/>
          <w:sz w:val="36"/>
          <w:szCs w:val="36"/>
        </w:rPr>
        <w:t xml:space="preserve">Halleluja. </w:t>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r>
      <w:r w:rsidRPr="00A05A97">
        <w:rPr>
          <w:rFonts w:ascii="Times New Roman" w:hAnsi="Times New Roman"/>
          <w:color w:val="000000"/>
          <w:sz w:val="36"/>
          <w:szCs w:val="36"/>
        </w:rPr>
        <w:tab/>
        <w:t xml:space="preserve">           Gud som var nærværende i </w:t>
      </w:r>
      <w:r w:rsidRPr="00A05A97">
        <w:rPr>
          <w:rFonts w:ascii="Times New Roman" w:hAnsi="Times New Roman"/>
          <w:color w:val="000000"/>
          <w:sz w:val="36"/>
          <w:szCs w:val="36"/>
        </w:rPr>
        <w:t>Kristus, har forsonet verden med seg gjennom ham</w:t>
      </w:r>
      <w:r w:rsidRPr="00A05A97">
        <w:rPr>
          <w:rFonts w:ascii="Times New Roman" w:hAnsi="Times New Roman"/>
          <w:color w:val="000000"/>
          <w:sz w:val="36"/>
          <w:szCs w:val="36"/>
        </w:rPr>
        <w:br/>
        <w:t>og overlatt budskapet om forsoningen til oss.                                                                    Halleluja.</w:t>
      </w:r>
    </w:p>
    <w:p w14:paraId="7E1DD77E" w14:textId="77777777" w:rsidR="00232ECD" w:rsidRDefault="00232ECD">
      <w:pPr>
        <w:pStyle w:val="Brdtekst"/>
        <w:rPr>
          <w:rFonts w:hint="eastAsia"/>
          <w:color w:val="000000"/>
        </w:rPr>
      </w:pPr>
    </w:p>
    <w:p w14:paraId="25B9BF4B"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bookmarkStart w:id="7" w:name="Evangelium"/>
      <w:bookmarkEnd w:id="7"/>
    </w:p>
    <w:p w14:paraId="42CA8C94"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p>
    <w:p w14:paraId="15E73E88"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p>
    <w:p w14:paraId="0BC2EA50"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p>
    <w:p w14:paraId="567824A1"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p>
    <w:p w14:paraId="6B861067"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p>
    <w:p w14:paraId="02CC0B19"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p>
    <w:p w14:paraId="6E2FD78A"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p>
    <w:p w14:paraId="34E7B4D1" w14:textId="77777777" w:rsidR="00A05A97" w:rsidRDefault="00A05A97">
      <w:pPr>
        <w:pStyle w:val="Overskrift2"/>
        <w:pBdr>
          <w:bottom w:val="single" w:sz="2" w:space="1" w:color="AAAAAA"/>
        </w:pBdr>
        <w:shd w:val="clear" w:color="auto" w:fill="FFFFFF"/>
        <w:spacing w:before="0" w:after="0"/>
        <w:rPr>
          <w:rFonts w:ascii="Times New Roman" w:hAnsi="Times New Roman"/>
          <w:color w:val="000000"/>
          <w:sz w:val="32"/>
          <w:szCs w:val="32"/>
        </w:rPr>
      </w:pPr>
    </w:p>
    <w:p w14:paraId="1D522D0F" w14:textId="77777777" w:rsidR="00232ECD" w:rsidRDefault="00232ECD">
      <w:pPr>
        <w:pStyle w:val="Brdtekst"/>
        <w:rPr>
          <w:rFonts w:hint="eastAsia"/>
          <w:color w:val="000000"/>
        </w:rPr>
      </w:pPr>
    </w:p>
    <w:p w14:paraId="36FCCD40" w14:textId="77777777" w:rsidR="00A05A97" w:rsidRDefault="00A05A97">
      <w:pPr>
        <w:pStyle w:val="Brdtekst"/>
        <w:rPr>
          <w:rFonts w:ascii="Times New Roman" w:hAnsi="Times New Roman"/>
          <w:color w:val="000000"/>
          <w:sz w:val="36"/>
          <w:szCs w:val="36"/>
        </w:rPr>
      </w:pPr>
    </w:p>
    <w:p w14:paraId="00566057" w14:textId="77777777" w:rsidR="00A05A97" w:rsidRDefault="00A05A97" w:rsidP="00A05A97">
      <w:pPr>
        <w:pStyle w:val="Overskrift2"/>
        <w:pBdr>
          <w:bottom w:val="single" w:sz="2" w:space="1" w:color="AAAAAA"/>
        </w:pBdr>
        <w:shd w:val="clear" w:color="auto" w:fill="FFFFFF"/>
        <w:spacing w:before="0" w:after="0"/>
        <w:rPr>
          <w:rFonts w:ascii="Times New Roman" w:hAnsi="Times New Roman"/>
          <w:sz w:val="32"/>
          <w:szCs w:val="32"/>
        </w:rPr>
      </w:pPr>
      <w:r>
        <w:rPr>
          <w:rFonts w:ascii="Times New Roman" w:hAnsi="Times New Roman"/>
          <w:color w:val="000000"/>
          <w:sz w:val="32"/>
          <w:szCs w:val="32"/>
        </w:rPr>
        <w:lastRenderedPageBreak/>
        <w:t xml:space="preserve">Evangelium    </w:t>
      </w:r>
      <w:r>
        <w:rPr>
          <w:rFonts w:ascii="Times New Roman" w:hAnsi="Times New Roman"/>
          <w:sz w:val="32"/>
          <w:szCs w:val="32"/>
        </w:rPr>
        <w:t>Matt 18,15–20</w:t>
      </w:r>
    </w:p>
    <w:p w14:paraId="0CBA8C73" w14:textId="77777777" w:rsidR="00A05A97" w:rsidRDefault="00A05A97" w:rsidP="00A05A97">
      <w:pPr>
        <w:pStyle w:val="Brdtekst"/>
        <w:rPr>
          <w:rFonts w:ascii="sans-serif" w:hAnsi="sans-serif" w:hint="eastAsia"/>
          <w:color w:val="000000"/>
          <w:sz w:val="18"/>
        </w:rPr>
      </w:pPr>
      <w:r>
        <w:rPr>
          <w:rFonts w:ascii="Times New Roman" w:hAnsi="Times New Roman"/>
          <w:color w:val="000000"/>
          <w:sz w:val="28"/>
          <w:szCs w:val="28"/>
        </w:rPr>
        <w:t>Hører han på deg, har du vunnet din bror</w:t>
      </w:r>
    </w:p>
    <w:p w14:paraId="0786008B" w14:textId="77777777" w:rsidR="00A05A97" w:rsidRDefault="00A05A97">
      <w:pPr>
        <w:pStyle w:val="Brdtekst"/>
        <w:rPr>
          <w:rFonts w:ascii="Times New Roman" w:hAnsi="Times New Roman"/>
          <w:color w:val="000000"/>
          <w:sz w:val="36"/>
          <w:szCs w:val="36"/>
        </w:rPr>
      </w:pPr>
    </w:p>
    <w:p w14:paraId="46AE8C7B" w14:textId="77777777" w:rsidR="00A05A97" w:rsidRDefault="00A05A97">
      <w:pPr>
        <w:pStyle w:val="Brdtekst"/>
        <w:rPr>
          <w:rFonts w:ascii="Times New Roman" w:hAnsi="Times New Roman"/>
          <w:color w:val="000000"/>
          <w:sz w:val="36"/>
          <w:szCs w:val="36"/>
        </w:rPr>
      </w:pPr>
    </w:p>
    <w:p w14:paraId="7497561D" w14:textId="3ACF8859" w:rsidR="00232ECD" w:rsidRPr="00A05A97" w:rsidRDefault="00A05A97">
      <w:pPr>
        <w:pStyle w:val="Brdtekst"/>
        <w:rPr>
          <w:rFonts w:ascii="sans-serif" w:hAnsi="sans-serif" w:hint="eastAsia"/>
          <w:color w:val="000000"/>
          <w:sz w:val="36"/>
          <w:szCs w:val="36"/>
        </w:rPr>
      </w:pPr>
      <w:r w:rsidRPr="00A05A97">
        <w:rPr>
          <w:rFonts w:ascii="Times New Roman" w:hAnsi="Times New Roman"/>
          <w:color w:val="000000"/>
          <w:sz w:val="36"/>
          <w:szCs w:val="36"/>
        </w:rPr>
        <w:t xml:space="preserve">På den </w:t>
      </w:r>
      <w:r w:rsidRPr="00A05A97">
        <w:rPr>
          <w:rFonts w:ascii="Times New Roman" w:hAnsi="Times New Roman"/>
          <w:color w:val="000000"/>
          <w:sz w:val="36"/>
          <w:szCs w:val="36"/>
        </w:rPr>
        <w:t>tid sa Jesus til disiplene:</w:t>
      </w:r>
    </w:p>
    <w:p w14:paraId="6CCF832E" w14:textId="77777777" w:rsidR="00232ECD" w:rsidRPr="00A05A97" w:rsidRDefault="00A05A97">
      <w:pPr>
        <w:pStyle w:val="Brdtekst"/>
        <w:rPr>
          <w:rFonts w:ascii="sans-serif" w:hAnsi="sans-serif" w:hint="eastAsia"/>
          <w:color w:val="000000"/>
          <w:sz w:val="36"/>
          <w:szCs w:val="36"/>
        </w:rPr>
      </w:pPr>
      <w:r w:rsidRPr="00A05A97">
        <w:rPr>
          <w:rFonts w:ascii="Times New Roman" w:hAnsi="Times New Roman"/>
          <w:color w:val="000000"/>
          <w:sz w:val="36"/>
          <w:szCs w:val="36"/>
        </w:rPr>
        <w:t>«Dersom din bror synder, så gå til ham og forklar ham det på tomannshånd. Hører han på deg, har du vunnet din bror. Men hører han ikke, ta da enda en eller to med deg, slik at ‘saken kan bli gjort opp ut fra to eller tre vitners</w:t>
      </w:r>
      <w:r w:rsidRPr="00A05A97">
        <w:rPr>
          <w:rFonts w:ascii="Times New Roman" w:hAnsi="Times New Roman"/>
          <w:color w:val="000000"/>
          <w:sz w:val="36"/>
          <w:szCs w:val="36"/>
        </w:rPr>
        <w:t xml:space="preserve"> utsagn’. Vil han heller ikke høre på dem, så </w:t>
      </w:r>
      <w:proofErr w:type="spellStart"/>
      <w:r w:rsidRPr="00A05A97">
        <w:rPr>
          <w:rFonts w:ascii="Times New Roman" w:hAnsi="Times New Roman"/>
          <w:color w:val="000000"/>
          <w:sz w:val="36"/>
          <w:szCs w:val="36"/>
        </w:rPr>
        <w:t>legg</w:t>
      </w:r>
      <w:proofErr w:type="spellEnd"/>
      <w:r w:rsidRPr="00A05A97">
        <w:rPr>
          <w:rFonts w:ascii="Times New Roman" w:hAnsi="Times New Roman"/>
          <w:color w:val="000000"/>
          <w:sz w:val="36"/>
          <w:szCs w:val="36"/>
        </w:rPr>
        <w:t xml:space="preserve"> saken frem for kirken; og nekter han til og med å høre på kirken, da skal han for deg stå i samme stilling som en hedning, eller en tolloppkrever.</w:t>
      </w:r>
    </w:p>
    <w:p w14:paraId="6FE8643C" w14:textId="77777777" w:rsidR="00232ECD" w:rsidRPr="00A05A97" w:rsidRDefault="00A05A97">
      <w:pPr>
        <w:pStyle w:val="Brdtekst"/>
        <w:rPr>
          <w:rFonts w:ascii="sans-serif" w:hAnsi="sans-serif" w:hint="eastAsia"/>
          <w:color w:val="000000"/>
          <w:sz w:val="36"/>
          <w:szCs w:val="36"/>
        </w:rPr>
      </w:pPr>
      <w:r w:rsidRPr="00A05A97">
        <w:rPr>
          <w:rFonts w:ascii="Times New Roman" w:hAnsi="Times New Roman"/>
          <w:color w:val="000000"/>
          <w:sz w:val="36"/>
          <w:szCs w:val="36"/>
        </w:rPr>
        <w:t xml:space="preserve">La så dette stå fast: Alt hva dere binder på jorden, skal </w:t>
      </w:r>
      <w:r w:rsidRPr="00A05A97">
        <w:rPr>
          <w:rFonts w:ascii="Times New Roman" w:hAnsi="Times New Roman"/>
          <w:color w:val="000000"/>
          <w:sz w:val="36"/>
          <w:szCs w:val="36"/>
        </w:rPr>
        <w:t>være bundet i himmelen; og alt hva dere løser på jorden, skal være løst i himmelen.</w:t>
      </w:r>
    </w:p>
    <w:p w14:paraId="415A3A9F" w14:textId="77777777" w:rsidR="00232ECD" w:rsidRPr="00A05A97" w:rsidRDefault="00A05A97">
      <w:pPr>
        <w:pStyle w:val="Brdtekst"/>
        <w:rPr>
          <w:rFonts w:ascii="sans-serif" w:hAnsi="sans-serif" w:hint="eastAsia"/>
          <w:color w:val="000000"/>
          <w:sz w:val="36"/>
          <w:szCs w:val="36"/>
        </w:rPr>
      </w:pPr>
      <w:r w:rsidRPr="00A05A97">
        <w:rPr>
          <w:rFonts w:ascii="Times New Roman" w:hAnsi="Times New Roman"/>
          <w:color w:val="000000"/>
          <w:sz w:val="36"/>
          <w:szCs w:val="36"/>
        </w:rPr>
        <w:t xml:space="preserve">Og likeså skal det stå fast, at </w:t>
      </w:r>
      <w:proofErr w:type="gramStart"/>
      <w:r w:rsidRPr="00A05A97">
        <w:rPr>
          <w:rFonts w:ascii="Times New Roman" w:hAnsi="Times New Roman"/>
          <w:color w:val="000000"/>
          <w:sz w:val="36"/>
          <w:szCs w:val="36"/>
        </w:rPr>
        <w:t>såfremt</w:t>
      </w:r>
      <w:proofErr w:type="gramEnd"/>
      <w:r w:rsidRPr="00A05A97">
        <w:rPr>
          <w:rFonts w:ascii="Times New Roman" w:hAnsi="Times New Roman"/>
          <w:color w:val="000000"/>
          <w:sz w:val="36"/>
          <w:szCs w:val="36"/>
        </w:rPr>
        <w:t xml:space="preserve"> to av dere blir enige om å be om noe, skal de få det av min Far i himlene, hva det enn er. For der hvor to eller tre er kommet samme</w:t>
      </w:r>
      <w:r w:rsidRPr="00A05A97">
        <w:rPr>
          <w:rFonts w:ascii="Times New Roman" w:hAnsi="Times New Roman"/>
          <w:color w:val="000000"/>
          <w:sz w:val="36"/>
          <w:szCs w:val="36"/>
        </w:rPr>
        <w:t>n i mitt navn, der er jeg selv iblant dem.»</w:t>
      </w:r>
    </w:p>
    <w:p w14:paraId="3D87C419" w14:textId="77777777" w:rsidR="00232ECD" w:rsidRPr="00A05A97" w:rsidRDefault="00232ECD">
      <w:pPr>
        <w:rPr>
          <w:rFonts w:ascii="Times New Roman" w:hAnsi="Times New Roman"/>
          <w:sz w:val="36"/>
          <w:szCs w:val="36"/>
        </w:rPr>
      </w:pPr>
    </w:p>
    <w:sectPr w:rsidR="00232ECD" w:rsidRPr="00A05A97">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ans-serif">
    <w:altName w:val="Arial"/>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CD"/>
    <w:rsid w:val="00232ECD"/>
    <w:rsid w:val="004F7DA7"/>
    <w:rsid w:val="00A05A9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803B"/>
  <w15:docId w15:val="{A560C23D-F80A-44E7-93EF-E553A33C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Arial"/>
        <w:kern w:val="2"/>
        <w:szCs w:val="24"/>
        <w:lang w:val="nb-N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paragraph" w:styleId="Overskrift1">
    <w:name w:val="heading 1"/>
    <w:basedOn w:val="Overskrift"/>
    <w:uiPriority w:val="9"/>
    <w:qFormat/>
    <w:pPr>
      <w:outlineLvl w:val="0"/>
    </w:pPr>
    <w:rPr>
      <w:rFonts w:ascii="Liberation Serif" w:eastAsia="SimSun" w:hAnsi="Liberation Serif"/>
      <w:b/>
      <w:bCs/>
      <w:sz w:val="48"/>
      <w:szCs w:val="48"/>
    </w:rPr>
  </w:style>
  <w:style w:type="paragraph" w:styleId="Overskrift2">
    <w:name w:val="heading 2"/>
    <w:basedOn w:val="Overskrift"/>
    <w:uiPriority w:val="9"/>
    <w:unhideWhenUsed/>
    <w:qFormat/>
    <w:pPr>
      <w:spacing w:before="200"/>
      <w:outlineLvl w:val="1"/>
    </w:pPr>
    <w:rPr>
      <w:rFonts w:ascii="Liberation Serif" w:eastAsia="SimSun" w:hAnsi="Liberation Serif"/>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
    <w:name w:val="Overskrift"/>
    <w:basedOn w:val="Normal"/>
    <w:next w:val="Brdtekst"/>
    <w:qFormat/>
    <w:pPr>
      <w:keepNext/>
      <w:spacing w:before="240" w:after="120"/>
    </w:pPr>
    <w:rPr>
      <w:rFonts w:ascii="Liberation Sans" w:eastAsia="Microsoft YaHei" w:hAnsi="Liberation Sans"/>
      <w:sz w:val="28"/>
      <w:szCs w:val="28"/>
    </w:rPr>
  </w:style>
  <w:style w:type="paragraph" w:styleId="Brdtekst">
    <w:name w:val="Body Text"/>
    <w:basedOn w:val="Normal"/>
    <w:pPr>
      <w:spacing w:after="140" w:line="288" w:lineRule="auto"/>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455</Words>
  <Characters>2416</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dc:description/>
  <cp:lastModifiedBy>Rosália Bjerkedal</cp:lastModifiedBy>
  <cp:revision>2</cp:revision>
  <cp:lastPrinted>2020-09-02T09:07:00Z</cp:lastPrinted>
  <dcterms:created xsi:type="dcterms:W3CDTF">2020-09-02T09:25:00Z</dcterms:created>
  <dcterms:modified xsi:type="dcterms:W3CDTF">2020-09-02T09:25:00Z</dcterms:modified>
  <dc:language>nb-NO</dc:language>
</cp:coreProperties>
</file>