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D66F" w14:textId="5A7BA30B" w:rsidR="00E924B0" w:rsidRDefault="00B66374" w:rsidP="00B66374">
      <w:r>
        <w:rPr>
          <w:noProof/>
        </w:rPr>
        <w:drawing>
          <wp:inline distT="0" distB="0" distL="0" distR="0" wp14:anchorId="576FD07F" wp14:editId="7AFDEAF5">
            <wp:extent cx="1727200" cy="10795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573">
        <w:rPr>
          <w:rFonts w:ascii="Comic Sans MS" w:hAnsi="Comic Sans MS" w:cs="Comic Sans MS"/>
          <w:b/>
          <w:sz w:val="30"/>
          <w:szCs w:val="30"/>
          <w:lang w:val="pl-PL"/>
        </w:rPr>
        <w:t>SEKMADIENIO SKAITINIAI</w:t>
      </w:r>
      <w:r w:rsidR="00E924B0">
        <w:rPr>
          <w:rFonts w:ascii="Comic Sans MS" w:hAnsi="Comic Sans MS" w:cs="Comic Sans MS"/>
          <w:b/>
          <w:sz w:val="30"/>
          <w:szCs w:val="30"/>
          <w:lang w:val="pl-PL"/>
        </w:rPr>
        <w:t xml:space="preserve">  </w:t>
      </w:r>
    </w:p>
    <w:p w14:paraId="69E53B07" w14:textId="7944FC28" w:rsidR="00A5104A" w:rsidRDefault="002C6573" w:rsidP="00A5104A">
      <w:pPr>
        <w:jc w:val="right"/>
      </w:pPr>
      <w:r>
        <w:rPr>
          <w:rFonts w:ascii="Comic Sans MS" w:hAnsi="Comic Sans MS" w:cs="Comic Sans MS"/>
          <w:sz w:val="30"/>
          <w:szCs w:val="30"/>
          <w:lang w:val="pl-PL"/>
        </w:rPr>
        <w:t>LITAUISK</w:t>
      </w:r>
      <w:r w:rsidR="00E924B0">
        <w:rPr>
          <w:rFonts w:ascii="Comic Sans MS" w:hAnsi="Comic Sans MS" w:cs="Comic Sans MS"/>
          <w:sz w:val="30"/>
          <w:szCs w:val="30"/>
          <w:lang w:val="pl-PL"/>
        </w:rPr>
        <w:t xml:space="preserve"> søndagsblad</w:t>
      </w:r>
      <w:r w:rsidR="00E924B0">
        <w:rPr>
          <w:b/>
          <w:bCs/>
          <w:color w:val="000000"/>
          <w:sz w:val="30"/>
          <w:szCs w:val="30"/>
          <w:lang w:val="pl-PL"/>
        </w:rPr>
        <w:br/>
      </w:r>
    </w:p>
    <w:p w14:paraId="1A16692A" w14:textId="19C975D4" w:rsidR="00A5104A" w:rsidRPr="00830601" w:rsidRDefault="006A31D7" w:rsidP="00A5104A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</w:t>
      </w:r>
      <w:r w:rsidR="00A5104A" w:rsidRPr="00830601">
        <w:rPr>
          <w:rFonts w:cs="Times New Roman"/>
          <w:b/>
          <w:bCs/>
          <w:sz w:val="28"/>
          <w:szCs w:val="28"/>
        </w:rPr>
        <w:t xml:space="preserve">. SØNDAG </w:t>
      </w:r>
      <w:r w:rsidR="00A5104A">
        <w:rPr>
          <w:rFonts w:cs="Times New Roman"/>
          <w:b/>
          <w:bCs/>
          <w:sz w:val="28"/>
          <w:szCs w:val="28"/>
        </w:rPr>
        <w:t xml:space="preserve">I </w:t>
      </w:r>
      <w:r w:rsidR="00F75179">
        <w:rPr>
          <w:rFonts w:cs="Times New Roman"/>
          <w:b/>
          <w:bCs/>
          <w:sz w:val="28"/>
          <w:szCs w:val="28"/>
        </w:rPr>
        <w:t>FASTEN</w:t>
      </w:r>
    </w:p>
    <w:p w14:paraId="48BE928D" w14:textId="2DAA1E50" w:rsidR="00F75179" w:rsidRPr="006A31D7" w:rsidRDefault="00F75179" w:rsidP="00F75179">
      <w:pPr>
        <w:ind w:left="2160" w:firstLine="720"/>
        <w:rPr>
          <w:b/>
          <w:bCs/>
          <w:sz w:val="28"/>
          <w:szCs w:val="28"/>
          <w:lang w:val="en-US"/>
        </w:rPr>
      </w:pPr>
      <w:r w:rsidRPr="00062EC3">
        <w:rPr>
          <w:b/>
          <w:bCs/>
          <w:sz w:val="28"/>
          <w:szCs w:val="28"/>
        </w:rPr>
        <w:t xml:space="preserve"> </w:t>
      </w:r>
      <w:r w:rsidRPr="006A31D7">
        <w:rPr>
          <w:b/>
          <w:bCs/>
          <w:sz w:val="28"/>
          <w:szCs w:val="28"/>
          <w:lang w:val="en-US"/>
        </w:rPr>
        <w:t>I</w:t>
      </w:r>
      <w:r w:rsidR="006A31D7" w:rsidRPr="006A31D7">
        <w:rPr>
          <w:b/>
          <w:bCs/>
          <w:sz w:val="28"/>
          <w:szCs w:val="28"/>
          <w:lang w:val="en-US"/>
        </w:rPr>
        <w:t>V</w:t>
      </w:r>
      <w:r w:rsidRPr="006A31D7">
        <w:rPr>
          <w:b/>
          <w:bCs/>
          <w:sz w:val="28"/>
          <w:szCs w:val="28"/>
          <w:lang w:val="en-US"/>
        </w:rPr>
        <w:t xml:space="preserve"> GAVĖNIOS SEKMADIENIS (B/_ABC)</w:t>
      </w:r>
    </w:p>
    <w:p w14:paraId="5A17D96F" w14:textId="5C58680F" w:rsidR="00467292" w:rsidRPr="006A31D7" w:rsidRDefault="00467292" w:rsidP="00C15760">
      <w:pPr>
        <w:pBdr>
          <w:bottom w:val="single" w:sz="6" w:space="8" w:color="FFD700"/>
        </w:pBdr>
        <w:spacing w:before="45" w:after="450"/>
        <w:outlineLvl w:val="0"/>
        <w:rPr>
          <w:rFonts w:ascii="Georgia" w:eastAsia="Times New Roman" w:hAnsi="Georgia" w:cs="Times New Roman"/>
          <w:kern w:val="36"/>
          <w:sz w:val="28"/>
          <w:szCs w:val="28"/>
          <w:lang w:val="en-US" w:eastAsia="nb-NO"/>
        </w:rPr>
      </w:pPr>
    </w:p>
    <w:p w14:paraId="4EDB3957" w14:textId="77777777" w:rsidR="006A31D7" w:rsidRPr="00C81A18" w:rsidRDefault="006A31D7" w:rsidP="006A31D7">
      <w:pPr>
        <w:rPr>
          <w:rFonts w:cs="Times New Roman"/>
          <w:b/>
          <w:bCs/>
          <w:sz w:val="32"/>
          <w:szCs w:val="32"/>
        </w:rPr>
      </w:pPr>
      <w:proofErr w:type="spellStart"/>
      <w:r w:rsidRPr="00C81A18">
        <w:rPr>
          <w:rFonts w:cs="Times New Roman"/>
          <w:b/>
          <w:bCs/>
          <w:sz w:val="32"/>
          <w:szCs w:val="32"/>
        </w:rPr>
        <w:t>Pirmasis</w:t>
      </w:r>
      <w:proofErr w:type="spellEnd"/>
      <w:r w:rsidRPr="00C81A18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b/>
          <w:bCs/>
          <w:sz w:val="32"/>
          <w:szCs w:val="32"/>
        </w:rPr>
        <w:t>skaitinys</w:t>
      </w:r>
      <w:proofErr w:type="spellEnd"/>
      <w:r>
        <w:rPr>
          <w:rFonts w:cs="Times New Roman"/>
          <w:b/>
          <w:bCs/>
          <w:sz w:val="32"/>
          <w:szCs w:val="32"/>
        </w:rPr>
        <w:t xml:space="preserve"> </w:t>
      </w:r>
      <w:r w:rsidRPr="00C81A18">
        <w:rPr>
          <w:rFonts w:cs="Times New Roman"/>
          <w:b/>
          <w:bCs/>
          <w:sz w:val="32"/>
          <w:szCs w:val="32"/>
        </w:rPr>
        <w:t>2 Kr 36, 14–16. 19–</w:t>
      </w:r>
      <w:proofErr w:type="gramStart"/>
      <w:r w:rsidRPr="00C81A18">
        <w:rPr>
          <w:rFonts w:cs="Times New Roman"/>
          <w:b/>
          <w:bCs/>
          <w:sz w:val="32"/>
          <w:szCs w:val="32"/>
        </w:rPr>
        <w:t xml:space="preserve">23  </w:t>
      </w:r>
      <w:proofErr w:type="spellStart"/>
      <w:r w:rsidRPr="00C81A18">
        <w:rPr>
          <w:rFonts w:cs="Times New Roman"/>
          <w:b/>
          <w:bCs/>
          <w:sz w:val="32"/>
          <w:szCs w:val="32"/>
        </w:rPr>
        <w:t>Skaitinys</w:t>
      </w:r>
      <w:proofErr w:type="spellEnd"/>
      <w:proofErr w:type="gramEnd"/>
      <w:r w:rsidRPr="00C81A18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b/>
          <w:bCs/>
          <w:sz w:val="32"/>
          <w:szCs w:val="32"/>
        </w:rPr>
        <w:t>iš</w:t>
      </w:r>
      <w:proofErr w:type="spellEnd"/>
      <w:r w:rsidRPr="00C81A18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b/>
          <w:bCs/>
          <w:sz w:val="32"/>
          <w:szCs w:val="32"/>
        </w:rPr>
        <w:t>Antrosios</w:t>
      </w:r>
      <w:proofErr w:type="spellEnd"/>
      <w:r w:rsidRPr="00C81A18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b/>
          <w:bCs/>
          <w:sz w:val="32"/>
          <w:szCs w:val="32"/>
        </w:rPr>
        <w:t>Kronikų</w:t>
      </w:r>
      <w:proofErr w:type="spellEnd"/>
      <w:r w:rsidRPr="00C81A18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b/>
          <w:bCs/>
          <w:sz w:val="32"/>
          <w:szCs w:val="32"/>
        </w:rPr>
        <w:t>knygos</w:t>
      </w:r>
      <w:proofErr w:type="spellEnd"/>
      <w:r w:rsidRPr="00C81A18">
        <w:rPr>
          <w:rFonts w:cs="Times New Roman"/>
          <w:b/>
          <w:bCs/>
          <w:sz w:val="32"/>
          <w:szCs w:val="32"/>
        </w:rPr>
        <w:t xml:space="preserve">. </w:t>
      </w:r>
    </w:p>
    <w:p w14:paraId="4B338D48" w14:textId="77777777" w:rsidR="006A31D7" w:rsidRPr="00C81A18" w:rsidRDefault="006A31D7" w:rsidP="006A31D7">
      <w:pPr>
        <w:rPr>
          <w:rFonts w:cs="Times New Roman"/>
          <w:sz w:val="32"/>
          <w:szCs w:val="32"/>
        </w:rPr>
      </w:pPr>
    </w:p>
    <w:p w14:paraId="28AD96F1" w14:textId="32DB4080" w:rsidR="00763B16" w:rsidRDefault="006A31D7" w:rsidP="00812AF2">
      <w:pPr>
        <w:rPr>
          <w:b/>
          <w:bCs/>
          <w:color w:val="000000"/>
          <w:sz w:val="36"/>
          <w:szCs w:val="36"/>
          <w:lang w:val="pl-PL"/>
        </w:rPr>
      </w:pPr>
      <w:proofErr w:type="spellStart"/>
      <w:r w:rsidRPr="006A31D7">
        <w:rPr>
          <w:rFonts w:cs="Times New Roman"/>
          <w:sz w:val="28"/>
          <w:szCs w:val="28"/>
        </w:rPr>
        <w:t>Anomis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dienomis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visi</w:t>
      </w:r>
      <w:proofErr w:type="spellEnd"/>
      <w:r w:rsidRPr="006A31D7">
        <w:rPr>
          <w:rFonts w:cs="Times New Roman"/>
          <w:sz w:val="28"/>
          <w:szCs w:val="28"/>
        </w:rPr>
        <w:t xml:space="preserve"> Judo </w:t>
      </w:r>
      <w:proofErr w:type="spellStart"/>
      <w:r w:rsidRPr="006A31D7">
        <w:rPr>
          <w:rFonts w:cs="Times New Roman"/>
          <w:sz w:val="28"/>
          <w:szCs w:val="28"/>
        </w:rPr>
        <w:t>didžiūnai</w:t>
      </w:r>
      <w:proofErr w:type="spellEnd"/>
      <w:r w:rsidRPr="006A31D7">
        <w:rPr>
          <w:rFonts w:cs="Times New Roman"/>
          <w:sz w:val="28"/>
          <w:szCs w:val="28"/>
        </w:rPr>
        <w:t xml:space="preserve">, </w:t>
      </w:r>
      <w:proofErr w:type="spellStart"/>
      <w:r w:rsidRPr="006A31D7">
        <w:rPr>
          <w:rFonts w:cs="Times New Roman"/>
          <w:sz w:val="28"/>
          <w:szCs w:val="28"/>
        </w:rPr>
        <w:t>kunigai</w:t>
      </w:r>
      <w:proofErr w:type="spellEnd"/>
      <w:r w:rsidRPr="006A31D7">
        <w:rPr>
          <w:rFonts w:cs="Times New Roman"/>
          <w:sz w:val="28"/>
          <w:szCs w:val="28"/>
        </w:rPr>
        <w:t xml:space="preserve"> ir </w:t>
      </w:r>
      <w:proofErr w:type="spellStart"/>
      <w:r w:rsidRPr="006A31D7">
        <w:rPr>
          <w:rFonts w:cs="Times New Roman"/>
          <w:sz w:val="28"/>
          <w:szCs w:val="28"/>
        </w:rPr>
        <w:t>žmonės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darė</w:t>
      </w:r>
      <w:proofErr w:type="spellEnd"/>
      <w:r w:rsidRPr="006A31D7">
        <w:rPr>
          <w:rFonts w:cs="Times New Roman"/>
          <w:sz w:val="28"/>
          <w:szCs w:val="28"/>
        </w:rPr>
        <w:t xml:space="preserve"> vis </w:t>
      </w:r>
      <w:proofErr w:type="spellStart"/>
      <w:r w:rsidRPr="006A31D7">
        <w:rPr>
          <w:rFonts w:cs="Times New Roman"/>
          <w:sz w:val="28"/>
          <w:szCs w:val="28"/>
        </w:rPr>
        <w:t>daugiau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nusižengimų</w:t>
      </w:r>
      <w:proofErr w:type="spellEnd"/>
      <w:r w:rsidRPr="006A31D7">
        <w:rPr>
          <w:rFonts w:cs="Times New Roman"/>
          <w:sz w:val="28"/>
          <w:szCs w:val="28"/>
        </w:rPr>
        <w:t xml:space="preserve">, </w:t>
      </w:r>
      <w:proofErr w:type="spellStart"/>
      <w:r w:rsidRPr="006A31D7">
        <w:rPr>
          <w:rFonts w:cs="Times New Roman"/>
          <w:sz w:val="28"/>
          <w:szCs w:val="28"/>
        </w:rPr>
        <w:t>sekdami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bjauriaisiais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tautų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papročais</w:t>
      </w:r>
      <w:proofErr w:type="spellEnd"/>
      <w:r w:rsidRPr="006A31D7">
        <w:rPr>
          <w:rFonts w:cs="Times New Roman"/>
          <w:sz w:val="28"/>
          <w:szCs w:val="28"/>
        </w:rPr>
        <w:t xml:space="preserve">. </w:t>
      </w:r>
      <w:proofErr w:type="spellStart"/>
      <w:r w:rsidRPr="006A31D7">
        <w:rPr>
          <w:rFonts w:cs="Times New Roman"/>
          <w:sz w:val="28"/>
          <w:szCs w:val="28"/>
        </w:rPr>
        <w:t>Jie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subjaurojo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Viešpaties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Namus</w:t>
      </w:r>
      <w:proofErr w:type="spellEnd"/>
      <w:r w:rsidRPr="006A31D7">
        <w:rPr>
          <w:rFonts w:cs="Times New Roman"/>
          <w:sz w:val="28"/>
          <w:szCs w:val="28"/>
        </w:rPr>
        <w:t xml:space="preserve">, </w:t>
      </w:r>
      <w:proofErr w:type="spellStart"/>
      <w:r w:rsidRPr="006A31D7">
        <w:rPr>
          <w:rFonts w:cs="Times New Roman"/>
          <w:sz w:val="28"/>
          <w:szCs w:val="28"/>
        </w:rPr>
        <w:t>kuriuos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jis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buvo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pašventinęs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Jeruzalėje</w:t>
      </w:r>
      <w:proofErr w:type="spellEnd"/>
      <w:r w:rsidRPr="006A31D7">
        <w:rPr>
          <w:rFonts w:cs="Times New Roman"/>
          <w:sz w:val="28"/>
          <w:szCs w:val="28"/>
        </w:rPr>
        <w:t xml:space="preserve">. </w:t>
      </w:r>
      <w:proofErr w:type="spellStart"/>
      <w:r w:rsidRPr="006A31D7">
        <w:rPr>
          <w:rFonts w:cs="Times New Roman"/>
          <w:sz w:val="28"/>
          <w:szCs w:val="28"/>
        </w:rPr>
        <w:t>Viešpats</w:t>
      </w:r>
      <w:proofErr w:type="spellEnd"/>
      <w:r w:rsidRPr="006A31D7">
        <w:rPr>
          <w:rFonts w:cs="Times New Roman"/>
          <w:sz w:val="28"/>
          <w:szCs w:val="28"/>
        </w:rPr>
        <w:t xml:space="preserve">, </w:t>
      </w:r>
      <w:proofErr w:type="spellStart"/>
      <w:r w:rsidRPr="006A31D7">
        <w:rPr>
          <w:rFonts w:cs="Times New Roman"/>
          <w:sz w:val="28"/>
          <w:szCs w:val="28"/>
        </w:rPr>
        <w:t>jų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protėvių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Dievas</w:t>
      </w:r>
      <w:proofErr w:type="spellEnd"/>
      <w:r w:rsidRPr="006A31D7">
        <w:rPr>
          <w:rFonts w:cs="Times New Roman"/>
          <w:sz w:val="28"/>
          <w:szCs w:val="28"/>
        </w:rPr>
        <w:t xml:space="preserve">, </w:t>
      </w:r>
      <w:proofErr w:type="spellStart"/>
      <w:r w:rsidRPr="006A31D7">
        <w:rPr>
          <w:rFonts w:cs="Times New Roman"/>
          <w:sz w:val="28"/>
          <w:szCs w:val="28"/>
        </w:rPr>
        <w:t>siuntė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jiems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žodį</w:t>
      </w:r>
      <w:proofErr w:type="spellEnd"/>
      <w:r w:rsidRPr="006A31D7">
        <w:rPr>
          <w:rFonts w:cs="Times New Roman"/>
          <w:sz w:val="28"/>
          <w:szCs w:val="28"/>
        </w:rPr>
        <w:t xml:space="preserve"> per </w:t>
      </w:r>
      <w:proofErr w:type="spellStart"/>
      <w:r w:rsidRPr="006A31D7">
        <w:rPr>
          <w:rFonts w:cs="Times New Roman"/>
          <w:sz w:val="28"/>
          <w:szCs w:val="28"/>
        </w:rPr>
        <w:t>savo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pasiuntinius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kasdien</w:t>
      </w:r>
      <w:proofErr w:type="spellEnd"/>
      <w:r w:rsidRPr="006A31D7">
        <w:rPr>
          <w:rFonts w:cs="Times New Roman"/>
          <w:sz w:val="28"/>
          <w:szCs w:val="28"/>
        </w:rPr>
        <w:t xml:space="preserve"> be </w:t>
      </w:r>
      <w:proofErr w:type="spellStart"/>
      <w:r w:rsidRPr="006A31D7">
        <w:rPr>
          <w:rFonts w:cs="Times New Roman"/>
          <w:sz w:val="28"/>
          <w:szCs w:val="28"/>
        </w:rPr>
        <w:t>perstojo</w:t>
      </w:r>
      <w:proofErr w:type="spellEnd"/>
      <w:r w:rsidRPr="006A31D7">
        <w:rPr>
          <w:rFonts w:cs="Times New Roman"/>
          <w:sz w:val="28"/>
          <w:szCs w:val="28"/>
        </w:rPr>
        <w:t xml:space="preserve">, nes </w:t>
      </w:r>
      <w:proofErr w:type="spellStart"/>
      <w:r w:rsidRPr="006A31D7">
        <w:rPr>
          <w:rFonts w:cs="Times New Roman"/>
          <w:sz w:val="28"/>
          <w:szCs w:val="28"/>
        </w:rPr>
        <w:t>jis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gailėjosi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savo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žmonių</w:t>
      </w:r>
      <w:proofErr w:type="spellEnd"/>
      <w:r w:rsidRPr="006A31D7">
        <w:rPr>
          <w:rFonts w:cs="Times New Roman"/>
          <w:sz w:val="28"/>
          <w:szCs w:val="28"/>
        </w:rPr>
        <w:t xml:space="preserve"> ir </w:t>
      </w:r>
      <w:proofErr w:type="spellStart"/>
      <w:r w:rsidRPr="006A31D7">
        <w:rPr>
          <w:rFonts w:cs="Times New Roman"/>
          <w:sz w:val="28"/>
          <w:szCs w:val="28"/>
        </w:rPr>
        <w:t>savo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buveinės</w:t>
      </w:r>
      <w:proofErr w:type="spellEnd"/>
      <w:r w:rsidRPr="006A31D7">
        <w:rPr>
          <w:rFonts w:cs="Times New Roman"/>
          <w:sz w:val="28"/>
          <w:szCs w:val="28"/>
        </w:rPr>
        <w:t xml:space="preserve">. Bet </w:t>
      </w:r>
      <w:proofErr w:type="spellStart"/>
      <w:r w:rsidRPr="006A31D7">
        <w:rPr>
          <w:rFonts w:cs="Times New Roman"/>
          <w:sz w:val="28"/>
          <w:szCs w:val="28"/>
        </w:rPr>
        <w:t>jie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išjuokdavo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Dievo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pasiuntinius</w:t>
      </w:r>
      <w:proofErr w:type="spellEnd"/>
      <w:r w:rsidRPr="006A31D7">
        <w:rPr>
          <w:rFonts w:cs="Times New Roman"/>
          <w:sz w:val="28"/>
          <w:szCs w:val="28"/>
        </w:rPr>
        <w:t xml:space="preserve">, </w:t>
      </w:r>
      <w:proofErr w:type="spellStart"/>
      <w:r w:rsidRPr="006A31D7">
        <w:rPr>
          <w:rFonts w:cs="Times New Roman"/>
          <w:sz w:val="28"/>
          <w:szCs w:val="28"/>
        </w:rPr>
        <w:t>niekindami</w:t>
      </w:r>
      <w:proofErr w:type="spellEnd"/>
      <w:r w:rsidRPr="006A31D7">
        <w:rPr>
          <w:rFonts w:cs="Times New Roman"/>
          <w:sz w:val="28"/>
          <w:szCs w:val="28"/>
        </w:rPr>
        <w:t xml:space="preserve"> jo </w:t>
      </w:r>
      <w:proofErr w:type="spellStart"/>
      <w:r w:rsidRPr="006A31D7">
        <w:rPr>
          <w:rFonts w:cs="Times New Roman"/>
          <w:sz w:val="28"/>
          <w:szCs w:val="28"/>
        </w:rPr>
        <w:t>žodžius</w:t>
      </w:r>
      <w:proofErr w:type="spellEnd"/>
      <w:r w:rsidRPr="006A31D7">
        <w:rPr>
          <w:rFonts w:cs="Times New Roman"/>
          <w:sz w:val="28"/>
          <w:szCs w:val="28"/>
        </w:rPr>
        <w:t xml:space="preserve"> ir </w:t>
      </w:r>
      <w:proofErr w:type="spellStart"/>
      <w:r w:rsidRPr="006A31D7">
        <w:rPr>
          <w:rFonts w:cs="Times New Roman"/>
          <w:sz w:val="28"/>
          <w:szCs w:val="28"/>
        </w:rPr>
        <w:t>tyčiodamies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iš</w:t>
      </w:r>
      <w:proofErr w:type="spellEnd"/>
      <w:r w:rsidRPr="006A31D7">
        <w:rPr>
          <w:rFonts w:cs="Times New Roman"/>
          <w:sz w:val="28"/>
          <w:szCs w:val="28"/>
        </w:rPr>
        <w:t xml:space="preserve"> jo </w:t>
      </w:r>
      <w:proofErr w:type="spellStart"/>
      <w:r w:rsidRPr="006A31D7">
        <w:rPr>
          <w:rFonts w:cs="Times New Roman"/>
          <w:sz w:val="28"/>
          <w:szCs w:val="28"/>
        </w:rPr>
        <w:t>pranašų</w:t>
      </w:r>
      <w:proofErr w:type="spellEnd"/>
      <w:r w:rsidRPr="006A31D7">
        <w:rPr>
          <w:rFonts w:cs="Times New Roman"/>
          <w:sz w:val="28"/>
          <w:szCs w:val="28"/>
        </w:rPr>
        <w:t xml:space="preserve">, kol </w:t>
      </w:r>
      <w:proofErr w:type="spellStart"/>
      <w:r w:rsidRPr="006A31D7">
        <w:rPr>
          <w:rFonts w:cs="Times New Roman"/>
          <w:sz w:val="28"/>
          <w:szCs w:val="28"/>
        </w:rPr>
        <w:t>Dievo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pyktis</w:t>
      </w:r>
      <w:proofErr w:type="spellEnd"/>
      <w:r w:rsidRPr="006A31D7">
        <w:rPr>
          <w:rFonts w:cs="Times New Roman"/>
          <w:sz w:val="28"/>
          <w:szCs w:val="28"/>
        </w:rPr>
        <w:t xml:space="preserve"> ant </w:t>
      </w:r>
      <w:proofErr w:type="spellStart"/>
      <w:r w:rsidRPr="006A31D7">
        <w:rPr>
          <w:rFonts w:cs="Times New Roman"/>
          <w:sz w:val="28"/>
          <w:szCs w:val="28"/>
        </w:rPr>
        <w:t>savo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tautos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virto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tokiu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įsiūčiu</w:t>
      </w:r>
      <w:proofErr w:type="spellEnd"/>
      <w:r w:rsidRPr="006A31D7">
        <w:rPr>
          <w:rFonts w:cs="Times New Roman"/>
          <w:sz w:val="28"/>
          <w:szCs w:val="28"/>
        </w:rPr>
        <w:t xml:space="preserve">, </w:t>
      </w:r>
      <w:proofErr w:type="spellStart"/>
      <w:r w:rsidRPr="006A31D7">
        <w:rPr>
          <w:rFonts w:cs="Times New Roman"/>
          <w:sz w:val="28"/>
          <w:szCs w:val="28"/>
        </w:rPr>
        <w:t>kad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nebeliko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kitos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išeities</w:t>
      </w:r>
      <w:proofErr w:type="spellEnd"/>
      <w:r w:rsidRPr="006A31D7">
        <w:rPr>
          <w:rFonts w:cs="Times New Roman"/>
          <w:sz w:val="28"/>
          <w:szCs w:val="28"/>
        </w:rPr>
        <w:t xml:space="preserve">. </w:t>
      </w:r>
      <w:proofErr w:type="spellStart"/>
      <w:r w:rsidRPr="006A31D7">
        <w:rPr>
          <w:rFonts w:cs="Times New Roman"/>
          <w:sz w:val="28"/>
          <w:szCs w:val="28"/>
        </w:rPr>
        <w:t>Dievo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Namai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buvo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sudeginti</w:t>
      </w:r>
      <w:proofErr w:type="spellEnd"/>
      <w:r w:rsidRPr="006A31D7">
        <w:rPr>
          <w:rFonts w:cs="Times New Roman"/>
          <w:sz w:val="28"/>
          <w:szCs w:val="28"/>
        </w:rPr>
        <w:t xml:space="preserve">, </w:t>
      </w:r>
      <w:proofErr w:type="spellStart"/>
      <w:r w:rsidRPr="006A31D7">
        <w:rPr>
          <w:rFonts w:cs="Times New Roman"/>
          <w:sz w:val="28"/>
          <w:szCs w:val="28"/>
        </w:rPr>
        <w:t>Jeruzalės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sienos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nugriautos</w:t>
      </w:r>
      <w:proofErr w:type="spellEnd"/>
      <w:r w:rsidRPr="006A31D7">
        <w:rPr>
          <w:rFonts w:cs="Times New Roman"/>
          <w:sz w:val="28"/>
          <w:szCs w:val="28"/>
        </w:rPr>
        <w:t xml:space="preserve">, </w:t>
      </w:r>
      <w:proofErr w:type="spellStart"/>
      <w:r w:rsidRPr="006A31D7">
        <w:rPr>
          <w:rFonts w:cs="Times New Roman"/>
          <w:sz w:val="28"/>
          <w:szCs w:val="28"/>
        </w:rPr>
        <w:t>visi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jos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rūmai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ugnies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suryti</w:t>
      </w:r>
      <w:proofErr w:type="spellEnd"/>
      <w:r w:rsidRPr="006A31D7">
        <w:rPr>
          <w:rFonts w:cs="Times New Roman"/>
          <w:sz w:val="28"/>
          <w:szCs w:val="28"/>
        </w:rPr>
        <w:t xml:space="preserve"> ir </w:t>
      </w:r>
      <w:proofErr w:type="spellStart"/>
      <w:r w:rsidRPr="006A31D7">
        <w:rPr>
          <w:rFonts w:cs="Times New Roman"/>
          <w:sz w:val="28"/>
          <w:szCs w:val="28"/>
        </w:rPr>
        <w:t>visi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brangūs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daiktai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sunaikinti</w:t>
      </w:r>
      <w:proofErr w:type="spellEnd"/>
      <w:r w:rsidRPr="006A31D7">
        <w:rPr>
          <w:rFonts w:cs="Times New Roman"/>
          <w:sz w:val="28"/>
          <w:szCs w:val="28"/>
        </w:rPr>
        <w:t xml:space="preserve">. Kas </w:t>
      </w:r>
      <w:proofErr w:type="spellStart"/>
      <w:r w:rsidRPr="006A31D7">
        <w:rPr>
          <w:rFonts w:cs="Times New Roman"/>
          <w:sz w:val="28"/>
          <w:szCs w:val="28"/>
        </w:rPr>
        <w:t>išliko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nuo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kalavijo</w:t>
      </w:r>
      <w:proofErr w:type="spellEnd"/>
      <w:r w:rsidRPr="006A31D7">
        <w:rPr>
          <w:rFonts w:cs="Times New Roman"/>
          <w:sz w:val="28"/>
          <w:szCs w:val="28"/>
        </w:rPr>
        <w:t xml:space="preserve">, </w:t>
      </w:r>
      <w:proofErr w:type="spellStart"/>
      <w:r w:rsidRPr="006A31D7">
        <w:rPr>
          <w:rFonts w:cs="Times New Roman"/>
          <w:sz w:val="28"/>
          <w:szCs w:val="28"/>
        </w:rPr>
        <w:t>tuos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jis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išvarė</w:t>
      </w:r>
      <w:proofErr w:type="spellEnd"/>
      <w:r w:rsidRPr="006A31D7">
        <w:rPr>
          <w:rFonts w:cs="Times New Roman"/>
          <w:sz w:val="28"/>
          <w:szCs w:val="28"/>
        </w:rPr>
        <w:t xml:space="preserve"> į </w:t>
      </w:r>
      <w:proofErr w:type="spellStart"/>
      <w:r w:rsidRPr="006A31D7">
        <w:rPr>
          <w:rFonts w:cs="Times New Roman"/>
          <w:sz w:val="28"/>
          <w:szCs w:val="28"/>
        </w:rPr>
        <w:t>tremtį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Babilone</w:t>
      </w:r>
      <w:proofErr w:type="spellEnd"/>
      <w:r w:rsidRPr="006A31D7">
        <w:rPr>
          <w:rFonts w:cs="Times New Roman"/>
          <w:sz w:val="28"/>
          <w:szCs w:val="28"/>
        </w:rPr>
        <w:t xml:space="preserve">. </w:t>
      </w:r>
      <w:proofErr w:type="spellStart"/>
      <w:r w:rsidRPr="006A31D7">
        <w:rPr>
          <w:rFonts w:cs="Times New Roman"/>
          <w:sz w:val="28"/>
          <w:szCs w:val="28"/>
        </w:rPr>
        <w:t>Ten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jie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tapo</w:t>
      </w:r>
      <w:proofErr w:type="spellEnd"/>
      <w:r w:rsidRPr="006A31D7">
        <w:rPr>
          <w:rFonts w:cs="Times New Roman"/>
          <w:sz w:val="28"/>
          <w:szCs w:val="28"/>
        </w:rPr>
        <w:t xml:space="preserve"> jo ir jo </w:t>
      </w:r>
      <w:proofErr w:type="spellStart"/>
      <w:r w:rsidRPr="006A31D7">
        <w:rPr>
          <w:rFonts w:cs="Times New Roman"/>
          <w:sz w:val="28"/>
          <w:szCs w:val="28"/>
        </w:rPr>
        <w:t>sūnų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vergais</w:t>
      </w:r>
      <w:proofErr w:type="spellEnd"/>
      <w:r w:rsidRPr="006A31D7">
        <w:rPr>
          <w:rFonts w:cs="Times New Roman"/>
          <w:sz w:val="28"/>
          <w:szCs w:val="28"/>
        </w:rPr>
        <w:t xml:space="preserve">, kol </w:t>
      </w:r>
      <w:proofErr w:type="spellStart"/>
      <w:r w:rsidRPr="006A31D7">
        <w:rPr>
          <w:rFonts w:cs="Times New Roman"/>
          <w:sz w:val="28"/>
          <w:szCs w:val="28"/>
        </w:rPr>
        <w:t>įsigalėjo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persų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karalystė</w:t>
      </w:r>
      <w:proofErr w:type="spellEnd"/>
      <w:r w:rsidRPr="006A31D7">
        <w:rPr>
          <w:rFonts w:cs="Times New Roman"/>
          <w:sz w:val="28"/>
          <w:szCs w:val="28"/>
        </w:rPr>
        <w:t xml:space="preserve">, </w:t>
      </w:r>
      <w:proofErr w:type="spellStart"/>
      <w:r w:rsidRPr="006A31D7">
        <w:rPr>
          <w:rFonts w:cs="Times New Roman"/>
          <w:sz w:val="28"/>
          <w:szCs w:val="28"/>
        </w:rPr>
        <w:t>kad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išsipildytų</w:t>
      </w:r>
      <w:proofErr w:type="spellEnd"/>
      <w:r w:rsidRPr="006A31D7">
        <w:rPr>
          <w:rFonts w:cs="Times New Roman"/>
          <w:sz w:val="28"/>
          <w:szCs w:val="28"/>
        </w:rPr>
        <w:t xml:space="preserve"> per </w:t>
      </w:r>
      <w:proofErr w:type="spellStart"/>
      <w:r w:rsidRPr="006A31D7">
        <w:rPr>
          <w:rFonts w:cs="Times New Roman"/>
          <w:sz w:val="28"/>
          <w:szCs w:val="28"/>
        </w:rPr>
        <w:t>Jeremiją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ištartas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Viešpaties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žodis</w:t>
      </w:r>
      <w:proofErr w:type="spellEnd"/>
      <w:r w:rsidRPr="006A31D7">
        <w:rPr>
          <w:rFonts w:cs="Times New Roman"/>
          <w:sz w:val="28"/>
          <w:szCs w:val="28"/>
        </w:rPr>
        <w:t xml:space="preserve">, kol </w:t>
      </w:r>
      <w:proofErr w:type="spellStart"/>
      <w:r w:rsidRPr="006A31D7">
        <w:rPr>
          <w:rFonts w:cs="Times New Roman"/>
          <w:sz w:val="28"/>
          <w:szCs w:val="28"/>
        </w:rPr>
        <w:t>kraštas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atsilygins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už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savo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nešvęstus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šabus</w:t>
      </w:r>
      <w:proofErr w:type="spellEnd"/>
      <w:r w:rsidRPr="006A31D7">
        <w:rPr>
          <w:rFonts w:cs="Times New Roman"/>
          <w:sz w:val="28"/>
          <w:szCs w:val="28"/>
        </w:rPr>
        <w:t xml:space="preserve">: per </w:t>
      </w:r>
      <w:proofErr w:type="spellStart"/>
      <w:r w:rsidRPr="006A31D7">
        <w:rPr>
          <w:rFonts w:cs="Times New Roman"/>
          <w:sz w:val="28"/>
          <w:szCs w:val="28"/>
        </w:rPr>
        <w:t>septyniasdešimt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metų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jis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laikysis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šabo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nuniokotame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krašte</w:t>
      </w:r>
      <w:proofErr w:type="spellEnd"/>
      <w:r w:rsidRPr="006A31D7">
        <w:rPr>
          <w:rFonts w:cs="Times New Roman"/>
          <w:sz w:val="28"/>
          <w:szCs w:val="28"/>
        </w:rPr>
        <w:t xml:space="preserve">. </w:t>
      </w:r>
      <w:proofErr w:type="spellStart"/>
      <w:r w:rsidRPr="006A31D7">
        <w:rPr>
          <w:rFonts w:cs="Times New Roman"/>
          <w:sz w:val="28"/>
          <w:szCs w:val="28"/>
        </w:rPr>
        <w:t>Pirmaisiais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Persijos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karaliaus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Kyro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metais</w:t>
      </w:r>
      <w:proofErr w:type="spellEnd"/>
      <w:r w:rsidRPr="006A31D7">
        <w:rPr>
          <w:rFonts w:cs="Times New Roman"/>
          <w:sz w:val="28"/>
          <w:szCs w:val="28"/>
        </w:rPr>
        <w:t xml:space="preserve">, </w:t>
      </w:r>
      <w:proofErr w:type="spellStart"/>
      <w:r w:rsidRPr="006A31D7">
        <w:rPr>
          <w:rFonts w:cs="Times New Roman"/>
          <w:sz w:val="28"/>
          <w:szCs w:val="28"/>
        </w:rPr>
        <w:t>kad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būtų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išpildytas</w:t>
      </w:r>
      <w:proofErr w:type="spellEnd"/>
      <w:r w:rsidRPr="006A31D7">
        <w:rPr>
          <w:rFonts w:cs="Times New Roman"/>
          <w:sz w:val="28"/>
          <w:szCs w:val="28"/>
        </w:rPr>
        <w:t xml:space="preserve"> per </w:t>
      </w:r>
      <w:proofErr w:type="spellStart"/>
      <w:r w:rsidRPr="006A31D7">
        <w:rPr>
          <w:rFonts w:cs="Times New Roman"/>
          <w:sz w:val="28"/>
          <w:szCs w:val="28"/>
        </w:rPr>
        <w:t>Jeremiją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tartas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Viešpaties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žodis</w:t>
      </w:r>
      <w:proofErr w:type="spellEnd"/>
      <w:r w:rsidRPr="006A31D7">
        <w:rPr>
          <w:rFonts w:cs="Times New Roman"/>
          <w:sz w:val="28"/>
          <w:szCs w:val="28"/>
        </w:rPr>
        <w:t xml:space="preserve">, </w:t>
      </w:r>
      <w:proofErr w:type="spellStart"/>
      <w:r w:rsidRPr="006A31D7">
        <w:rPr>
          <w:rFonts w:cs="Times New Roman"/>
          <w:sz w:val="28"/>
          <w:szCs w:val="28"/>
        </w:rPr>
        <w:t>Viešpats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įkvėpė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Persijos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karalių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Kyrą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visoje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savo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karalystėje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žodžiu</w:t>
      </w:r>
      <w:proofErr w:type="spellEnd"/>
      <w:r w:rsidRPr="006A31D7">
        <w:rPr>
          <w:rFonts w:cs="Times New Roman"/>
          <w:sz w:val="28"/>
          <w:szCs w:val="28"/>
        </w:rPr>
        <w:t xml:space="preserve"> ir </w:t>
      </w:r>
      <w:proofErr w:type="spellStart"/>
      <w:r w:rsidRPr="006A31D7">
        <w:rPr>
          <w:rFonts w:cs="Times New Roman"/>
          <w:sz w:val="28"/>
          <w:szCs w:val="28"/>
        </w:rPr>
        <w:t>raštu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paskelbti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šį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skelbimą</w:t>
      </w:r>
      <w:proofErr w:type="spellEnd"/>
      <w:r w:rsidRPr="006A31D7">
        <w:rPr>
          <w:rFonts w:cs="Times New Roman"/>
          <w:sz w:val="28"/>
          <w:szCs w:val="28"/>
        </w:rPr>
        <w:t>: „</w:t>
      </w:r>
      <w:proofErr w:type="spellStart"/>
      <w:r w:rsidRPr="006A31D7">
        <w:rPr>
          <w:rFonts w:cs="Times New Roman"/>
          <w:sz w:val="28"/>
          <w:szCs w:val="28"/>
        </w:rPr>
        <w:t>Taip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kalbėjo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Persijos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karalius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Kyras</w:t>
      </w:r>
      <w:proofErr w:type="spellEnd"/>
      <w:r w:rsidRPr="006A31D7">
        <w:rPr>
          <w:rFonts w:cs="Times New Roman"/>
          <w:sz w:val="28"/>
          <w:szCs w:val="28"/>
        </w:rPr>
        <w:t>: ‘</w:t>
      </w:r>
      <w:proofErr w:type="spellStart"/>
      <w:r w:rsidRPr="006A31D7">
        <w:rPr>
          <w:rFonts w:cs="Times New Roman"/>
          <w:sz w:val="28"/>
          <w:szCs w:val="28"/>
        </w:rPr>
        <w:t>Viešpats</w:t>
      </w:r>
      <w:proofErr w:type="spellEnd"/>
      <w:r w:rsidRPr="006A31D7">
        <w:rPr>
          <w:rFonts w:cs="Times New Roman"/>
          <w:sz w:val="28"/>
          <w:szCs w:val="28"/>
        </w:rPr>
        <w:t xml:space="preserve">, </w:t>
      </w:r>
      <w:proofErr w:type="spellStart"/>
      <w:r w:rsidRPr="006A31D7">
        <w:rPr>
          <w:rFonts w:cs="Times New Roman"/>
          <w:sz w:val="28"/>
          <w:szCs w:val="28"/>
        </w:rPr>
        <w:t>Dangaus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Dievas</w:t>
      </w:r>
      <w:proofErr w:type="spellEnd"/>
      <w:r w:rsidRPr="006A31D7">
        <w:rPr>
          <w:rFonts w:cs="Times New Roman"/>
          <w:sz w:val="28"/>
          <w:szCs w:val="28"/>
        </w:rPr>
        <w:t xml:space="preserve">, </w:t>
      </w:r>
      <w:proofErr w:type="spellStart"/>
      <w:r w:rsidRPr="006A31D7">
        <w:rPr>
          <w:rFonts w:cs="Times New Roman"/>
          <w:sz w:val="28"/>
          <w:szCs w:val="28"/>
        </w:rPr>
        <w:t>atidavė</w:t>
      </w:r>
      <w:proofErr w:type="spellEnd"/>
      <w:r w:rsidRPr="006A31D7">
        <w:rPr>
          <w:rFonts w:cs="Times New Roman"/>
          <w:sz w:val="28"/>
          <w:szCs w:val="28"/>
        </w:rPr>
        <w:t xml:space="preserve"> man visas </w:t>
      </w:r>
      <w:proofErr w:type="spellStart"/>
      <w:r w:rsidRPr="006A31D7">
        <w:rPr>
          <w:rFonts w:cs="Times New Roman"/>
          <w:sz w:val="28"/>
          <w:szCs w:val="28"/>
        </w:rPr>
        <w:t>žemės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karalystes</w:t>
      </w:r>
      <w:proofErr w:type="spellEnd"/>
      <w:r w:rsidRPr="006A31D7">
        <w:rPr>
          <w:rFonts w:cs="Times New Roman"/>
          <w:sz w:val="28"/>
          <w:szCs w:val="28"/>
        </w:rPr>
        <w:t xml:space="preserve"> ir </w:t>
      </w:r>
      <w:proofErr w:type="spellStart"/>
      <w:r w:rsidRPr="006A31D7">
        <w:rPr>
          <w:rFonts w:cs="Times New Roman"/>
          <w:sz w:val="28"/>
          <w:szCs w:val="28"/>
        </w:rPr>
        <w:t>pavedė</w:t>
      </w:r>
      <w:proofErr w:type="spellEnd"/>
      <w:r w:rsidRPr="006A31D7">
        <w:rPr>
          <w:rFonts w:cs="Times New Roman"/>
          <w:sz w:val="28"/>
          <w:szCs w:val="28"/>
        </w:rPr>
        <w:t xml:space="preserve"> man </w:t>
      </w:r>
      <w:proofErr w:type="spellStart"/>
      <w:r w:rsidRPr="006A31D7">
        <w:rPr>
          <w:rFonts w:cs="Times New Roman"/>
          <w:sz w:val="28"/>
          <w:szCs w:val="28"/>
        </w:rPr>
        <w:t>pastatyti</w:t>
      </w:r>
      <w:proofErr w:type="spellEnd"/>
      <w:r w:rsidRPr="006A31D7">
        <w:rPr>
          <w:rFonts w:cs="Times New Roman"/>
          <w:sz w:val="28"/>
          <w:szCs w:val="28"/>
        </w:rPr>
        <w:t xml:space="preserve"> jam </w:t>
      </w:r>
      <w:proofErr w:type="spellStart"/>
      <w:r w:rsidRPr="006A31D7">
        <w:rPr>
          <w:rFonts w:cs="Times New Roman"/>
          <w:sz w:val="28"/>
          <w:szCs w:val="28"/>
        </w:rPr>
        <w:t>Namus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Jeruzalėje</w:t>
      </w:r>
      <w:proofErr w:type="spellEnd"/>
      <w:r w:rsidRPr="006A31D7">
        <w:rPr>
          <w:rFonts w:cs="Times New Roman"/>
          <w:sz w:val="28"/>
          <w:szCs w:val="28"/>
        </w:rPr>
        <w:t xml:space="preserve">, </w:t>
      </w:r>
      <w:proofErr w:type="spellStart"/>
      <w:r w:rsidRPr="006A31D7">
        <w:rPr>
          <w:rFonts w:cs="Times New Roman"/>
          <w:sz w:val="28"/>
          <w:szCs w:val="28"/>
        </w:rPr>
        <w:t>kuri</w:t>
      </w:r>
      <w:proofErr w:type="spellEnd"/>
      <w:r w:rsidRPr="006A31D7">
        <w:rPr>
          <w:rFonts w:cs="Times New Roman"/>
          <w:sz w:val="28"/>
          <w:szCs w:val="28"/>
        </w:rPr>
        <w:t xml:space="preserve"> yra Jude. </w:t>
      </w:r>
      <w:proofErr w:type="spellStart"/>
      <w:r w:rsidRPr="006A31D7">
        <w:rPr>
          <w:rFonts w:cs="Times New Roman"/>
          <w:sz w:val="28"/>
          <w:szCs w:val="28"/>
        </w:rPr>
        <w:t>Todėl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tesileidžia</w:t>
      </w:r>
      <w:proofErr w:type="spellEnd"/>
      <w:r w:rsidRPr="006A31D7">
        <w:rPr>
          <w:rFonts w:cs="Times New Roman"/>
          <w:sz w:val="28"/>
          <w:szCs w:val="28"/>
        </w:rPr>
        <w:t xml:space="preserve"> į </w:t>
      </w:r>
      <w:proofErr w:type="spellStart"/>
      <w:r w:rsidRPr="006A31D7">
        <w:rPr>
          <w:rFonts w:cs="Times New Roman"/>
          <w:sz w:val="28"/>
          <w:szCs w:val="28"/>
        </w:rPr>
        <w:t>kelionę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visi</w:t>
      </w:r>
      <w:proofErr w:type="spellEnd"/>
      <w:r w:rsidRPr="006A31D7">
        <w:rPr>
          <w:rFonts w:cs="Times New Roman"/>
          <w:sz w:val="28"/>
          <w:szCs w:val="28"/>
        </w:rPr>
        <w:t xml:space="preserve">, kas </w:t>
      </w:r>
      <w:proofErr w:type="spellStart"/>
      <w:r w:rsidRPr="006A31D7">
        <w:rPr>
          <w:rFonts w:cs="Times New Roman"/>
          <w:sz w:val="28"/>
          <w:szCs w:val="28"/>
        </w:rPr>
        <w:t>priklauso</w:t>
      </w:r>
      <w:proofErr w:type="spellEnd"/>
      <w:r w:rsidRPr="006A31D7">
        <w:rPr>
          <w:rFonts w:cs="Times New Roman"/>
          <w:sz w:val="28"/>
          <w:szCs w:val="28"/>
        </w:rPr>
        <w:t xml:space="preserve"> jo </w:t>
      </w:r>
      <w:proofErr w:type="spellStart"/>
      <w:r w:rsidRPr="006A31D7">
        <w:rPr>
          <w:rFonts w:cs="Times New Roman"/>
          <w:sz w:val="28"/>
          <w:szCs w:val="28"/>
        </w:rPr>
        <w:t>tautai</w:t>
      </w:r>
      <w:proofErr w:type="spellEnd"/>
      <w:r w:rsidRPr="006A31D7">
        <w:rPr>
          <w:rFonts w:cs="Times New Roman"/>
          <w:sz w:val="28"/>
          <w:szCs w:val="28"/>
        </w:rPr>
        <w:t xml:space="preserve">. </w:t>
      </w:r>
      <w:proofErr w:type="spellStart"/>
      <w:r w:rsidRPr="006A31D7">
        <w:rPr>
          <w:rFonts w:cs="Times New Roman"/>
          <w:sz w:val="28"/>
          <w:szCs w:val="28"/>
        </w:rPr>
        <w:t>Jų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Dievas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juos</w:t>
      </w:r>
      <w:proofErr w:type="spellEnd"/>
      <w:r w:rsidRPr="006A31D7">
        <w:rPr>
          <w:rFonts w:cs="Times New Roman"/>
          <w:sz w:val="28"/>
          <w:szCs w:val="28"/>
        </w:rPr>
        <w:t xml:space="preserve"> </w:t>
      </w:r>
      <w:proofErr w:type="spellStart"/>
      <w:r w:rsidRPr="006A31D7">
        <w:rPr>
          <w:rFonts w:cs="Times New Roman"/>
          <w:sz w:val="28"/>
          <w:szCs w:val="28"/>
        </w:rPr>
        <w:t>telydi</w:t>
      </w:r>
      <w:proofErr w:type="spellEnd"/>
      <w:r w:rsidRPr="006A31D7">
        <w:rPr>
          <w:rFonts w:cs="Times New Roman"/>
          <w:sz w:val="28"/>
          <w:szCs w:val="28"/>
        </w:rPr>
        <w:t>!</w:t>
      </w:r>
      <w:proofErr w:type="gramStart"/>
      <w:r w:rsidRPr="006A31D7">
        <w:rPr>
          <w:rFonts w:cs="Times New Roman"/>
          <w:sz w:val="28"/>
          <w:szCs w:val="28"/>
        </w:rPr>
        <w:t>’“</w:t>
      </w:r>
      <w:proofErr w:type="gramEnd"/>
      <w:r w:rsidRPr="00C81A18">
        <w:rPr>
          <w:rFonts w:cs="Times New Roman"/>
          <w:sz w:val="32"/>
          <w:szCs w:val="32"/>
        </w:rPr>
        <w:t xml:space="preserve"> </w:t>
      </w:r>
      <w:r w:rsidR="00C1502A" w:rsidRPr="006A31D7">
        <w:rPr>
          <w:rFonts w:cs="Times New Roman"/>
          <w:sz w:val="32"/>
          <w:szCs w:val="32"/>
        </w:rPr>
        <w:t xml:space="preserve">  </w:t>
      </w:r>
      <w:r w:rsidR="00940F67"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 xml:space="preserve">Tai </w:t>
      </w:r>
      <w:proofErr w:type="spellStart"/>
      <w:r w:rsidR="00940F67"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>Dievo</w:t>
      </w:r>
      <w:proofErr w:type="spellEnd"/>
      <w:r w:rsidR="00940F67"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 xml:space="preserve"> </w:t>
      </w:r>
      <w:proofErr w:type="spellStart"/>
      <w:r w:rsidR="00940F67"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>žodis</w:t>
      </w:r>
      <w:proofErr w:type="spellEnd"/>
      <w:r w:rsidR="00940F67"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>.</w:t>
      </w:r>
      <w:r w:rsidR="00940F67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 xml:space="preserve"> </w:t>
      </w:r>
      <w:r w:rsidR="00830EB5" w:rsidRPr="008B7D79">
        <w:rPr>
          <w:b/>
          <w:bCs/>
          <w:color w:val="000000"/>
          <w:sz w:val="36"/>
          <w:szCs w:val="36"/>
          <w:lang w:val="pl-PL"/>
        </w:rPr>
        <w:t>D</w:t>
      </w:r>
      <w:r w:rsidR="002C6573" w:rsidRPr="008B7D79">
        <w:rPr>
          <w:b/>
          <w:bCs/>
          <w:color w:val="000000"/>
          <w:sz w:val="36"/>
          <w:szCs w:val="36"/>
          <w:lang w:val="pl-PL"/>
        </w:rPr>
        <w:t>ėkojame Dievui</w:t>
      </w:r>
      <w:r w:rsidR="00E924B0" w:rsidRPr="008B7D79">
        <w:rPr>
          <w:b/>
          <w:bCs/>
          <w:color w:val="000000"/>
          <w:sz w:val="36"/>
          <w:szCs w:val="36"/>
          <w:lang w:val="pl-PL"/>
        </w:rPr>
        <w:t>.</w:t>
      </w:r>
      <w:r w:rsidR="00763B16">
        <w:rPr>
          <w:b/>
          <w:bCs/>
          <w:color w:val="000000"/>
          <w:sz w:val="36"/>
          <w:szCs w:val="36"/>
          <w:lang w:val="pl-PL"/>
        </w:rPr>
        <w:t xml:space="preserve"> </w:t>
      </w:r>
    </w:p>
    <w:p w14:paraId="253D297D" w14:textId="77777777" w:rsidR="00753C65" w:rsidRPr="00401BE1" w:rsidRDefault="00753C65" w:rsidP="00753C65">
      <w:pPr>
        <w:ind w:firstLine="240"/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</w:pPr>
    </w:p>
    <w:p w14:paraId="60C5DADC" w14:textId="77777777" w:rsidR="006A31D7" w:rsidRPr="00C81A18" w:rsidRDefault="006A31D7" w:rsidP="006A31D7">
      <w:pPr>
        <w:rPr>
          <w:rFonts w:cs="Times New Roman"/>
          <w:b/>
          <w:bCs/>
          <w:sz w:val="32"/>
          <w:szCs w:val="32"/>
          <w:lang w:val="en-US"/>
        </w:rPr>
      </w:pPr>
      <w:proofErr w:type="spellStart"/>
      <w:r w:rsidRPr="00C81A18">
        <w:rPr>
          <w:rFonts w:cs="Times New Roman"/>
          <w:b/>
          <w:bCs/>
          <w:sz w:val="32"/>
          <w:szCs w:val="32"/>
          <w:lang w:val="en-US"/>
        </w:rPr>
        <w:t>Atliepiamoji</w:t>
      </w:r>
      <w:proofErr w:type="spellEnd"/>
      <w:r w:rsidRPr="00C81A18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b/>
          <w:bCs/>
          <w:sz w:val="32"/>
          <w:szCs w:val="32"/>
          <w:lang w:val="en-US"/>
        </w:rPr>
        <w:t>psalmė</w:t>
      </w:r>
      <w:proofErr w:type="spellEnd"/>
      <w:r w:rsidRPr="00C81A18">
        <w:rPr>
          <w:rFonts w:cs="Times New Roman"/>
          <w:b/>
          <w:bCs/>
          <w:sz w:val="32"/>
          <w:szCs w:val="32"/>
          <w:lang w:val="en-US"/>
        </w:rPr>
        <w:t xml:space="preserve"> Ps 136 (137), 1–2. 3. 4–5. 6 (P.: 6a) </w:t>
      </w:r>
    </w:p>
    <w:p w14:paraId="216A0C74" w14:textId="77777777" w:rsidR="006A31D7" w:rsidRPr="00C81A18" w:rsidRDefault="006A31D7" w:rsidP="006A31D7">
      <w:pPr>
        <w:rPr>
          <w:rFonts w:cs="Times New Roman"/>
          <w:b/>
          <w:bCs/>
          <w:sz w:val="32"/>
          <w:szCs w:val="32"/>
          <w:lang w:val="en-US"/>
        </w:rPr>
      </w:pPr>
      <w:r w:rsidRPr="00C81A18">
        <w:rPr>
          <w:rFonts w:cs="Times New Roman"/>
          <w:b/>
          <w:bCs/>
          <w:sz w:val="32"/>
          <w:szCs w:val="32"/>
          <w:lang w:val="en-US"/>
        </w:rPr>
        <w:t xml:space="preserve">P. </w:t>
      </w:r>
      <w:proofErr w:type="spellStart"/>
      <w:r w:rsidRPr="00C81A18">
        <w:rPr>
          <w:rFonts w:cs="Times New Roman"/>
          <w:b/>
          <w:bCs/>
          <w:sz w:val="32"/>
          <w:szCs w:val="32"/>
          <w:lang w:val="en-US"/>
        </w:rPr>
        <w:t>Teprilimpa</w:t>
      </w:r>
      <w:proofErr w:type="spellEnd"/>
      <w:r w:rsidRPr="00C81A18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b/>
          <w:bCs/>
          <w:sz w:val="32"/>
          <w:szCs w:val="32"/>
          <w:lang w:val="en-US"/>
        </w:rPr>
        <w:t>prie</w:t>
      </w:r>
      <w:proofErr w:type="spellEnd"/>
      <w:r w:rsidRPr="00C81A18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b/>
          <w:bCs/>
          <w:sz w:val="32"/>
          <w:szCs w:val="32"/>
          <w:lang w:val="en-US"/>
        </w:rPr>
        <w:t>gomurio</w:t>
      </w:r>
      <w:proofErr w:type="spellEnd"/>
      <w:r w:rsidRPr="00C81A18">
        <w:rPr>
          <w:rFonts w:cs="Times New Roman"/>
          <w:b/>
          <w:bCs/>
          <w:sz w:val="32"/>
          <w:szCs w:val="32"/>
          <w:lang w:val="en-US"/>
        </w:rPr>
        <w:t xml:space="preserve"> mano </w:t>
      </w:r>
      <w:proofErr w:type="spellStart"/>
      <w:r w:rsidRPr="00C81A18">
        <w:rPr>
          <w:rFonts w:cs="Times New Roman"/>
          <w:b/>
          <w:bCs/>
          <w:sz w:val="32"/>
          <w:szCs w:val="32"/>
          <w:lang w:val="en-US"/>
        </w:rPr>
        <w:t>liežuvis</w:t>
      </w:r>
      <w:proofErr w:type="spellEnd"/>
      <w:r w:rsidRPr="00C81A18">
        <w:rPr>
          <w:rFonts w:cs="Times New Roman"/>
          <w:b/>
          <w:bCs/>
          <w:sz w:val="32"/>
          <w:szCs w:val="32"/>
          <w:lang w:val="en-US"/>
        </w:rPr>
        <w:t xml:space="preserve">, </w:t>
      </w:r>
      <w:proofErr w:type="spellStart"/>
      <w:r w:rsidRPr="00C81A18">
        <w:rPr>
          <w:rFonts w:cs="Times New Roman"/>
          <w:b/>
          <w:bCs/>
          <w:sz w:val="32"/>
          <w:szCs w:val="32"/>
          <w:lang w:val="en-US"/>
        </w:rPr>
        <w:t>jei</w:t>
      </w:r>
      <w:proofErr w:type="spellEnd"/>
      <w:r w:rsidRPr="00C81A18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b/>
          <w:bCs/>
          <w:sz w:val="32"/>
          <w:szCs w:val="32"/>
          <w:lang w:val="en-US"/>
        </w:rPr>
        <w:t>apie</w:t>
      </w:r>
      <w:proofErr w:type="spellEnd"/>
      <w:r w:rsidRPr="00C81A18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b/>
          <w:bCs/>
          <w:sz w:val="32"/>
          <w:szCs w:val="32"/>
          <w:lang w:val="en-US"/>
        </w:rPr>
        <w:t>tave</w:t>
      </w:r>
      <w:proofErr w:type="spellEnd"/>
      <w:r w:rsidRPr="00C81A18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b/>
          <w:bCs/>
          <w:sz w:val="32"/>
          <w:szCs w:val="32"/>
          <w:lang w:val="en-US"/>
        </w:rPr>
        <w:t>negalvočiau</w:t>
      </w:r>
      <w:proofErr w:type="spellEnd"/>
      <w:r w:rsidRPr="00C81A18">
        <w:rPr>
          <w:rFonts w:cs="Times New Roman"/>
          <w:b/>
          <w:bCs/>
          <w:sz w:val="32"/>
          <w:szCs w:val="32"/>
          <w:lang w:val="en-US"/>
        </w:rPr>
        <w:t xml:space="preserve">. </w:t>
      </w:r>
    </w:p>
    <w:p w14:paraId="7C6C9282" w14:textId="77777777" w:rsidR="006A31D7" w:rsidRPr="00C81A18" w:rsidRDefault="006A31D7" w:rsidP="006A31D7">
      <w:pPr>
        <w:rPr>
          <w:rFonts w:cs="Times New Roman"/>
          <w:sz w:val="32"/>
          <w:szCs w:val="32"/>
          <w:lang w:val="en-US"/>
        </w:rPr>
      </w:pPr>
    </w:p>
    <w:p w14:paraId="6C3D734B" w14:textId="77777777" w:rsidR="006A31D7" w:rsidRPr="006A31D7" w:rsidRDefault="006A31D7" w:rsidP="006A31D7">
      <w:pPr>
        <w:rPr>
          <w:rFonts w:cs="Times New Roman"/>
          <w:sz w:val="28"/>
          <w:szCs w:val="28"/>
          <w:lang w:val="en-US"/>
        </w:rPr>
      </w:pPr>
      <w:proofErr w:type="spellStart"/>
      <w:r w:rsidRPr="006A31D7">
        <w:rPr>
          <w:rFonts w:cs="Times New Roman"/>
          <w:sz w:val="28"/>
          <w:szCs w:val="28"/>
          <w:lang w:val="en-US"/>
        </w:rPr>
        <w:t>Prie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Babilonijos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upių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sėdėjome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ir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verkėme</w:t>
      </w:r>
      <w:proofErr w:type="spellEnd"/>
      <w:r w:rsidRPr="006A31D7">
        <w:rPr>
          <w:rFonts w:cs="Times New Roman"/>
          <w:sz w:val="28"/>
          <w:szCs w:val="28"/>
          <w:lang w:val="en-US"/>
        </w:rPr>
        <w:t>, *</w:t>
      </w:r>
    </w:p>
    <w:p w14:paraId="0C7CFE02" w14:textId="77777777" w:rsidR="006A31D7" w:rsidRPr="006A31D7" w:rsidRDefault="006A31D7" w:rsidP="006A31D7">
      <w:pPr>
        <w:rPr>
          <w:rFonts w:cs="Times New Roman"/>
          <w:sz w:val="28"/>
          <w:szCs w:val="28"/>
          <w:lang w:val="en-US"/>
        </w:rPr>
      </w:pPr>
      <w:proofErr w:type="spellStart"/>
      <w:r w:rsidRPr="006A31D7">
        <w:rPr>
          <w:rFonts w:cs="Times New Roman"/>
          <w:sz w:val="28"/>
          <w:szCs w:val="28"/>
          <w:lang w:val="en-US"/>
        </w:rPr>
        <w:t>Ziono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kalną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atsiminę</w:t>
      </w:r>
      <w:proofErr w:type="spellEnd"/>
      <w:r w:rsidRPr="006A31D7">
        <w:rPr>
          <w:rFonts w:cs="Times New Roman"/>
          <w:sz w:val="28"/>
          <w:szCs w:val="28"/>
          <w:lang w:val="en-US"/>
        </w:rPr>
        <w:t>.</w:t>
      </w:r>
    </w:p>
    <w:p w14:paraId="32294CA6" w14:textId="77777777" w:rsidR="006A31D7" w:rsidRPr="006A31D7" w:rsidRDefault="006A31D7" w:rsidP="006A31D7">
      <w:pPr>
        <w:rPr>
          <w:rFonts w:cs="Times New Roman"/>
          <w:sz w:val="28"/>
          <w:szCs w:val="28"/>
          <w:lang w:val="en-US"/>
        </w:rPr>
      </w:pPr>
      <w:r w:rsidRPr="006A31D7">
        <w:rPr>
          <w:rFonts w:cs="Times New Roman"/>
          <w:sz w:val="28"/>
          <w:szCs w:val="28"/>
          <w:lang w:val="en-US"/>
        </w:rPr>
        <w:t xml:space="preserve">Ant </w:t>
      </w:r>
      <w:proofErr w:type="spellStart"/>
      <w:r w:rsidRPr="006A31D7">
        <w:rPr>
          <w:rFonts w:cs="Times New Roman"/>
          <w:sz w:val="28"/>
          <w:szCs w:val="28"/>
          <w:lang w:val="en-US"/>
        </w:rPr>
        <w:t>svetimo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krašto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tuopų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*</w:t>
      </w:r>
    </w:p>
    <w:p w14:paraId="756E3F70" w14:textId="77777777" w:rsidR="006A31D7" w:rsidRPr="006A31D7" w:rsidRDefault="006A31D7" w:rsidP="006A31D7">
      <w:pPr>
        <w:rPr>
          <w:rFonts w:cs="Times New Roman"/>
          <w:sz w:val="28"/>
          <w:szCs w:val="28"/>
          <w:lang w:val="en-US"/>
        </w:rPr>
      </w:pPr>
      <w:proofErr w:type="spellStart"/>
      <w:r w:rsidRPr="006A31D7">
        <w:rPr>
          <w:rFonts w:cs="Times New Roman"/>
          <w:sz w:val="28"/>
          <w:szCs w:val="28"/>
          <w:lang w:val="en-US"/>
        </w:rPr>
        <w:t>pakabinome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savo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arfas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. – P. </w:t>
      </w:r>
    </w:p>
    <w:p w14:paraId="2184A24D" w14:textId="77777777" w:rsidR="006A31D7" w:rsidRPr="006A31D7" w:rsidRDefault="006A31D7" w:rsidP="006A31D7">
      <w:pPr>
        <w:rPr>
          <w:rFonts w:cs="Times New Roman"/>
          <w:sz w:val="28"/>
          <w:szCs w:val="28"/>
          <w:lang w:val="en-US"/>
        </w:rPr>
      </w:pPr>
    </w:p>
    <w:p w14:paraId="78532C20" w14:textId="77777777" w:rsidR="006A31D7" w:rsidRPr="006A31D7" w:rsidRDefault="006A31D7" w:rsidP="006A31D7">
      <w:pPr>
        <w:rPr>
          <w:rFonts w:cs="Times New Roman"/>
          <w:sz w:val="28"/>
          <w:szCs w:val="28"/>
          <w:lang w:val="en-US"/>
        </w:rPr>
      </w:pPr>
      <w:r w:rsidRPr="006A31D7">
        <w:rPr>
          <w:rFonts w:cs="Times New Roman"/>
          <w:sz w:val="28"/>
          <w:szCs w:val="28"/>
          <w:lang w:val="en-US"/>
        </w:rPr>
        <w:t xml:space="preserve">Nes </w:t>
      </w:r>
      <w:proofErr w:type="spellStart"/>
      <w:r w:rsidRPr="006A31D7">
        <w:rPr>
          <w:rFonts w:cs="Times New Roman"/>
          <w:sz w:val="28"/>
          <w:szCs w:val="28"/>
          <w:lang w:val="en-US"/>
        </w:rPr>
        <w:t>mus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išvariusieji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į </w:t>
      </w:r>
      <w:proofErr w:type="spellStart"/>
      <w:r w:rsidRPr="006A31D7">
        <w:rPr>
          <w:rFonts w:cs="Times New Roman"/>
          <w:sz w:val="28"/>
          <w:szCs w:val="28"/>
          <w:lang w:val="en-US"/>
        </w:rPr>
        <w:t>nelaisvę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*</w:t>
      </w:r>
    </w:p>
    <w:p w14:paraId="29D0C4C2" w14:textId="77777777" w:rsidR="006A31D7" w:rsidRPr="006A31D7" w:rsidRDefault="006A31D7" w:rsidP="006A31D7">
      <w:pPr>
        <w:rPr>
          <w:rFonts w:cs="Times New Roman"/>
          <w:sz w:val="28"/>
          <w:szCs w:val="28"/>
          <w:lang w:val="en-US"/>
        </w:rPr>
      </w:pPr>
      <w:proofErr w:type="spellStart"/>
      <w:r w:rsidRPr="006A31D7">
        <w:rPr>
          <w:rFonts w:cs="Times New Roman"/>
          <w:sz w:val="28"/>
          <w:szCs w:val="28"/>
          <w:lang w:val="en-US"/>
        </w:rPr>
        <w:t>liepė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mums </w:t>
      </w:r>
      <w:proofErr w:type="spellStart"/>
      <w:r w:rsidRPr="006A31D7">
        <w:rPr>
          <w:rFonts w:cs="Times New Roman"/>
          <w:sz w:val="28"/>
          <w:szCs w:val="28"/>
          <w:lang w:val="en-US"/>
        </w:rPr>
        <w:t>giedoti</w:t>
      </w:r>
      <w:proofErr w:type="spellEnd"/>
      <w:r w:rsidRPr="006A31D7">
        <w:rPr>
          <w:rFonts w:cs="Times New Roman"/>
          <w:sz w:val="28"/>
          <w:szCs w:val="28"/>
          <w:lang w:val="en-US"/>
        </w:rPr>
        <w:t>,</w:t>
      </w:r>
    </w:p>
    <w:p w14:paraId="49190724" w14:textId="77777777" w:rsidR="006A31D7" w:rsidRPr="006A31D7" w:rsidRDefault="006A31D7" w:rsidP="006A31D7">
      <w:pPr>
        <w:rPr>
          <w:rFonts w:cs="Times New Roman"/>
          <w:sz w:val="28"/>
          <w:szCs w:val="28"/>
          <w:lang w:val="en-US"/>
        </w:rPr>
      </w:pPr>
      <w:proofErr w:type="spellStart"/>
      <w:r w:rsidRPr="006A31D7">
        <w:rPr>
          <w:rFonts w:cs="Times New Roman"/>
          <w:sz w:val="28"/>
          <w:szCs w:val="28"/>
          <w:lang w:val="en-US"/>
        </w:rPr>
        <w:t>mūsų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engėjai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mus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džiūgauti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vertė</w:t>
      </w:r>
      <w:proofErr w:type="spellEnd"/>
      <w:r w:rsidRPr="006A31D7">
        <w:rPr>
          <w:rFonts w:cs="Times New Roman"/>
          <w:sz w:val="28"/>
          <w:szCs w:val="28"/>
          <w:lang w:val="en-US"/>
        </w:rPr>
        <w:t>, *</w:t>
      </w:r>
    </w:p>
    <w:p w14:paraId="6033C08D" w14:textId="77777777" w:rsidR="006A31D7" w:rsidRPr="006A31D7" w:rsidRDefault="006A31D7" w:rsidP="006A31D7">
      <w:pPr>
        <w:rPr>
          <w:rFonts w:cs="Times New Roman"/>
          <w:sz w:val="28"/>
          <w:szCs w:val="28"/>
          <w:lang w:val="en-US"/>
        </w:rPr>
      </w:pPr>
      <w:proofErr w:type="spellStart"/>
      <w:r w:rsidRPr="006A31D7">
        <w:rPr>
          <w:rFonts w:cs="Times New Roman"/>
          <w:sz w:val="28"/>
          <w:szCs w:val="28"/>
          <w:lang w:val="en-US"/>
        </w:rPr>
        <w:t>sakydami</w:t>
      </w:r>
      <w:proofErr w:type="spellEnd"/>
      <w:r w:rsidRPr="006A31D7">
        <w:rPr>
          <w:rFonts w:cs="Times New Roman"/>
          <w:sz w:val="28"/>
          <w:szCs w:val="28"/>
          <w:lang w:val="en-US"/>
        </w:rPr>
        <w:t>: „</w:t>
      </w:r>
      <w:proofErr w:type="spellStart"/>
      <w:r w:rsidRPr="006A31D7">
        <w:rPr>
          <w:rFonts w:cs="Times New Roman"/>
          <w:sz w:val="28"/>
          <w:szCs w:val="28"/>
          <w:lang w:val="en-US"/>
        </w:rPr>
        <w:t>Pagiedokite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mums </w:t>
      </w:r>
      <w:proofErr w:type="spellStart"/>
      <w:r w:rsidRPr="006A31D7">
        <w:rPr>
          <w:rFonts w:cs="Times New Roman"/>
          <w:sz w:val="28"/>
          <w:szCs w:val="28"/>
          <w:lang w:val="en-US"/>
        </w:rPr>
        <w:t>giesmę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A31D7">
        <w:rPr>
          <w:rFonts w:cs="Times New Roman"/>
          <w:sz w:val="28"/>
          <w:szCs w:val="28"/>
          <w:lang w:val="en-US"/>
        </w:rPr>
        <w:t>Ziono</w:t>
      </w:r>
      <w:proofErr w:type="spellEnd"/>
      <w:r w:rsidRPr="006A31D7">
        <w:rPr>
          <w:rFonts w:cs="Times New Roman"/>
          <w:sz w:val="28"/>
          <w:szCs w:val="28"/>
          <w:lang w:val="en-US"/>
        </w:rPr>
        <w:t>!“</w:t>
      </w:r>
      <w:proofErr w:type="gramEnd"/>
      <w:r w:rsidRPr="006A31D7">
        <w:rPr>
          <w:rFonts w:cs="Times New Roman"/>
          <w:sz w:val="28"/>
          <w:szCs w:val="28"/>
          <w:lang w:val="en-US"/>
        </w:rPr>
        <w:t xml:space="preserve"> – P. </w:t>
      </w:r>
    </w:p>
    <w:p w14:paraId="3C6EBE36" w14:textId="77777777" w:rsidR="006A31D7" w:rsidRPr="006A31D7" w:rsidRDefault="006A31D7" w:rsidP="006A31D7">
      <w:pPr>
        <w:rPr>
          <w:rFonts w:cs="Times New Roman"/>
          <w:sz w:val="28"/>
          <w:szCs w:val="28"/>
          <w:lang w:val="en-US"/>
        </w:rPr>
      </w:pPr>
    </w:p>
    <w:p w14:paraId="7F83E10D" w14:textId="77777777" w:rsidR="006A31D7" w:rsidRPr="006A31D7" w:rsidRDefault="006A31D7" w:rsidP="006A31D7">
      <w:pPr>
        <w:rPr>
          <w:rFonts w:cs="Times New Roman"/>
          <w:sz w:val="28"/>
          <w:szCs w:val="28"/>
          <w:lang w:val="en-US"/>
        </w:rPr>
      </w:pPr>
      <w:r w:rsidRPr="006A31D7">
        <w:rPr>
          <w:rFonts w:cs="Times New Roman"/>
          <w:sz w:val="28"/>
          <w:szCs w:val="28"/>
          <w:lang w:val="en-US"/>
        </w:rPr>
        <w:lastRenderedPageBreak/>
        <w:t xml:space="preserve">Kaip mums </w:t>
      </w:r>
      <w:proofErr w:type="spellStart"/>
      <w:r w:rsidRPr="006A31D7">
        <w:rPr>
          <w:rFonts w:cs="Times New Roman"/>
          <w:sz w:val="28"/>
          <w:szCs w:val="28"/>
          <w:lang w:val="en-US"/>
        </w:rPr>
        <w:t>giedoti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Viešpaties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giesmę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*</w:t>
      </w:r>
    </w:p>
    <w:p w14:paraId="015D9BD9" w14:textId="77777777" w:rsidR="006A31D7" w:rsidRPr="006A31D7" w:rsidRDefault="006A31D7" w:rsidP="006A31D7">
      <w:pPr>
        <w:rPr>
          <w:rFonts w:cs="Times New Roman"/>
          <w:sz w:val="28"/>
          <w:szCs w:val="28"/>
          <w:lang w:val="en-US"/>
        </w:rPr>
      </w:pPr>
      <w:proofErr w:type="spellStart"/>
      <w:r w:rsidRPr="006A31D7">
        <w:rPr>
          <w:rFonts w:cs="Times New Roman"/>
          <w:sz w:val="28"/>
          <w:szCs w:val="28"/>
          <w:lang w:val="en-US"/>
        </w:rPr>
        <w:t>svetimojoje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žemėje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? </w:t>
      </w:r>
    </w:p>
    <w:p w14:paraId="7F308B80" w14:textId="77777777" w:rsidR="006A31D7" w:rsidRPr="006A31D7" w:rsidRDefault="006A31D7" w:rsidP="006A31D7">
      <w:pPr>
        <w:rPr>
          <w:rFonts w:cs="Times New Roman"/>
          <w:sz w:val="28"/>
          <w:szCs w:val="28"/>
          <w:lang w:val="en-US"/>
        </w:rPr>
      </w:pPr>
      <w:proofErr w:type="spellStart"/>
      <w:r w:rsidRPr="006A31D7">
        <w:rPr>
          <w:rFonts w:cs="Times New Roman"/>
          <w:sz w:val="28"/>
          <w:szCs w:val="28"/>
          <w:lang w:val="en-US"/>
        </w:rPr>
        <w:t>Jeruzale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6A31D7">
        <w:rPr>
          <w:rFonts w:cs="Times New Roman"/>
          <w:sz w:val="28"/>
          <w:szCs w:val="28"/>
          <w:lang w:val="en-US"/>
        </w:rPr>
        <w:t>jeigu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tave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aš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užmirščiau</w:t>
      </w:r>
      <w:proofErr w:type="spellEnd"/>
      <w:r w:rsidRPr="006A31D7">
        <w:rPr>
          <w:rFonts w:cs="Times New Roman"/>
          <w:sz w:val="28"/>
          <w:szCs w:val="28"/>
          <w:lang w:val="en-US"/>
        </w:rPr>
        <w:t>, *</w:t>
      </w:r>
    </w:p>
    <w:p w14:paraId="0464AC22" w14:textId="77777777" w:rsidR="006A31D7" w:rsidRPr="006A31D7" w:rsidRDefault="006A31D7" w:rsidP="006A31D7">
      <w:pPr>
        <w:rPr>
          <w:rFonts w:cs="Times New Roman"/>
          <w:sz w:val="28"/>
          <w:szCs w:val="28"/>
          <w:lang w:val="en-US"/>
        </w:rPr>
      </w:pPr>
      <w:r w:rsidRPr="006A31D7">
        <w:rPr>
          <w:rFonts w:cs="Times New Roman"/>
          <w:sz w:val="28"/>
          <w:szCs w:val="28"/>
          <w:lang w:val="en-US"/>
        </w:rPr>
        <w:t xml:space="preserve">mano </w:t>
      </w:r>
      <w:proofErr w:type="spellStart"/>
      <w:r w:rsidRPr="006A31D7">
        <w:rPr>
          <w:rFonts w:cs="Times New Roman"/>
          <w:sz w:val="28"/>
          <w:szCs w:val="28"/>
          <w:lang w:val="en-US"/>
        </w:rPr>
        <w:t>dešinė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tenudžiūsta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! – P. </w:t>
      </w:r>
    </w:p>
    <w:p w14:paraId="252C5252" w14:textId="77777777" w:rsidR="006A31D7" w:rsidRPr="006A31D7" w:rsidRDefault="006A31D7" w:rsidP="006A31D7">
      <w:pPr>
        <w:rPr>
          <w:rFonts w:cs="Times New Roman"/>
          <w:sz w:val="28"/>
          <w:szCs w:val="28"/>
          <w:lang w:val="en-US"/>
        </w:rPr>
      </w:pPr>
    </w:p>
    <w:p w14:paraId="305ECF95" w14:textId="77777777" w:rsidR="006A31D7" w:rsidRPr="006A31D7" w:rsidRDefault="006A31D7" w:rsidP="006A31D7">
      <w:pPr>
        <w:rPr>
          <w:rFonts w:cs="Times New Roman"/>
          <w:sz w:val="28"/>
          <w:szCs w:val="28"/>
          <w:lang w:val="en-US"/>
        </w:rPr>
      </w:pPr>
      <w:proofErr w:type="spellStart"/>
      <w:r w:rsidRPr="006A31D7">
        <w:rPr>
          <w:rFonts w:cs="Times New Roman"/>
          <w:sz w:val="28"/>
          <w:szCs w:val="28"/>
          <w:lang w:val="en-US"/>
        </w:rPr>
        <w:t>Teprilimpa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prie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gomurio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mano </w:t>
      </w:r>
      <w:proofErr w:type="spellStart"/>
      <w:r w:rsidRPr="006A31D7">
        <w:rPr>
          <w:rFonts w:cs="Times New Roman"/>
          <w:sz w:val="28"/>
          <w:szCs w:val="28"/>
          <w:lang w:val="en-US"/>
        </w:rPr>
        <w:t>liežuvis</w:t>
      </w:r>
      <w:proofErr w:type="spellEnd"/>
      <w:r w:rsidRPr="006A31D7">
        <w:rPr>
          <w:rFonts w:cs="Times New Roman"/>
          <w:sz w:val="28"/>
          <w:szCs w:val="28"/>
          <w:lang w:val="en-US"/>
        </w:rPr>
        <w:t>, †</w:t>
      </w:r>
    </w:p>
    <w:p w14:paraId="404E5F05" w14:textId="77777777" w:rsidR="006A31D7" w:rsidRPr="006A31D7" w:rsidRDefault="006A31D7" w:rsidP="006A31D7">
      <w:pPr>
        <w:rPr>
          <w:rFonts w:cs="Times New Roman"/>
          <w:sz w:val="28"/>
          <w:szCs w:val="28"/>
          <w:lang w:val="en-US"/>
        </w:rPr>
      </w:pPr>
      <w:proofErr w:type="spellStart"/>
      <w:r w:rsidRPr="006A31D7">
        <w:rPr>
          <w:rFonts w:cs="Times New Roman"/>
          <w:sz w:val="28"/>
          <w:szCs w:val="28"/>
          <w:lang w:val="en-US"/>
        </w:rPr>
        <w:t>jei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apie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tave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negalvočiau</w:t>
      </w:r>
      <w:proofErr w:type="spellEnd"/>
      <w:r w:rsidRPr="006A31D7">
        <w:rPr>
          <w:rFonts w:cs="Times New Roman"/>
          <w:sz w:val="28"/>
          <w:szCs w:val="28"/>
          <w:lang w:val="en-US"/>
        </w:rPr>
        <w:t>, *</w:t>
      </w:r>
    </w:p>
    <w:p w14:paraId="19A01F21" w14:textId="77777777" w:rsidR="006A31D7" w:rsidRPr="006A31D7" w:rsidRDefault="006A31D7" w:rsidP="006A31D7">
      <w:pPr>
        <w:rPr>
          <w:rFonts w:cs="Times New Roman"/>
          <w:sz w:val="28"/>
          <w:szCs w:val="28"/>
          <w:lang w:val="en-US"/>
        </w:rPr>
      </w:pPr>
      <w:proofErr w:type="spellStart"/>
      <w:r w:rsidRPr="006A31D7">
        <w:rPr>
          <w:rFonts w:cs="Times New Roman"/>
          <w:sz w:val="28"/>
          <w:szCs w:val="28"/>
          <w:lang w:val="en-US"/>
        </w:rPr>
        <w:t>jeigu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Jeruzalės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didžiausiu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džiaugsmu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A31D7">
        <w:rPr>
          <w:rFonts w:cs="Times New Roman"/>
          <w:sz w:val="28"/>
          <w:szCs w:val="28"/>
          <w:lang w:val="en-US"/>
        </w:rPr>
        <w:t>nelaikyčiau</w:t>
      </w:r>
      <w:proofErr w:type="spellEnd"/>
      <w:r w:rsidRPr="006A31D7">
        <w:rPr>
          <w:rFonts w:cs="Times New Roman"/>
          <w:sz w:val="28"/>
          <w:szCs w:val="28"/>
          <w:lang w:val="en-US"/>
        </w:rPr>
        <w:t xml:space="preserve">! – P. </w:t>
      </w:r>
    </w:p>
    <w:p w14:paraId="3F6B3278" w14:textId="77777777" w:rsidR="00C1502A" w:rsidRPr="006A31D7" w:rsidRDefault="00C1502A" w:rsidP="00C1502A">
      <w:pPr>
        <w:rPr>
          <w:rFonts w:cs="Times New Roman"/>
          <w:sz w:val="28"/>
          <w:szCs w:val="28"/>
          <w:lang w:val="en-US"/>
        </w:rPr>
      </w:pPr>
    </w:p>
    <w:p w14:paraId="1B4F2DD6" w14:textId="77777777" w:rsidR="006A31D7" w:rsidRPr="00C81A18" w:rsidRDefault="006A31D7" w:rsidP="006A31D7">
      <w:pPr>
        <w:rPr>
          <w:rFonts w:cs="Times New Roman"/>
          <w:b/>
          <w:bCs/>
          <w:sz w:val="32"/>
          <w:szCs w:val="32"/>
          <w:lang w:val="en-US"/>
        </w:rPr>
      </w:pPr>
      <w:proofErr w:type="spellStart"/>
      <w:r w:rsidRPr="00C81A18">
        <w:rPr>
          <w:rFonts w:cs="Times New Roman"/>
          <w:b/>
          <w:bCs/>
          <w:sz w:val="32"/>
          <w:szCs w:val="32"/>
          <w:lang w:val="en-US"/>
        </w:rPr>
        <w:t>Antrasis</w:t>
      </w:r>
      <w:proofErr w:type="spellEnd"/>
      <w:r w:rsidRPr="00C81A18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b/>
          <w:bCs/>
          <w:sz w:val="32"/>
          <w:szCs w:val="32"/>
          <w:lang w:val="en-US"/>
        </w:rPr>
        <w:t>skaitinys</w:t>
      </w:r>
      <w:proofErr w:type="spellEnd"/>
      <w:r w:rsidRPr="00C81A18">
        <w:rPr>
          <w:rFonts w:cs="Times New Roman"/>
          <w:b/>
          <w:bCs/>
          <w:sz w:val="32"/>
          <w:szCs w:val="32"/>
          <w:lang w:val="en-US"/>
        </w:rPr>
        <w:t xml:space="preserve"> Ef 2, 4–10   </w:t>
      </w:r>
      <w:proofErr w:type="spellStart"/>
      <w:r w:rsidRPr="00C81A18">
        <w:rPr>
          <w:rFonts w:cs="Times New Roman"/>
          <w:b/>
          <w:bCs/>
          <w:sz w:val="32"/>
          <w:szCs w:val="32"/>
          <w:lang w:val="en-US"/>
        </w:rPr>
        <w:t>Skaitinys</w:t>
      </w:r>
      <w:proofErr w:type="spellEnd"/>
      <w:r w:rsidRPr="00C81A18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b/>
          <w:bCs/>
          <w:sz w:val="32"/>
          <w:szCs w:val="32"/>
          <w:lang w:val="en-US"/>
        </w:rPr>
        <w:t>iš</w:t>
      </w:r>
      <w:proofErr w:type="spellEnd"/>
      <w:r w:rsidRPr="00C81A18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b/>
          <w:bCs/>
          <w:sz w:val="32"/>
          <w:szCs w:val="32"/>
          <w:lang w:val="en-US"/>
        </w:rPr>
        <w:t>šventojo</w:t>
      </w:r>
      <w:proofErr w:type="spellEnd"/>
      <w:r w:rsidRPr="00C81A18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b/>
          <w:bCs/>
          <w:sz w:val="32"/>
          <w:szCs w:val="32"/>
          <w:lang w:val="en-US"/>
        </w:rPr>
        <w:t>apaštalo</w:t>
      </w:r>
      <w:proofErr w:type="spellEnd"/>
      <w:r w:rsidRPr="00C81A18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C81A18">
        <w:rPr>
          <w:rFonts w:cs="Times New Roman"/>
          <w:b/>
          <w:bCs/>
          <w:sz w:val="32"/>
          <w:szCs w:val="32"/>
          <w:lang w:val="en-US"/>
        </w:rPr>
        <w:t>Pauliaus</w:t>
      </w:r>
      <w:proofErr w:type="spellEnd"/>
      <w:r>
        <w:rPr>
          <w:rFonts w:cs="Times New Roman"/>
          <w:b/>
          <w:bCs/>
          <w:sz w:val="32"/>
          <w:szCs w:val="32"/>
          <w:lang w:val="en-US"/>
        </w:rPr>
        <w:t xml:space="preserve">  </w:t>
      </w:r>
      <w:proofErr w:type="spellStart"/>
      <w:r w:rsidRPr="00C81A18">
        <w:rPr>
          <w:rFonts w:cs="Times New Roman"/>
          <w:b/>
          <w:bCs/>
          <w:sz w:val="32"/>
          <w:szCs w:val="32"/>
          <w:lang w:val="en-US"/>
        </w:rPr>
        <w:t>Laiško</w:t>
      </w:r>
      <w:proofErr w:type="spellEnd"/>
      <w:proofErr w:type="gramEnd"/>
      <w:r w:rsidRPr="00C81A18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b/>
          <w:bCs/>
          <w:sz w:val="32"/>
          <w:szCs w:val="32"/>
          <w:lang w:val="en-US"/>
        </w:rPr>
        <w:t>efeziečiams</w:t>
      </w:r>
      <w:proofErr w:type="spellEnd"/>
      <w:r w:rsidRPr="00C81A18">
        <w:rPr>
          <w:rFonts w:cs="Times New Roman"/>
          <w:b/>
          <w:bCs/>
          <w:sz w:val="32"/>
          <w:szCs w:val="32"/>
          <w:lang w:val="en-US"/>
        </w:rPr>
        <w:t xml:space="preserve">. </w:t>
      </w:r>
    </w:p>
    <w:p w14:paraId="479E26FC" w14:textId="77777777" w:rsidR="006A31D7" w:rsidRPr="00C81A18" w:rsidRDefault="006A31D7" w:rsidP="006A31D7">
      <w:pPr>
        <w:rPr>
          <w:rFonts w:cs="Times New Roman"/>
          <w:sz w:val="32"/>
          <w:szCs w:val="32"/>
          <w:lang w:val="en-US"/>
        </w:rPr>
      </w:pPr>
    </w:p>
    <w:p w14:paraId="4AF7486B" w14:textId="1F6882A3" w:rsidR="00936B2F" w:rsidRPr="00062EC3" w:rsidRDefault="006A31D7" w:rsidP="00E94101">
      <w:pPr>
        <w:rPr>
          <w:rFonts w:ascii="Georgia" w:eastAsia="Times New Roman" w:hAnsi="Georgia" w:cs="Times New Roman"/>
          <w:kern w:val="0"/>
          <w:sz w:val="32"/>
          <w:szCs w:val="32"/>
        </w:rPr>
      </w:pPr>
      <w:proofErr w:type="spellStart"/>
      <w:r w:rsidRPr="00C81A18">
        <w:rPr>
          <w:rFonts w:cs="Times New Roman"/>
          <w:sz w:val="32"/>
          <w:szCs w:val="32"/>
          <w:lang w:val="en-US"/>
        </w:rPr>
        <w:t>Broliai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ir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seserys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!   </w:t>
      </w:r>
      <w:proofErr w:type="spellStart"/>
      <w:r w:rsidRPr="00C81A18">
        <w:rPr>
          <w:rFonts w:cs="Times New Roman"/>
          <w:sz w:val="32"/>
          <w:szCs w:val="32"/>
          <w:lang w:val="en-US"/>
        </w:rPr>
        <w:t>Dievas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81A18">
        <w:rPr>
          <w:rFonts w:cs="Times New Roman"/>
          <w:sz w:val="32"/>
          <w:szCs w:val="32"/>
          <w:lang w:val="en-US"/>
        </w:rPr>
        <w:t>apstus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gailestingumo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81A18">
        <w:rPr>
          <w:rFonts w:cs="Times New Roman"/>
          <w:sz w:val="32"/>
          <w:szCs w:val="32"/>
          <w:lang w:val="en-US"/>
        </w:rPr>
        <w:t>savo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didžia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meile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81A18">
        <w:rPr>
          <w:rFonts w:cs="Times New Roman"/>
          <w:sz w:val="32"/>
          <w:szCs w:val="32"/>
          <w:lang w:val="en-US"/>
        </w:rPr>
        <w:t>kuria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mus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pamilo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81A18">
        <w:rPr>
          <w:rFonts w:cs="Times New Roman"/>
          <w:sz w:val="32"/>
          <w:szCs w:val="32"/>
          <w:lang w:val="en-US"/>
        </w:rPr>
        <w:t>mus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81A18">
        <w:rPr>
          <w:rFonts w:cs="Times New Roman"/>
          <w:sz w:val="32"/>
          <w:szCs w:val="32"/>
          <w:lang w:val="en-US"/>
        </w:rPr>
        <w:t>mirusius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nusikaltimais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81A18">
        <w:rPr>
          <w:rFonts w:cs="Times New Roman"/>
          <w:sz w:val="32"/>
          <w:szCs w:val="32"/>
          <w:lang w:val="en-US"/>
        </w:rPr>
        <w:t>prikėlė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gyventi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su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Kristumi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, – </w:t>
      </w:r>
      <w:proofErr w:type="spellStart"/>
      <w:r w:rsidRPr="00C81A18">
        <w:rPr>
          <w:rFonts w:cs="Times New Roman"/>
          <w:sz w:val="32"/>
          <w:szCs w:val="32"/>
          <w:lang w:val="en-US"/>
        </w:rPr>
        <w:t>jūs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gi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esate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išgelbėti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malone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, – </w:t>
      </w:r>
      <w:proofErr w:type="spellStart"/>
      <w:r w:rsidRPr="00C81A18">
        <w:rPr>
          <w:rFonts w:cs="Times New Roman"/>
          <w:sz w:val="32"/>
          <w:szCs w:val="32"/>
          <w:lang w:val="en-US"/>
        </w:rPr>
        <w:t>prikėlė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ir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pasodino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danguje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su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Kristumi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Jėzumi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81A18">
        <w:rPr>
          <w:rFonts w:cs="Times New Roman"/>
          <w:sz w:val="32"/>
          <w:szCs w:val="32"/>
          <w:lang w:val="en-US"/>
        </w:rPr>
        <w:t>kad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ateinančiais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amžiais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beribį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savo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malonės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lobį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parodytų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savo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gerumu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mums </w:t>
      </w:r>
      <w:proofErr w:type="spellStart"/>
      <w:r w:rsidRPr="00C81A18">
        <w:rPr>
          <w:rFonts w:cs="Times New Roman"/>
          <w:sz w:val="32"/>
          <w:szCs w:val="32"/>
          <w:lang w:val="en-US"/>
        </w:rPr>
        <w:t>Kristuje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Jėzuje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. </w:t>
      </w:r>
      <w:proofErr w:type="spellStart"/>
      <w:r w:rsidRPr="00C81A18">
        <w:rPr>
          <w:rFonts w:cs="Times New Roman"/>
          <w:sz w:val="32"/>
          <w:szCs w:val="32"/>
          <w:lang w:val="en-US"/>
        </w:rPr>
        <w:t>Jūs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gi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esate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išgelbėti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malone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per </w:t>
      </w:r>
      <w:proofErr w:type="spellStart"/>
      <w:r w:rsidRPr="00C81A18">
        <w:rPr>
          <w:rFonts w:cs="Times New Roman"/>
          <w:sz w:val="32"/>
          <w:szCs w:val="32"/>
          <w:lang w:val="en-US"/>
        </w:rPr>
        <w:t>tikėjimą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81A18">
        <w:rPr>
          <w:rFonts w:cs="Times New Roman"/>
          <w:sz w:val="32"/>
          <w:szCs w:val="32"/>
          <w:lang w:val="en-US"/>
        </w:rPr>
        <w:t>ir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ne </w:t>
      </w:r>
      <w:proofErr w:type="spellStart"/>
      <w:r w:rsidRPr="00C81A18">
        <w:rPr>
          <w:rFonts w:cs="Times New Roman"/>
          <w:sz w:val="32"/>
          <w:szCs w:val="32"/>
          <w:lang w:val="en-US"/>
        </w:rPr>
        <w:t>iš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savęs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, bet tai </w:t>
      </w:r>
      <w:proofErr w:type="spellStart"/>
      <w:r w:rsidRPr="00C81A18">
        <w:rPr>
          <w:rFonts w:cs="Times New Roman"/>
          <w:sz w:val="32"/>
          <w:szCs w:val="32"/>
          <w:lang w:val="en-US"/>
        </w:rPr>
        <w:t>yra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Dievo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dovana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; </w:t>
      </w:r>
      <w:proofErr w:type="spellStart"/>
      <w:r w:rsidRPr="00C81A18">
        <w:rPr>
          <w:rFonts w:cs="Times New Roman"/>
          <w:sz w:val="32"/>
          <w:szCs w:val="32"/>
          <w:lang w:val="en-US"/>
        </w:rPr>
        <w:t>ir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ne </w:t>
      </w:r>
      <w:proofErr w:type="spellStart"/>
      <w:r w:rsidRPr="00C81A18">
        <w:rPr>
          <w:rFonts w:cs="Times New Roman"/>
          <w:sz w:val="32"/>
          <w:szCs w:val="32"/>
          <w:lang w:val="en-US"/>
        </w:rPr>
        <w:t>darbais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81A18">
        <w:rPr>
          <w:rFonts w:cs="Times New Roman"/>
          <w:sz w:val="32"/>
          <w:szCs w:val="32"/>
          <w:lang w:val="en-US"/>
        </w:rPr>
        <w:t>kad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kas </w:t>
      </w:r>
      <w:proofErr w:type="spellStart"/>
      <w:r w:rsidRPr="00C81A18">
        <w:rPr>
          <w:rFonts w:cs="Times New Roman"/>
          <w:sz w:val="32"/>
          <w:szCs w:val="32"/>
          <w:lang w:val="en-US"/>
        </w:rPr>
        <w:t>nors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nesigirtų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. </w:t>
      </w:r>
      <w:proofErr w:type="spellStart"/>
      <w:r w:rsidRPr="00C81A18">
        <w:rPr>
          <w:rFonts w:cs="Times New Roman"/>
          <w:sz w:val="32"/>
          <w:szCs w:val="32"/>
          <w:lang w:val="en-US"/>
        </w:rPr>
        <w:t>Mes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esame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jo </w:t>
      </w:r>
      <w:proofErr w:type="spellStart"/>
      <w:r w:rsidRPr="00C81A18">
        <w:rPr>
          <w:rFonts w:cs="Times New Roman"/>
          <w:sz w:val="32"/>
          <w:szCs w:val="32"/>
          <w:lang w:val="en-US"/>
        </w:rPr>
        <w:t>kūrinys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81A18">
        <w:rPr>
          <w:rFonts w:cs="Times New Roman"/>
          <w:sz w:val="32"/>
          <w:szCs w:val="32"/>
          <w:lang w:val="en-US"/>
        </w:rPr>
        <w:t>sukurti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Kristuje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Jėzuje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geriems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darbams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81A18">
        <w:rPr>
          <w:rFonts w:cs="Times New Roman"/>
          <w:sz w:val="32"/>
          <w:szCs w:val="32"/>
          <w:lang w:val="en-US"/>
        </w:rPr>
        <w:t>kuriuos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Dievas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iš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anksto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1A18">
        <w:rPr>
          <w:rFonts w:cs="Times New Roman"/>
          <w:sz w:val="32"/>
          <w:szCs w:val="32"/>
          <w:lang w:val="en-US"/>
        </w:rPr>
        <w:t>paskyrė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 mums </w:t>
      </w:r>
      <w:proofErr w:type="spellStart"/>
      <w:r w:rsidRPr="00C81A18">
        <w:rPr>
          <w:rFonts w:cs="Times New Roman"/>
          <w:sz w:val="32"/>
          <w:szCs w:val="32"/>
          <w:lang w:val="en-US"/>
        </w:rPr>
        <w:t>atlikti</w:t>
      </w:r>
      <w:proofErr w:type="spellEnd"/>
      <w:r w:rsidRPr="00C81A18">
        <w:rPr>
          <w:rFonts w:cs="Times New Roman"/>
          <w:sz w:val="32"/>
          <w:szCs w:val="32"/>
          <w:lang w:val="en-US"/>
        </w:rPr>
        <w:t xml:space="preserve">. </w:t>
      </w:r>
      <w:r w:rsidR="00353616" w:rsidRPr="00D34A31">
        <w:rPr>
          <w:rFonts w:ascii="Georgia" w:eastAsia="Times New Roman" w:hAnsi="Georgia" w:cs="Times New Roman"/>
          <w:spacing w:val="48"/>
          <w:sz w:val="28"/>
          <w:szCs w:val="28"/>
          <w:lang w:val="pl-PL"/>
        </w:rPr>
        <w:t>Dievo žodis.</w:t>
      </w:r>
      <w:r w:rsidR="00353616" w:rsidRPr="008B7D79">
        <w:rPr>
          <w:rFonts w:ascii="Georgia" w:eastAsia="Times New Roman" w:hAnsi="Georgia" w:cs="Times New Roman"/>
          <w:spacing w:val="48"/>
          <w:sz w:val="36"/>
          <w:szCs w:val="36"/>
          <w:lang w:val="pl-PL"/>
        </w:rPr>
        <w:t xml:space="preserve"> </w:t>
      </w:r>
      <w:r w:rsidR="007B6D18" w:rsidRPr="008B7D79">
        <w:rPr>
          <w:b/>
          <w:bCs/>
          <w:color w:val="000000"/>
          <w:sz w:val="36"/>
          <w:szCs w:val="36"/>
          <w:lang w:val="pl-PL"/>
        </w:rPr>
        <w:t>Dėkojame Dievui.</w:t>
      </w:r>
    </w:p>
    <w:p w14:paraId="59F9D06F" w14:textId="77777777" w:rsidR="006B6113" w:rsidRDefault="006B6113" w:rsidP="006B6113">
      <w:pPr>
        <w:ind w:firstLine="240"/>
        <w:rPr>
          <w:b/>
          <w:bCs/>
          <w:color w:val="000000"/>
          <w:sz w:val="36"/>
          <w:szCs w:val="36"/>
          <w:lang w:val="pl-PL"/>
        </w:rPr>
      </w:pPr>
    </w:p>
    <w:p w14:paraId="02037811" w14:textId="77777777" w:rsidR="006A31D7" w:rsidRPr="006A31D7" w:rsidRDefault="006A31D7" w:rsidP="006A31D7">
      <w:pPr>
        <w:rPr>
          <w:rFonts w:cs="Times New Roman"/>
          <w:b/>
          <w:bCs/>
          <w:sz w:val="32"/>
          <w:szCs w:val="32"/>
          <w:lang w:val="pl-PL"/>
        </w:rPr>
      </w:pPr>
      <w:r w:rsidRPr="006A31D7">
        <w:rPr>
          <w:rFonts w:cs="Times New Roman"/>
          <w:b/>
          <w:bCs/>
          <w:sz w:val="32"/>
          <w:szCs w:val="32"/>
          <w:lang w:val="pl-PL"/>
        </w:rPr>
        <w:t xml:space="preserve">Posmelis prieš Evangeliją Jn 3, 16 </w:t>
      </w:r>
    </w:p>
    <w:p w14:paraId="5A21D182" w14:textId="77777777" w:rsidR="006A31D7" w:rsidRPr="006A31D7" w:rsidRDefault="006A31D7" w:rsidP="006A31D7">
      <w:pPr>
        <w:rPr>
          <w:rFonts w:cs="Times New Roman"/>
          <w:sz w:val="32"/>
          <w:szCs w:val="32"/>
          <w:lang w:val="pl-PL"/>
        </w:rPr>
      </w:pPr>
      <w:r w:rsidRPr="006A31D7">
        <w:rPr>
          <w:rFonts w:cs="Times New Roman"/>
          <w:sz w:val="32"/>
          <w:szCs w:val="32"/>
          <w:lang w:val="pl-PL"/>
        </w:rPr>
        <w:t xml:space="preserve">Dievas taip pamilo pasaulį, jog atidavė savo viengimį Sūnų, </w:t>
      </w:r>
    </w:p>
    <w:p w14:paraId="5E6F3DF2" w14:textId="77777777" w:rsidR="006A31D7" w:rsidRPr="006A31D7" w:rsidRDefault="006A31D7" w:rsidP="006A31D7">
      <w:pPr>
        <w:rPr>
          <w:rFonts w:cs="Times New Roman"/>
          <w:sz w:val="32"/>
          <w:szCs w:val="32"/>
          <w:lang w:val="pl-PL"/>
        </w:rPr>
      </w:pPr>
      <w:r w:rsidRPr="006A31D7">
        <w:rPr>
          <w:rFonts w:cs="Times New Roman"/>
          <w:sz w:val="32"/>
          <w:szCs w:val="32"/>
          <w:lang w:val="pl-PL"/>
        </w:rPr>
        <w:t xml:space="preserve">kad kiekvienas, kuris jį tiki, turėtų amžinąjį gyvenimą. </w:t>
      </w:r>
    </w:p>
    <w:p w14:paraId="41D38C99" w14:textId="77777777" w:rsidR="006A7DEF" w:rsidRPr="00A725FF" w:rsidRDefault="006A7DEF" w:rsidP="00DD1E32">
      <w:pPr>
        <w:rPr>
          <w:sz w:val="32"/>
          <w:szCs w:val="32"/>
          <w:lang w:val="pl-PL"/>
        </w:rPr>
      </w:pPr>
    </w:p>
    <w:p w14:paraId="0E7177DA" w14:textId="77777777" w:rsidR="006A31D7" w:rsidRPr="00C81A18" w:rsidRDefault="006A31D7" w:rsidP="006A31D7">
      <w:pPr>
        <w:rPr>
          <w:rFonts w:cs="Times New Roman"/>
          <w:b/>
          <w:bCs/>
          <w:sz w:val="32"/>
          <w:szCs w:val="32"/>
        </w:rPr>
      </w:pPr>
      <w:proofErr w:type="spellStart"/>
      <w:r w:rsidRPr="00C81A18">
        <w:rPr>
          <w:rFonts w:cs="Times New Roman"/>
          <w:b/>
          <w:bCs/>
          <w:sz w:val="32"/>
          <w:szCs w:val="32"/>
        </w:rPr>
        <w:t>EvangelijaJn</w:t>
      </w:r>
      <w:proofErr w:type="spellEnd"/>
      <w:r w:rsidRPr="00C81A18">
        <w:rPr>
          <w:rFonts w:cs="Times New Roman"/>
          <w:b/>
          <w:bCs/>
          <w:sz w:val="32"/>
          <w:szCs w:val="32"/>
        </w:rPr>
        <w:t xml:space="preserve"> 3, 14–21 </w:t>
      </w:r>
      <w:r w:rsidRPr="00C81A18">
        <w:rPr>
          <w:rFonts w:ascii="Cambria Math" w:hAnsi="Cambria Math" w:cs="Cambria Math"/>
          <w:b/>
          <w:bCs/>
          <w:sz w:val="32"/>
          <w:szCs w:val="32"/>
        </w:rPr>
        <w:t>✠</w:t>
      </w:r>
      <w:r w:rsidRPr="00C81A18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b/>
          <w:bCs/>
          <w:sz w:val="32"/>
          <w:szCs w:val="32"/>
        </w:rPr>
        <w:t>Iš</w:t>
      </w:r>
      <w:proofErr w:type="spellEnd"/>
      <w:r w:rsidRPr="00C81A18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b/>
          <w:bCs/>
          <w:sz w:val="32"/>
          <w:szCs w:val="32"/>
        </w:rPr>
        <w:t>šventosios</w:t>
      </w:r>
      <w:proofErr w:type="spellEnd"/>
      <w:r w:rsidRPr="00C81A18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b/>
          <w:bCs/>
          <w:sz w:val="32"/>
          <w:szCs w:val="32"/>
        </w:rPr>
        <w:t>Evangelijos</w:t>
      </w:r>
      <w:proofErr w:type="spellEnd"/>
      <w:r w:rsidRPr="00C81A18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b/>
          <w:bCs/>
          <w:sz w:val="32"/>
          <w:szCs w:val="32"/>
        </w:rPr>
        <w:t>pagal</w:t>
      </w:r>
      <w:proofErr w:type="spellEnd"/>
      <w:r w:rsidRPr="00C81A18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b/>
          <w:bCs/>
          <w:sz w:val="32"/>
          <w:szCs w:val="32"/>
        </w:rPr>
        <w:t>Joną</w:t>
      </w:r>
      <w:proofErr w:type="spellEnd"/>
      <w:r w:rsidRPr="00C81A18">
        <w:rPr>
          <w:rFonts w:cs="Times New Roman"/>
          <w:b/>
          <w:bCs/>
          <w:sz w:val="32"/>
          <w:szCs w:val="32"/>
        </w:rPr>
        <w:t xml:space="preserve">. </w:t>
      </w:r>
    </w:p>
    <w:p w14:paraId="320F9121" w14:textId="77777777" w:rsidR="006A31D7" w:rsidRPr="00C81A18" w:rsidRDefault="006A31D7" w:rsidP="006A31D7">
      <w:pPr>
        <w:rPr>
          <w:rFonts w:cs="Times New Roman"/>
          <w:sz w:val="32"/>
          <w:szCs w:val="32"/>
        </w:rPr>
      </w:pPr>
    </w:p>
    <w:p w14:paraId="2981E86B" w14:textId="04282BFB" w:rsidR="00204611" w:rsidRPr="006A31D7" w:rsidRDefault="006A31D7" w:rsidP="00F75179">
      <w:pPr>
        <w:rPr>
          <w:rFonts w:cs="Times New Roman"/>
          <w:sz w:val="32"/>
          <w:szCs w:val="32"/>
        </w:rPr>
      </w:pPr>
      <w:proofErr w:type="spellStart"/>
      <w:r w:rsidRPr="00C81A18">
        <w:rPr>
          <w:rFonts w:cs="Times New Roman"/>
          <w:sz w:val="32"/>
          <w:szCs w:val="32"/>
        </w:rPr>
        <w:t>Anuo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metu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Jėzus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Nikodemui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pasakė</w:t>
      </w:r>
      <w:proofErr w:type="spellEnd"/>
      <w:r w:rsidRPr="00C81A18">
        <w:rPr>
          <w:rFonts w:cs="Times New Roman"/>
          <w:sz w:val="32"/>
          <w:szCs w:val="32"/>
        </w:rPr>
        <w:t>: „</w:t>
      </w:r>
      <w:proofErr w:type="spellStart"/>
      <w:r w:rsidRPr="00C81A18">
        <w:rPr>
          <w:rFonts w:cs="Times New Roman"/>
          <w:sz w:val="32"/>
          <w:szCs w:val="32"/>
        </w:rPr>
        <w:t>Kaip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Mozė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dykumoje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iškėlė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žaltį</w:t>
      </w:r>
      <w:proofErr w:type="spellEnd"/>
      <w:r w:rsidRPr="00C81A18">
        <w:rPr>
          <w:rFonts w:cs="Times New Roman"/>
          <w:sz w:val="32"/>
          <w:szCs w:val="32"/>
        </w:rPr>
        <w:t xml:space="preserve">, </w:t>
      </w:r>
      <w:proofErr w:type="spellStart"/>
      <w:r w:rsidRPr="00C81A18">
        <w:rPr>
          <w:rFonts w:cs="Times New Roman"/>
          <w:sz w:val="32"/>
          <w:szCs w:val="32"/>
        </w:rPr>
        <w:t>taip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turi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būti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iškeltas</w:t>
      </w:r>
      <w:proofErr w:type="spellEnd"/>
      <w:r w:rsidRPr="00C81A18">
        <w:rPr>
          <w:rFonts w:cs="Times New Roman"/>
          <w:sz w:val="32"/>
          <w:szCs w:val="32"/>
        </w:rPr>
        <w:t xml:space="preserve"> ir </w:t>
      </w:r>
      <w:proofErr w:type="spellStart"/>
      <w:r w:rsidRPr="00C81A18">
        <w:rPr>
          <w:rFonts w:cs="Times New Roman"/>
          <w:sz w:val="32"/>
          <w:szCs w:val="32"/>
        </w:rPr>
        <w:t>Žmogaus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Sūnus</w:t>
      </w:r>
      <w:proofErr w:type="spellEnd"/>
      <w:r w:rsidRPr="00C81A18">
        <w:rPr>
          <w:rFonts w:cs="Times New Roman"/>
          <w:sz w:val="32"/>
          <w:szCs w:val="32"/>
        </w:rPr>
        <w:t xml:space="preserve">, </w:t>
      </w:r>
      <w:proofErr w:type="spellStart"/>
      <w:r w:rsidRPr="00C81A18">
        <w:rPr>
          <w:rFonts w:cs="Times New Roman"/>
          <w:sz w:val="32"/>
          <w:szCs w:val="32"/>
        </w:rPr>
        <w:t>kad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kiekvienas</w:t>
      </w:r>
      <w:proofErr w:type="spellEnd"/>
      <w:r w:rsidRPr="00C81A18">
        <w:rPr>
          <w:rFonts w:cs="Times New Roman"/>
          <w:sz w:val="32"/>
          <w:szCs w:val="32"/>
        </w:rPr>
        <w:t xml:space="preserve">, </w:t>
      </w:r>
      <w:proofErr w:type="spellStart"/>
      <w:r w:rsidRPr="00C81A18">
        <w:rPr>
          <w:rFonts w:cs="Times New Roman"/>
          <w:sz w:val="32"/>
          <w:szCs w:val="32"/>
        </w:rPr>
        <w:t>kuris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jį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tiki</w:t>
      </w:r>
      <w:proofErr w:type="spellEnd"/>
      <w:r w:rsidRPr="00C81A18">
        <w:rPr>
          <w:rFonts w:cs="Times New Roman"/>
          <w:sz w:val="32"/>
          <w:szCs w:val="32"/>
        </w:rPr>
        <w:t xml:space="preserve">, </w:t>
      </w:r>
      <w:proofErr w:type="spellStart"/>
      <w:r w:rsidRPr="00C81A18">
        <w:rPr>
          <w:rFonts w:cs="Times New Roman"/>
          <w:sz w:val="32"/>
          <w:szCs w:val="32"/>
        </w:rPr>
        <w:t>turėtų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amžinąjį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gyvenimą</w:t>
      </w:r>
      <w:proofErr w:type="spellEnd"/>
      <w:r w:rsidRPr="00C81A18">
        <w:rPr>
          <w:rFonts w:cs="Times New Roman"/>
          <w:sz w:val="32"/>
          <w:szCs w:val="32"/>
        </w:rPr>
        <w:t xml:space="preserve">. </w:t>
      </w:r>
      <w:proofErr w:type="spellStart"/>
      <w:r w:rsidRPr="00C81A18">
        <w:rPr>
          <w:rFonts w:cs="Times New Roman"/>
          <w:sz w:val="32"/>
          <w:szCs w:val="32"/>
        </w:rPr>
        <w:t>Dievas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taip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pamilo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pasaulį</w:t>
      </w:r>
      <w:proofErr w:type="spellEnd"/>
      <w:r w:rsidRPr="00C81A18">
        <w:rPr>
          <w:rFonts w:cs="Times New Roman"/>
          <w:sz w:val="32"/>
          <w:szCs w:val="32"/>
        </w:rPr>
        <w:t xml:space="preserve">, jog </w:t>
      </w:r>
      <w:proofErr w:type="spellStart"/>
      <w:r w:rsidRPr="00C81A18">
        <w:rPr>
          <w:rFonts w:cs="Times New Roman"/>
          <w:sz w:val="32"/>
          <w:szCs w:val="32"/>
        </w:rPr>
        <w:t>atidavė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savo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viengimį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Sūnų</w:t>
      </w:r>
      <w:proofErr w:type="spellEnd"/>
      <w:r w:rsidRPr="00C81A18">
        <w:rPr>
          <w:rFonts w:cs="Times New Roman"/>
          <w:sz w:val="32"/>
          <w:szCs w:val="32"/>
        </w:rPr>
        <w:t xml:space="preserve">, </w:t>
      </w:r>
      <w:proofErr w:type="spellStart"/>
      <w:r w:rsidRPr="00C81A18">
        <w:rPr>
          <w:rFonts w:cs="Times New Roman"/>
          <w:sz w:val="32"/>
          <w:szCs w:val="32"/>
        </w:rPr>
        <w:t>kad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kiekvienas</w:t>
      </w:r>
      <w:proofErr w:type="spellEnd"/>
      <w:r w:rsidRPr="00C81A18">
        <w:rPr>
          <w:rFonts w:cs="Times New Roman"/>
          <w:sz w:val="32"/>
          <w:szCs w:val="32"/>
        </w:rPr>
        <w:t xml:space="preserve">, </w:t>
      </w:r>
      <w:proofErr w:type="spellStart"/>
      <w:r w:rsidRPr="00C81A18">
        <w:rPr>
          <w:rFonts w:cs="Times New Roman"/>
          <w:sz w:val="32"/>
          <w:szCs w:val="32"/>
        </w:rPr>
        <w:t>kuris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jį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tiki</w:t>
      </w:r>
      <w:proofErr w:type="spellEnd"/>
      <w:r w:rsidRPr="00C81A18">
        <w:rPr>
          <w:rFonts w:cs="Times New Roman"/>
          <w:sz w:val="32"/>
          <w:szCs w:val="32"/>
        </w:rPr>
        <w:t xml:space="preserve">, </w:t>
      </w:r>
      <w:proofErr w:type="spellStart"/>
      <w:r w:rsidRPr="00C81A18">
        <w:rPr>
          <w:rFonts w:cs="Times New Roman"/>
          <w:sz w:val="32"/>
          <w:szCs w:val="32"/>
        </w:rPr>
        <w:t>nepražūtų</w:t>
      </w:r>
      <w:proofErr w:type="spellEnd"/>
      <w:r w:rsidRPr="00C81A18">
        <w:rPr>
          <w:rFonts w:cs="Times New Roman"/>
          <w:sz w:val="32"/>
          <w:szCs w:val="32"/>
        </w:rPr>
        <w:t xml:space="preserve">, bet </w:t>
      </w:r>
      <w:proofErr w:type="spellStart"/>
      <w:r w:rsidRPr="00C81A18">
        <w:rPr>
          <w:rFonts w:cs="Times New Roman"/>
          <w:sz w:val="32"/>
          <w:szCs w:val="32"/>
        </w:rPr>
        <w:t>turėtų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amžinąjį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gyvenimą</w:t>
      </w:r>
      <w:proofErr w:type="spellEnd"/>
      <w:r w:rsidRPr="00C81A18">
        <w:rPr>
          <w:rFonts w:cs="Times New Roman"/>
          <w:sz w:val="32"/>
          <w:szCs w:val="32"/>
        </w:rPr>
        <w:t xml:space="preserve">. </w:t>
      </w:r>
      <w:proofErr w:type="spellStart"/>
      <w:r w:rsidRPr="00C81A18">
        <w:rPr>
          <w:rFonts w:cs="Times New Roman"/>
          <w:sz w:val="32"/>
          <w:szCs w:val="32"/>
        </w:rPr>
        <w:t>Dievas</w:t>
      </w:r>
      <w:proofErr w:type="spellEnd"/>
      <w:r w:rsidRPr="00C81A18">
        <w:rPr>
          <w:rFonts w:cs="Times New Roman"/>
          <w:sz w:val="32"/>
          <w:szCs w:val="32"/>
        </w:rPr>
        <w:t xml:space="preserve"> gi </w:t>
      </w:r>
      <w:proofErr w:type="spellStart"/>
      <w:r w:rsidRPr="00C81A18">
        <w:rPr>
          <w:rFonts w:cs="Times New Roman"/>
          <w:sz w:val="32"/>
          <w:szCs w:val="32"/>
        </w:rPr>
        <w:t>nesiuntė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savo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Sūnaus</w:t>
      </w:r>
      <w:proofErr w:type="spellEnd"/>
      <w:r w:rsidRPr="00C81A18">
        <w:rPr>
          <w:rFonts w:cs="Times New Roman"/>
          <w:sz w:val="32"/>
          <w:szCs w:val="32"/>
        </w:rPr>
        <w:t xml:space="preserve"> į </w:t>
      </w:r>
      <w:proofErr w:type="spellStart"/>
      <w:r w:rsidRPr="00C81A18">
        <w:rPr>
          <w:rFonts w:cs="Times New Roman"/>
          <w:sz w:val="32"/>
          <w:szCs w:val="32"/>
        </w:rPr>
        <w:t>pasaulį</w:t>
      </w:r>
      <w:proofErr w:type="spellEnd"/>
      <w:r w:rsidRPr="00C81A18">
        <w:rPr>
          <w:rFonts w:cs="Times New Roman"/>
          <w:sz w:val="32"/>
          <w:szCs w:val="32"/>
        </w:rPr>
        <w:t xml:space="preserve">, </w:t>
      </w:r>
      <w:proofErr w:type="spellStart"/>
      <w:r w:rsidRPr="00C81A18">
        <w:rPr>
          <w:rFonts w:cs="Times New Roman"/>
          <w:sz w:val="32"/>
          <w:szCs w:val="32"/>
        </w:rPr>
        <w:t>kad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jis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pasaulį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pasmerktų</w:t>
      </w:r>
      <w:proofErr w:type="spellEnd"/>
      <w:r w:rsidRPr="00C81A18">
        <w:rPr>
          <w:rFonts w:cs="Times New Roman"/>
          <w:sz w:val="32"/>
          <w:szCs w:val="32"/>
        </w:rPr>
        <w:t xml:space="preserve">, bet </w:t>
      </w:r>
      <w:proofErr w:type="spellStart"/>
      <w:r w:rsidRPr="00C81A18">
        <w:rPr>
          <w:rFonts w:cs="Times New Roman"/>
          <w:sz w:val="32"/>
          <w:szCs w:val="32"/>
        </w:rPr>
        <w:t>kad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pasaulis</w:t>
      </w:r>
      <w:proofErr w:type="spellEnd"/>
      <w:r w:rsidRPr="00C81A18">
        <w:rPr>
          <w:rFonts w:cs="Times New Roman"/>
          <w:sz w:val="32"/>
          <w:szCs w:val="32"/>
        </w:rPr>
        <w:t xml:space="preserve"> per </w:t>
      </w:r>
      <w:proofErr w:type="spellStart"/>
      <w:r w:rsidRPr="00C81A18">
        <w:rPr>
          <w:rFonts w:cs="Times New Roman"/>
          <w:sz w:val="32"/>
          <w:szCs w:val="32"/>
        </w:rPr>
        <w:t>jį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būtų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išgelbėtas</w:t>
      </w:r>
      <w:proofErr w:type="spellEnd"/>
      <w:r w:rsidRPr="00C81A18">
        <w:rPr>
          <w:rFonts w:cs="Times New Roman"/>
          <w:sz w:val="32"/>
          <w:szCs w:val="32"/>
        </w:rPr>
        <w:t xml:space="preserve">. Kas </w:t>
      </w:r>
      <w:proofErr w:type="spellStart"/>
      <w:r w:rsidRPr="00C81A18">
        <w:rPr>
          <w:rFonts w:cs="Times New Roman"/>
          <w:sz w:val="32"/>
          <w:szCs w:val="32"/>
        </w:rPr>
        <w:t>jį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tiki</w:t>
      </w:r>
      <w:proofErr w:type="spellEnd"/>
      <w:r w:rsidRPr="00C81A18">
        <w:rPr>
          <w:rFonts w:cs="Times New Roman"/>
          <w:sz w:val="32"/>
          <w:szCs w:val="32"/>
        </w:rPr>
        <w:t xml:space="preserve">, tas </w:t>
      </w:r>
      <w:proofErr w:type="spellStart"/>
      <w:r w:rsidRPr="00C81A18">
        <w:rPr>
          <w:rFonts w:cs="Times New Roman"/>
          <w:sz w:val="32"/>
          <w:szCs w:val="32"/>
        </w:rPr>
        <w:t>nebus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pasmerktas</w:t>
      </w:r>
      <w:proofErr w:type="spellEnd"/>
      <w:r w:rsidRPr="00C81A18">
        <w:rPr>
          <w:rFonts w:cs="Times New Roman"/>
          <w:sz w:val="32"/>
          <w:szCs w:val="32"/>
        </w:rPr>
        <w:t xml:space="preserve">, o kas </w:t>
      </w:r>
      <w:proofErr w:type="spellStart"/>
      <w:r w:rsidRPr="00C81A18">
        <w:rPr>
          <w:rFonts w:cs="Times New Roman"/>
          <w:sz w:val="32"/>
          <w:szCs w:val="32"/>
        </w:rPr>
        <w:t>netiki</w:t>
      </w:r>
      <w:proofErr w:type="spellEnd"/>
      <w:r w:rsidRPr="00C81A18">
        <w:rPr>
          <w:rFonts w:cs="Times New Roman"/>
          <w:sz w:val="32"/>
          <w:szCs w:val="32"/>
        </w:rPr>
        <w:t xml:space="preserve">, </w:t>
      </w:r>
      <w:proofErr w:type="spellStart"/>
      <w:r w:rsidRPr="00C81A18">
        <w:rPr>
          <w:rFonts w:cs="Times New Roman"/>
          <w:sz w:val="32"/>
          <w:szCs w:val="32"/>
        </w:rPr>
        <w:t>jau</w:t>
      </w:r>
      <w:proofErr w:type="spellEnd"/>
      <w:r w:rsidRPr="00C81A18">
        <w:rPr>
          <w:rFonts w:cs="Times New Roman"/>
          <w:sz w:val="32"/>
          <w:szCs w:val="32"/>
        </w:rPr>
        <w:t xml:space="preserve"> yra </w:t>
      </w:r>
      <w:proofErr w:type="spellStart"/>
      <w:r w:rsidRPr="00C81A18">
        <w:rPr>
          <w:rFonts w:cs="Times New Roman"/>
          <w:sz w:val="32"/>
          <w:szCs w:val="32"/>
        </w:rPr>
        <w:t>nuteistas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už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tai</w:t>
      </w:r>
      <w:proofErr w:type="spellEnd"/>
      <w:r w:rsidRPr="00C81A18">
        <w:rPr>
          <w:rFonts w:cs="Times New Roman"/>
          <w:sz w:val="32"/>
          <w:szCs w:val="32"/>
        </w:rPr>
        <w:t xml:space="preserve">, </w:t>
      </w:r>
      <w:proofErr w:type="spellStart"/>
      <w:r w:rsidRPr="00C81A18">
        <w:rPr>
          <w:rFonts w:cs="Times New Roman"/>
          <w:sz w:val="32"/>
          <w:szCs w:val="32"/>
        </w:rPr>
        <w:t>kad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netiki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viengimio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Dievo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Sūnaus</w:t>
      </w:r>
      <w:proofErr w:type="spellEnd"/>
      <w:r w:rsidRPr="00C81A18">
        <w:rPr>
          <w:rFonts w:cs="Times New Roman"/>
          <w:sz w:val="32"/>
          <w:szCs w:val="32"/>
        </w:rPr>
        <w:t xml:space="preserve">. </w:t>
      </w:r>
      <w:proofErr w:type="spellStart"/>
      <w:r w:rsidRPr="00C81A18">
        <w:rPr>
          <w:rFonts w:cs="Times New Roman"/>
          <w:sz w:val="32"/>
          <w:szCs w:val="32"/>
        </w:rPr>
        <w:t>Teismo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nuosprendis</w:t>
      </w:r>
      <w:proofErr w:type="spellEnd"/>
      <w:r w:rsidRPr="00C81A18">
        <w:rPr>
          <w:rFonts w:cs="Times New Roman"/>
          <w:sz w:val="32"/>
          <w:szCs w:val="32"/>
        </w:rPr>
        <w:t xml:space="preserve"> yra </w:t>
      </w:r>
      <w:proofErr w:type="spellStart"/>
      <w:r w:rsidRPr="00C81A18">
        <w:rPr>
          <w:rFonts w:cs="Times New Roman"/>
          <w:sz w:val="32"/>
          <w:szCs w:val="32"/>
        </w:rPr>
        <w:t>toksai</w:t>
      </w:r>
      <w:proofErr w:type="spellEnd"/>
      <w:r w:rsidRPr="00C81A18">
        <w:rPr>
          <w:rFonts w:cs="Times New Roman"/>
          <w:sz w:val="32"/>
          <w:szCs w:val="32"/>
        </w:rPr>
        <w:t xml:space="preserve">: </w:t>
      </w:r>
      <w:proofErr w:type="spellStart"/>
      <w:r w:rsidRPr="00C81A18">
        <w:rPr>
          <w:rFonts w:cs="Times New Roman"/>
          <w:sz w:val="32"/>
          <w:szCs w:val="32"/>
        </w:rPr>
        <w:t>atėjo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šviesa</w:t>
      </w:r>
      <w:proofErr w:type="spellEnd"/>
      <w:r w:rsidRPr="00C81A18">
        <w:rPr>
          <w:rFonts w:cs="Times New Roman"/>
          <w:sz w:val="32"/>
          <w:szCs w:val="32"/>
        </w:rPr>
        <w:t xml:space="preserve"> į </w:t>
      </w:r>
      <w:proofErr w:type="spellStart"/>
      <w:r w:rsidRPr="00C81A18">
        <w:rPr>
          <w:rFonts w:cs="Times New Roman"/>
          <w:sz w:val="32"/>
          <w:szCs w:val="32"/>
        </w:rPr>
        <w:t>pasaulį</w:t>
      </w:r>
      <w:proofErr w:type="spellEnd"/>
      <w:r w:rsidRPr="00C81A18">
        <w:rPr>
          <w:rFonts w:cs="Times New Roman"/>
          <w:sz w:val="32"/>
          <w:szCs w:val="32"/>
        </w:rPr>
        <w:t xml:space="preserve">, bet </w:t>
      </w:r>
      <w:proofErr w:type="spellStart"/>
      <w:r w:rsidRPr="00C81A18">
        <w:rPr>
          <w:rFonts w:cs="Times New Roman"/>
          <w:sz w:val="32"/>
          <w:szCs w:val="32"/>
        </w:rPr>
        <w:t>žmonės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labiau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mylėjo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tamsą</w:t>
      </w:r>
      <w:proofErr w:type="spellEnd"/>
      <w:r w:rsidRPr="00C81A18">
        <w:rPr>
          <w:rFonts w:cs="Times New Roman"/>
          <w:sz w:val="32"/>
          <w:szCs w:val="32"/>
        </w:rPr>
        <w:t xml:space="preserve"> nei </w:t>
      </w:r>
      <w:proofErr w:type="spellStart"/>
      <w:r w:rsidRPr="00C81A18">
        <w:rPr>
          <w:rFonts w:cs="Times New Roman"/>
          <w:sz w:val="32"/>
          <w:szCs w:val="32"/>
        </w:rPr>
        <w:t>šviesą</w:t>
      </w:r>
      <w:proofErr w:type="spellEnd"/>
      <w:r w:rsidRPr="00C81A18">
        <w:rPr>
          <w:rFonts w:cs="Times New Roman"/>
          <w:sz w:val="32"/>
          <w:szCs w:val="32"/>
        </w:rPr>
        <w:t xml:space="preserve">, nes </w:t>
      </w:r>
      <w:proofErr w:type="spellStart"/>
      <w:r w:rsidRPr="00C81A18">
        <w:rPr>
          <w:rFonts w:cs="Times New Roman"/>
          <w:sz w:val="32"/>
          <w:szCs w:val="32"/>
        </w:rPr>
        <w:t>jų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darbai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buvo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pikti</w:t>
      </w:r>
      <w:proofErr w:type="spellEnd"/>
      <w:r w:rsidRPr="00C81A18">
        <w:rPr>
          <w:rFonts w:cs="Times New Roman"/>
          <w:sz w:val="32"/>
          <w:szCs w:val="32"/>
        </w:rPr>
        <w:t xml:space="preserve">. </w:t>
      </w:r>
      <w:proofErr w:type="spellStart"/>
      <w:r w:rsidRPr="00C81A18">
        <w:rPr>
          <w:rFonts w:cs="Times New Roman"/>
          <w:sz w:val="32"/>
          <w:szCs w:val="32"/>
        </w:rPr>
        <w:t>Kiekvienas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nedorėlis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neapkenčia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šviesos</w:t>
      </w:r>
      <w:proofErr w:type="spellEnd"/>
      <w:r w:rsidRPr="00C81A18">
        <w:rPr>
          <w:rFonts w:cs="Times New Roman"/>
          <w:sz w:val="32"/>
          <w:szCs w:val="32"/>
        </w:rPr>
        <w:t xml:space="preserve"> ir </w:t>
      </w:r>
      <w:proofErr w:type="spellStart"/>
      <w:r w:rsidRPr="00C81A18">
        <w:rPr>
          <w:rFonts w:cs="Times New Roman"/>
          <w:sz w:val="32"/>
          <w:szCs w:val="32"/>
        </w:rPr>
        <w:t>neina</w:t>
      </w:r>
      <w:proofErr w:type="spellEnd"/>
      <w:r w:rsidRPr="00C81A18">
        <w:rPr>
          <w:rFonts w:cs="Times New Roman"/>
          <w:sz w:val="32"/>
          <w:szCs w:val="32"/>
        </w:rPr>
        <w:t xml:space="preserve"> į </w:t>
      </w:r>
      <w:proofErr w:type="spellStart"/>
      <w:r w:rsidRPr="00C81A18">
        <w:rPr>
          <w:rFonts w:cs="Times New Roman"/>
          <w:sz w:val="32"/>
          <w:szCs w:val="32"/>
        </w:rPr>
        <w:t>šviesą</w:t>
      </w:r>
      <w:proofErr w:type="spellEnd"/>
      <w:r w:rsidRPr="00C81A18">
        <w:rPr>
          <w:rFonts w:cs="Times New Roman"/>
          <w:sz w:val="32"/>
          <w:szCs w:val="32"/>
        </w:rPr>
        <w:t xml:space="preserve">, </w:t>
      </w:r>
      <w:proofErr w:type="spellStart"/>
      <w:r w:rsidRPr="00C81A18">
        <w:rPr>
          <w:rFonts w:cs="Times New Roman"/>
          <w:sz w:val="32"/>
          <w:szCs w:val="32"/>
        </w:rPr>
        <w:t>kad</w:t>
      </w:r>
      <w:proofErr w:type="spellEnd"/>
      <w:r w:rsidRPr="00C81A18">
        <w:rPr>
          <w:rFonts w:cs="Times New Roman"/>
          <w:sz w:val="32"/>
          <w:szCs w:val="32"/>
        </w:rPr>
        <w:t xml:space="preserve"> jo </w:t>
      </w:r>
      <w:proofErr w:type="spellStart"/>
      <w:r w:rsidRPr="00C81A18">
        <w:rPr>
          <w:rFonts w:cs="Times New Roman"/>
          <w:sz w:val="32"/>
          <w:szCs w:val="32"/>
        </w:rPr>
        <w:t>darbai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aikštėn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neišeitų</w:t>
      </w:r>
      <w:proofErr w:type="spellEnd"/>
      <w:r w:rsidRPr="00C81A18">
        <w:rPr>
          <w:rFonts w:cs="Times New Roman"/>
          <w:sz w:val="32"/>
          <w:szCs w:val="32"/>
        </w:rPr>
        <w:t xml:space="preserve">. O kas </w:t>
      </w:r>
      <w:proofErr w:type="spellStart"/>
      <w:r w:rsidRPr="00C81A18">
        <w:rPr>
          <w:rFonts w:cs="Times New Roman"/>
          <w:sz w:val="32"/>
          <w:szCs w:val="32"/>
        </w:rPr>
        <w:t>vykdo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tiesą</w:t>
      </w:r>
      <w:proofErr w:type="spellEnd"/>
      <w:r w:rsidRPr="00C81A18">
        <w:rPr>
          <w:rFonts w:cs="Times New Roman"/>
          <w:sz w:val="32"/>
          <w:szCs w:val="32"/>
        </w:rPr>
        <w:t xml:space="preserve">, tas </w:t>
      </w:r>
      <w:proofErr w:type="spellStart"/>
      <w:r w:rsidRPr="00C81A18">
        <w:rPr>
          <w:rFonts w:cs="Times New Roman"/>
          <w:sz w:val="32"/>
          <w:szCs w:val="32"/>
        </w:rPr>
        <w:t>eina</w:t>
      </w:r>
      <w:proofErr w:type="spellEnd"/>
      <w:r w:rsidRPr="00C81A18">
        <w:rPr>
          <w:rFonts w:cs="Times New Roman"/>
          <w:sz w:val="32"/>
          <w:szCs w:val="32"/>
        </w:rPr>
        <w:t xml:space="preserve"> į </w:t>
      </w:r>
      <w:proofErr w:type="spellStart"/>
      <w:r w:rsidRPr="00C81A18">
        <w:rPr>
          <w:rFonts w:cs="Times New Roman"/>
          <w:sz w:val="32"/>
          <w:szCs w:val="32"/>
        </w:rPr>
        <w:t>šviesą</w:t>
      </w:r>
      <w:proofErr w:type="spellEnd"/>
      <w:r w:rsidRPr="00C81A18">
        <w:rPr>
          <w:rFonts w:cs="Times New Roman"/>
          <w:sz w:val="32"/>
          <w:szCs w:val="32"/>
        </w:rPr>
        <w:t xml:space="preserve">, </w:t>
      </w:r>
      <w:proofErr w:type="spellStart"/>
      <w:r w:rsidRPr="00C81A18">
        <w:rPr>
          <w:rFonts w:cs="Times New Roman"/>
          <w:sz w:val="32"/>
          <w:szCs w:val="32"/>
        </w:rPr>
        <w:t>kad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išryškėtų</w:t>
      </w:r>
      <w:proofErr w:type="spellEnd"/>
      <w:r w:rsidRPr="00C81A18">
        <w:rPr>
          <w:rFonts w:cs="Times New Roman"/>
          <w:sz w:val="32"/>
          <w:szCs w:val="32"/>
        </w:rPr>
        <w:t xml:space="preserve">, jog jo </w:t>
      </w:r>
      <w:proofErr w:type="spellStart"/>
      <w:r w:rsidRPr="00C81A18">
        <w:rPr>
          <w:rFonts w:cs="Times New Roman"/>
          <w:sz w:val="32"/>
          <w:szCs w:val="32"/>
        </w:rPr>
        <w:t>darbai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r w:rsidRPr="00C81A18">
        <w:rPr>
          <w:rFonts w:cs="Times New Roman"/>
          <w:sz w:val="32"/>
          <w:szCs w:val="32"/>
        </w:rPr>
        <w:t>atlikti</w:t>
      </w:r>
      <w:proofErr w:type="spellEnd"/>
      <w:r w:rsidRPr="00C81A18">
        <w:rPr>
          <w:rFonts w:cs="Times New Roman"/>
          <w:sz w:val="32"/>
          <w:szCs w:val="32"/>
        </w:rPr>
        <w:t xml:space="preserve"> </w:t>
      </w:r>
      <w:proofErr w:type="spellStart"/>
      <w:proofErr w:type="gramStart"/>
      <w:r w:rsidRPr="00C81A18">
        <w:rPr>
          <w:rFonts w:cs="Times New Roman"/>
          <w:sz w:val="32"/>
          <w:szCs w:val="32"/>
        </w:rPr>
        <w:t>Dieve</w:t>
      </w:r>
      <w:proofErr w:type="spellEnd"/>
      <w:r w:rsidRPr="00C81A18">
        <w:rPr>
          <w:rFonts w:cs="Times New Roman"/>
          <w:sz w:val="32"/>
          <w:szCs w:val="32"/>
        </w:rPr>
        <w:t>.“</w:t>
      </w:r>
      <w:proofErr w:type="gramEnd"/>
      <w:r w:rsidRPr="00C81A18">
        <w:rPr>
          <w:rFonts w:cs="Times New Roman"/>
          <w:sz w:val="32"/>
          <w:szCs w:val="32"/>
        </w:rPr>
        <w:t xml:space="preserve"> </w:t>
      </w:r>
      <w:r w:rsidR="00F75179">
        <w:rPr>
          <w:rFonts w:cs="Times New Roman"/>
          <w:sz w:val="32"/>
          <w:szCs w:val="32"/>
        </w:rPr>
        <w:t xml:space="preserve"> </w:t>
      </w:r>
      <w:r w:rsidR="005F671A" w:rsidRPr="0067459C">
        <w:rPr>
          <w:rFonts w:eastAsia="Times New Roman" w:cs="Times New Roman"/>
          <w:spacing w:val="48"/>
          <w:kern w:val="0"/>
          <w:sz w:val="36"/>
          <w:szCs w:val="36"/>
          <w:lang w:val="pl-PL" w:eastAsia="nb-NO"/>
        </w:rPr>
        <w:t>Tai Viešpaties žodis.</w:t>
      </w:r>
      <w:r w:rsidR="00280F2B" w:rsidRPr="0067459C">
        <w:rPr>
          <w:b/>
          <w:bCs/>
          <w:color w:val="000000"/>
          <w:sz w:val="36"/>
          <w:szCs w:val="36"/>
          <w:lang w:val="pl-PL"/>
        </w:rPr>
        <w:t xml:space="preserve">Šlovė Tau </w:t>
      </w:r>
      <w:r w:rsidR="00280F2B" w:rsidRPr="0067459C">
        <w:rPr>
          <w:b/>
          <w:bCs/>
          <w:sz w:val="36"/>
          <w:szCs w:val="36"/>
          <w:lang w:val="pl-PL"/>
        </w:rPr>
        <w:t>Kristau!</w:t>
      </w:r>
    </w:p>
    <w:p w14:paraId="66EEAA39" w14:textId="77777777" w:rsidR="006A7DEF" w:rsidRPr="0067459C" w:rsidRDefault="006A7DEF" w:rsidP="006A7DEF">
      <w:pPr>
        <w:rPr>
          <w:b/>
          <w:bCs/>
          <w:sz w:val="36"/>
          <w:szCs w:val="36"/>
          <w:lang w:val="pl-PL"/>
        </w:rPr>
      </w:pPr>
    </w:p>
    <w:p w14:paraId="42FF88B0" w14:textId="1073942E" w:rsidR="004B4030" w:rsidRPr="00DB6F1A" w:rsidRDefault="00954284" w:rsidP="00E924B0">
      <w:pPr>
        <w:rPr>
          <w:sz w:val="28"/>
          <w:szCs w:val="28"/>
          <w:lang w:val="pl-PL"/>
        </w:rPr>
      </w:pPr>
      <w:r w:rsidRPr="00DB6F1A">
        <w:rPr>
          <w:rFonts w:cs="Times New Roman"/>
          <w:bCs/>
          <w:sz w:val="28"/>
          <w:szCs w:val="28"/>
          <w:lang w:val="pl-PL"/>
        </w:rPr>
        <w:t>Kviečiame apsilankyti parapijos svetainėjė adresu</w:t>
      </w:r>
      <w:r w:rsidR="00E924B0" w:rsidRPr="00DB6F1A">
        <w:rPr>
          <w:rFonts w:cs="Times New Roman"/>
          <w:bCs/>
          <w:sz w:val="28"/>
          <w:szCs w:val="28"/>
          <w:lang w:val="pl-PL"/>
        </w:rPr>
        <w:t xml:space="preserve">: </w:t>
      </w:r>
      <w:hyperlink r:id="rId7" w:history="1">
        <w:r w:rsidR="00E924B0" w:rsidRPr="00DB6F1A">
          <w:rPr>
            <w:rStyle w:val="Hyperkobling"/>
            <w:rFonts w:cs="Times New Roman"/>
            <w:b/>
            <w:bCs/>
            <w:color w:val="auto"/>
            <w:sz w:val="28"/>
            <w:szCs w:val="28"/>
            <w:lang w:val="pl-PL"/>
          </w:rPr>
          <w:t>http://fredrikstad.katolsk.no</w:t>
        </w:r>
      </w:hyperlink>
      <w:r w:rsidR="004B4030" w:rsidRPr="00DB6F1A">
        <w:rPr>
          <w:rFonts w:eastAsia="Times New Roman" w:cs="Times New Roman"/>
          <w:b/>
          <w:bCs/>
          <w:color w:val="339966"/>
          <w:kern w:val="0"/>
          <w:sz w:val="28"/>
          <w:szCs w:val="28"/>
          <w:lang w:val="pl-PL" w:eastAsia="zh-TW" w:bidi="ar-SA"/>
        </w:rPr>
        <w:t> </w:t>
      </w:r>
    </w:p>
    <w:sectPr w:rsidR="004B4030" w:rsidRPr="00DB6F1A" w:rsidSect="006C0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.75pt" o:hralign="center" o:bullet="t" o:hrstd="t" o:hrnoshade="t" o:hr="t" fillcolor="#a0a0a0" stroked="f"/>
    </w:pict>
  </w:numPicBullet>
  <w:abstractNum w:abstractNumId="0" w15:restartNumberingAfterBreak="0">
    <w:nsid w:val="1F96718A"/>
    <w:multiLevelType w:val="hybridMultilevel"/>
    <w:tmpl w:val="5E6AA7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25D11"/>
    <w:multiLevelType w:val="hybridMultilevel"/>
    <w:tmpl w:val="4F502780"/>
    <w:lvl w:ilvl="0" w:tplc="DDCEE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E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A5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A2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EF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566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AC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C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99073834">
    <w:abstractNumId w:val="0"/>
  </w:num>
  <w:num w:numId="2" w16cid:durableId="65302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89"/>
    <w:rsid w:val="0003158B"/>
    <w:rsid w:val="00032480"/>
    <w:rsid w:val="0005714E"/>
    <w:rsid w:val="00060F46"/>
    <w:rsid w:val="000618A4"/>
    <w:rsid w:val="00062EC3"/>
    <w:rsid w:val="00063B10"/>
    <w:rsid w:val="00076992"/>
    <w:rsid w:val="00077AC5"/>
    <w:rsid w:val="00082418"/>
    <w:rsid w:val="0008657A"/>
    <w:rsid w:val="000A7DBA"/>
    <w:rsid w:val="000B2E05"/>
    <w:rsid w:val="000B3556"/>
    <w:rsid w:val="000D38EC"/>
    <w:rsid w:val="000D4BB7"/>
    <w:rsid w:val="000D6536"/>
    <w:rsid w:val="001034B6"/>
    <w:rsid w:val="0010504B"/>
    <w:rsid w:val="0011443D"/>
    <w:rsid w:val="001162A6"/>
    <w:rsid w:val="00116CF3"/>
    <w:rsid w:val="001259AD"/>
    <w:rsid w:val="00130A8E"/>
    <w:rsid w:val="00146420"/>
    <w:rsid w:val="00153281"/>
    <w:rsid w:val="0015730E"/>
    <w:rsid w:val="001649DE"/>
    <w:rsid w:val="00165E21"/>
    <w:rsid w:val="0017112E"/>
    <w:rsid w:val="00171FC4"/>
    <w:rsid w:val="00172024"/>
    <w:rsid w:val="00175F42"/>
    <w:rsid w:val="001763FF"/>
    <w:rsid w:val="00176F5C"/>
    <w:rsid w:val="0017753C"/>
    <w:rsid w:val="001813DB"/>
    <w:rsid w:val="00186BC5"/>
    <w:rsid w:val="001A2079"/>
    <w:rsid w:val="001A50B4"/>
    <w:rsid w:val="001B5EB8"/>
    <w:rsid w:val="001C1284"/>
    <w:rsid w:val="001C303B"/>
    <w:rsid w:val="001C7A33"/>
    <w:rsid w:val="001D5143"/>
    <w:rsid w:val="001E7EDC"/>
    <w:rsid w:val="00200F3D"/>
    <w:rsid w:val="00204611"/>
    <w:rsid w:val="00215392"/>
    <w:rsid w:val="00215BF5"/>
    <w:rsid w:val="00241469"/>
    <w:rsid w:val="00263F7F"/>
    <w:rsid w:val="00280F2B"/>
    <w:rsid w:val="00282B48"/>
    <w:rsid w:val="00282EB7"/>
    <w:rsid w:val="002904AA"/>
    <w:rsid w:val="002A5D73"/>
    <w:rsid w:val="002B1D0A"/>
    <w:rsid w:val="002B3554"/>
    <w:rsid w:val="002C528D"/>
    <w:rsid w:val="002C6573"/>
    <w:rsid w:val="002C78E7"/>
    <w:rsid w:val="002D21C1"/>
    <w:rsid w:val="002E3C28"/>
    <w:rsid w:val="002F2084"/>
    <w:rsid w:val="002F3839"/>
    <w:rsid w:val="00306470"/>
    <w:rsid w:val="00353616"/>
    <w:rsid w:val="00357384"/>
    <w:rsid w:val="003717A0"/>
    <w:rsid w:val="00376F91"/>
    <w:rsid w:val="00386299"/>
    <w:rsid w:val="00392C6F"/>
    <w:rsid w:val="00395AF6"/>
    <w:rsid w:val="003A0658"/>
    <w:rsid w:val="003B4BDE"/>
    <w:rsid w:val="003C72CE"/>
    <w:rsid w:val="003D62E6"/>
    <w:rsid w:val="003E1218"/>
    <w:rsid w:val="003E2B11"/>
    <w:rsid w:val="003E3CD4"/>
    <w:rsid w:val="003E4ACB"/>
    <w:rsid w:val="003F1F31"/>
    <w:rsid w:val="003F6BC1"/>
    <w:rsid w:val="00406EFE"/>
    <w:rsid w:val="00413A45"/>
    <w:rsid w:val="0042176D"/>
    <w:rsid w:val="004246FC"/>
    <w:rsid w:val="004364AF"/>
    <w:rsid w:val="00445A15"/>
    <w:rsid w:val="00447C67"/>
    <w:rsid w:val="00467292"/>
    <w:rsid w:val="004702CF"/>
    <w:rsid w:val="00484DDE"/>
    <w:rsid w:val="00493022"/>
    <w:rsid w:val="00493106"/>
    <w:rsid w:val="00494BE7"/>
    <w:rsid w:val="004A74C2"/>
    <w:rsid w:val="004B4030"/>
    <w:rsid w:val="004B4070"/>
    <w:rsid w:val="004B4BDC"/>
    <w:rsid w:val="004D01CD"/>
    <w:rsid w:val="004D47CB"/>
    <w:rsid w:val="004F0FB0"/>
    <w:rsid w:val="004F33F3"/>
    <w:rsid w:val="004F5B87"/>
    <w:rsid w:val="00507F47"/>
    <w:rsid w:val="005142F1"/>
    <w:rsid w:val="005272CE"/>
    <w:rsid w:val="0053682D"/>
    <w:rsid w:val="005436BB"/>
    <w:rsid w:val="00544EFF"/>
    <w:rsid w:val="00551DD6"/>
    <w:rsid w:val="0056465F"/>
    <w:rsid w:val="00572658"/>
    <w:rsid w:val="00572695"/>
    <w:rsid w:val="0057415A"/>
    <w:rsid w:val="00590D4A"/>
    <w:rsid w:val="00594611"/>
    <w:rsid w:val="00594A7A"/>
    <w:rsid w:val="005A2C8C"/>
    <w:rsid w:val="005B3C6B"/>
    <w:rsid w:val="005C5003"/>
    <w:rsid w:val="005F671A"/>
    <w:rsid w:val="00632C95"/>
    <w:rsid w:val="006367EA"/>
    <w:rsid w:val="00672539"/>
    <w:rsid w:val="0067459C"/>
    <w:rsid w:val="00690BEE"/>
    <w:rsid w:val="0069153E"/>
    <w:rsid w:val="006929E4"/>
    <w:rsid w:val="006974C0"/>
    <w:rsid w:val="006A31D7"/>
    <w:rsid w:val="006A7C77"/>
    <w:rsid w:val="006A7DEF"/>
    <w:rsid w:val="006B0481"/>
    <w:rsid w:val="006B4BFB"/>
    <w:rsid w:val="006B6113"/>
    <w:rsid w:val="006B6E9D"/>
    <w:rsid w:val="006C0013"/>
    <w:rsid w:val="006E15C4"/>
    <w:rsid w:val="00720AD8"/>
    <w:rsid w:val="00727632"/>
    <w:rsid w:val="00733803"/>
    <w:rsid w:val="007375EF"/>
    <w:rsid w:val="00747BF3"/>
    <w:rsid w:val="00753C65"/>
    <w:rsid w:val="007547EB"/>
    <w:rsid w:val="00763B16"/>
    <w:rsid w:val="00772AF1"/>
    <w:rsid w:val="00774E85"/>
    <w:rsid w:val="00781E6C"/>
    <w:rsid w:val="0078638F"/>
    <w:rsid w:val="00786403"/>
    <w:rsid w:val="007870E6"/>
    <w:rsid w:val="00792AA4"/>
    <w:rsid w:val="00793478"/>
    <w:rsid w:val="007A124F"/>
    <w:rsid w:val="007A5F1D"/>
    <w:rsid w:val="007B2AF8"/>
    <w:rsid w:val="007B6D18"/>
    <w:rsid w:val="007D540F"/>
    <w:rsid w:val="007D6A6B"/>
    <w:rsid w:val="007F237B"/>
    <w:rsid w:val="0080363F"/>
    <w:rsid w:val="00805C20"/>
    <w:rsid w:val="00812AF2"/>
    <w:rsid w:val="008274B0"/>
    <w:rsid w:val="00830601"/>
    <w:rsid w:val="00830EB5"/>
    <w:rsid w:val="0085729C"/>
    <w:rsid w:val="00864959"/>
    <w:rsid w:val="0086794C"/>
    <w:rsid w:val="008712A5"/>
    <w:rsid w:val="00877431"/>
    <w:rsid w:val="00883D89"/>
    <w:rsid w:val="00886793"/>
    <w:rsid w:val="0089615F"/>
    <w:rsid w:val="008A0189"/>
    <w:rsid w:val="008A2A2A"/>
    <w:rsid w:val="008A3181"/>
    <w:rsid w:val="008B7D79"/>
    <w:rsid w:val="008C139A"/>
    <w:rsid w:val="008C384C"/>
    <w:rsid w:val="008D0110"/>
    <w:rsid w:val="008D6DA9"/>
    <w:rsid w:val="008E001D"/>
    <w:rsid w:val="008E08D1"/>
    <w:rsid w:val="008E193F"/>
    <w:rsid w:val="008E4A19"/>
    <w:rsid w:val="008F03A3"/>
    <w:rsid w:val="008F0634"/>
    <w:rsid w:val="008F3821"/>
    <w:rsid w:val="008F3FD2"/>
    <w:rsid w:val="008F4BB3"/>
    <w:rsid w:val="009069D8"/>
    <w:rsid w:val="00936B2F"/>
    <w:rsid w:val="00940F67"/>
    <w:rsid w:val="00942F26"/>
    <w:rsid w:val="00944084"/>
    <w:rsid w:val="009536CE"/>
    <w:rsid w:val="00954284"/>
    <w:rsid w:val="009620F6"/>
    <w:rsid w:val="009646BC"/>
    <w:rsid w:val="00982EFD"/>
    <w:rsid w:val="009876EA"/>
    <w:rsid w:val="00996729"/>
    <w:rsid w:val="009B1CAA"/>
    <w:rsid w:val="009B27A0"/>
    <w:rsid w:val="009D77D3"/>
    <w:rsid w:val="009F0E83"/>
    <w:rsid w:val="009F6592"/>
    <w:rsid w:val="00A008CC"/>
    <w:rsid w:val="00A067AA"/>
    <w:rsid w:val="00A15A03"/>
    <w:rsid w:val="00A21EEC"/>
    <w:rsid w:val="00A33436"/>
    <w:rsid w:val="00A478B7"/>
    <w:rsid w:val="00A5104A"/>
    <w:rsid w:val="00A528D0"/>
    <w:rsid w:val="00A53952"/>
    <w:rsid w:val="00A725FF"/>
    <w:rsid w:val="00A8580B"/>
    <w:rsid w:val="00AA20AB"/>
    <w:rsid w:val="00AA405B"/>
    <w:rsid w:val="00AB1DC6"/>
    <w:rsid w:val="00AB788F"/>
    <w:rsid w:val="00AD5C98"/>
    <w:rsid w:val="00AD7119"/>
    <w:rsid w:val="00AD7E9A"/>
    <w:rsid w:val="00B0077C"/>
    <w:rsid w:val="00B01EE2"/>
    <w:rsid w:val="00B12EA4"/>
    <w:rsid w:val="00B23115"/>
    <w:rsid w:val="00B27F19"/>
    <w:rsid w:val="00B30FA7"/>
    <w:rsid w:val="00B31598"/>
    <w:rsid w:val="00B41F34"/>
    <w:rsid w:val="00B42EB8"/>
    <w:rsid w:val="00B51CB5"/>
    <w:rsid w:val="00B61E91"/>
    <w:rsid w:val="00B63EE5"/>
    <w:rsid w:val="00B65FE0"/>
    <w:rsid w:val="00B66374"/>
    <w:rsid w:val="00B77EE5"/>
    <w:rsid w:val="00B82679"/>
    <w:rsid w:val="00B917D5"/>
    <w:rsid w:val="00BA547D"/>
    <w:rsid w:val="00BB52B7"/>
    <w:rsid w:val="00BB7167"/>
    <w:rsid w:val="00BB7CC9"/>
    <w:rsid w:val="00BC21FA"/>
    <w:rsid w:val="00BC367E"/>
    <w:rsid w:val="00BD1692"/>
    <w:rsid w:val="00BE74D4"/>
    <w:rsid w:val="00C1502A"/>
    <w:rsid w:val="00C15760"/>
    <w:rsid w:val="00C224B1"/>
    <w:rsid w:val="00C27E5C"/>
    <w:rsid w:val="00C3487B"/>
    <w:rsid w:val="00C4476E"/>
    <w:rsid w:val="00C5653F"/>
    <w:rsid w:val="00C63E76"/>
    <w:rsid w:val="00C774B1"/>
    <w:rsid w:val="00C819B8"/>
    <w:rsid w:val="00C81A78"/>
    <w:rsid w:val="00CA0950"/>
    <w:rsid w:val="00CC1F64"/>
    <w:rsid w:val="00CC49C8"/>
    <w:rsid w:val="00CC5D3A"/>
    <w:rsid w:val="00CD23F4"/>
    <w:rsid w:val="00CD59DD"/>
    <w:rsid w:val="00CF0999"/>
    <w:rsid w:val="00CF5D0D"/>
    <w:rsid w:val="00D06BF3"/>
    <w:rsid w:val="00D34A31"/>
    <w:rsid w:val="00D46732"/>
    <w:rsid w:val="00D6230F"/>
    <w:rsid w:val="00D675B3"/>
    <w:rsid w:val="00D707BC"/>
    <w:rsid w:val="00D804A8"/>
    <w:rsid w:val="00D84007"/>
    <w:rsid w:val="00D871A2"/>
    <w:rsid w:val="00DA2A09"/>
    <w:rsid w:val="00DA530E"/>
    <w:rsid w:val="00DB5164"/>
    <w:rsid w:val="00DB5609"/>
    <w:rsid w:val="00DB5918"/>
    <w:rsid w:val="00DB6F1A"/>
    <w:rsid w:val="00DC1C00"/>
    <w:rsid w:val="00DD0CB3"/>
    <w:rsid w:val="00DD0D8A"/>
    <w:rsid w:val="00DD1E32"/>
    <w:rsid w:val="00DD42B4"/>
    <w:rsid w:val="00DE0AC1"/>
    <w:rsid w:val="00DE1BE4"/>
    <w:rsid w:val="00DE5858"/>
    <w:rsid w:val="00DE66B0"/>
    <w:rsid w:val="00DF4FA3"/>
    <w:rsid w:val="00E03402"/>
    <w:rsid w:val="00E20121"/>
    <w:rsid w:val="00E24F71"/>
    <w:rsid w:val="00E37B64"/>
    <w:rsid w:val="00E433DB"/>
    <w:rsid w:val="00E43CB8"/>
    <w:rsid w:val="00E46221"/>
    <w:rsid w:val="00E55C6B"/>
    <w:rsid w:val="00E5798E"/>
    <w:rsid w:val="00E7106F"/>
    <w:rsid w:val="00E765AA"/>
    <w:rsid w:val="00E84B9D"/>
    <w:rsid w:val="00E85FF0"/>
    <w:rsid w:val="00E8633F"/>
    <w:rsid w:val="00E924B0"/>
    <w:rsid w:val="00E94101"/>
    <w:rsid w:val="00E962E6"/>
    <w:rsid w:val="00E96CA2"/>
    <w:rsid w:val="00E97C50"/>
    <w:rsid w:val="00EA73E4"/>
    <w:rsid w:val="00EB6CE6"/>
    <w:rsid w:val="00EB7C1B"/>
    <w:rsid w:val="00EC273F"/>
    <w:rsid w:val="00EC44ED"/>
    <w:rsid w:val="00EC5440"/>
    <w:rsid w:val="00EC607A"/>
    <w:rsid w:val="00EE1F81"/>
    <w:rsid w:val="00EE20C7"/>
    <w:rsid w:val="00EE667A"/>
    <w:rsid w:val="00EF62D8"/>
    <w:rsid w:val="00EF710A"/>
    <w:rsid w:val="00F221D3"/>
    <w:rsid w:val="00F37930"/>
    <w:rsid w:val="00F55B2C"/>
    <w:rsid w:val="00F57A79"/>
    <w:rsid w:val="00F67838"/>
    <w:rsid w:val="00F75179"/>
    <w:rsid w:val="00F76A43"/>
    <w:rsid w:val="00F81641"/>
    <w:rsid w:val="00F836D4"/>
    <w:rsid w:val="00F85150"/>
    <w:rsid w:val="00F853D0"/>
    <w:rsid w:val="00F90E04"/>
    <w:rsid w:val="00FA6AE5"/>
    <w:rsid w:val="00FB0880"/>
    <w:rsid w:val="00FB1A0F"/>
    <w:rsid w:val="00FB2A0C"/>
    <w:rsid w:val="00FC1035"/>
    <w:rsid w:val="00FD689B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15D3DB"/>
  <w15:docId w15:val="{08D3072A-B691-47ED-A83D-6E99C0A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unhideWhenUsed/>
    <w:rsid w:val="00E924B0"/>
    <w:rPr>
      <w:color w:val="000080"/>
      <w:u w:val="single"/>
    </w:rPr>
  </w:style>
  <w:style w:type="paragraph" w:styleId="Brdtekst">
    <w:name w:val="Body Text"/>
    <w:basedOn w:val="Normal"/>
    <w:link w:val="BrdtekstTegn"/>
    <w:semiHidden/>
    <w:unhideWhenUsed/>
    <w:rsid w:val="00E924B0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E924B0"/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styleId="Sterk">
    <w:name w:val="Strong"/>
    <w:basedOn w:val="Standardskriftforavsnitt"/>
    <w:qFormat/>
    <w:rsid w:val="00E924B0"/>
    <w:rPr>
      <w:b/>
      <w:bCs/>
    </w:rPr>
  </w:style>
  <w:style w:type="paragraph" w:styleId="NormalWeb">
    <w:name w:val="Normal (Web)"/>
    <w:basedOn w:val="Normal"/>
    <w:uiPriority w:val="99"/>
    <w:unhideWhenUsed/>
    <w:rsid w:val="00830E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GB" w:eastAsia="en-GB" w:bidi="ar-SA"/>
    </w:rPr>
  </w:style>
  <w:style w:type="character" w:customStyle="1" w:styleId="rubrika">
    <w:name w:val="rubrika"/>
    <w:basedOn w:val="Standardskriftforavsnitt"/>
    <w:rsid w:val="00830EB5"/>
  </w:style>
  <w:style w:type="character" w:customStyle="1" w:styleId="rubrika1">
    <w:name w:val="rubrika1"/>
    <w:basedOn w:val="Standardskriftforavsnitt"/>
    <w:rsid w:val="00DC1C00"/>
  </w:style>
  <w:style w:type="character" w:customStyle="1" w:styleId="savaitesd">
    <w:name w:val="savaites_d"/>
    <w:basedOn w:val="Standardskriftforavsnitt"/>
    <w:rsid w:val="00E43CB8"/>
  </w:style>
  <w:style w:type="character" w:customStyle="1" w:styleId="iskilme">
    <w:name w:val="iskilme"/>
    <w:basedOn w:val="Standardskriftforavsnitt"/>
    <w:rsid w:val="00494BE7"/>
  </w:style>
  <w:style w:type="paragraph" w:styleId="Listeavsnitt">
    <w:name w:val="List Paragraph"/>
    <w:basedOn w:val="Normal"/>
    <w:uiPriority w:val="34"/>
    <w:qFormat/>
    <w:rsid w:val="008E4A1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redrikstad.katolsk.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3A1F-2B5D-41ED-B709-712D42CE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Nikolajus Juozeliunas (Elev)</dc:creator>
  <cp:keywords/>
  <dc:description/>
  <cp:lastModifiedBy>Rosália Bjerkedal</cp:lastModifiedBy>
  <cp:revision>3</cp:revision>
  <cp:lastPrinted>2023-10-26T11:30:00Z</cp:lastPrinted>
  <dcterms:created xsi:type="dcterms:W3CDTF">2024-02-28T11:00:00Z</dcterms:created>
  <dcterms:modified xsi:type="dcterms:W3CDTF">2024-02-28T11:05:00Z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2022-07-29T20:30:54Z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1af2dc43-fde1-4b1d-8c37-8e96749a4383</vt:lpwstr>
  </property>
  <property fmtid="{D5CDD505-2E9C-101B-9397-08002B2CF9AE}" pid="8" name="MSIP_Label_06768ce0-ceaf-4778-8ab1-e65d26fe9939_ContentBits">
    <vt:lpwstr>0</vt:lpwstr>
  </property>
</Properties>
</file>