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49B" w:rsidRPr="001A249B" w:rsidRDefault="001A249B" w:rsidP="001A249B">
      <w:pPr>
        <w:pBdr>
          <w:bottom w:val="single" w:sz="6" w:space="0" w:color="AAAAAA"/>
        </w:pBdr>
        <w:spacing w:after="24" w:line="288" w:lineRule="atLeast"/>
        <w:outlineLvl w:val="0"/>
        <w:rPr>
          <w:rFonts w:ascii="Arial" w:eastAsia="Times New Roman" w:hAnsi="Arial" w:cs="Arial"/>
          <w:color w:val="000000"/>
          <w:kern w:val="36"/>
          <w:sz w:val="36"/>
          <w:szCs w:val="36"/>
        </w:rPr>
      </w:pPr>
      <w:r>
        <w:rPr>
          <w:rFonts w:ascii="Arial" w:eastAsia="Times New Roman" w:hAnsi="Arial" w:cs="Arial"/>
          <w:color w:val="000000"/>
          <w:kern w:val="36"/>
          <w:sz w:val="36"/>
          <w:szCs w:val="36"/>
        </w:rPr>
        <w:t xml:space="preserve">Lesninger </w:t>
      </w:r>
      <w:r w:rsidRPr="001A249B">
        <w:rPr>
          <w:rFonts w:ascii="Arial" w:eastAsia="Times New Roman" w:hAnsi="Arial" w:cs="Arial"/>
          <w:color w:val="000000"/>
          <w:kern w:val="36"/>
          <w:sz w:val="36"/>
          <w:szCs w:val="36"/>
        </w:rPr>
        <w:t>7. søndag i påsketiden (år B)</w:t>
      </w:r>
    </w:p>
    <w:p w:rsidR="001A249B" w:rsidRDefault="001A249B"/>
    <w:p w:rsidR="001A249B" w:rsidRPr="001A249B" w:rsidRDefault="001A249B" w:rsidP="001A249B">
      <w:pPr>
        <w:pStyle w:val="Overskrift2"/>
        <w:pBdr>
          <w:bottom w:val="single" w:sz="6" w:space="2" w:color="AAAAAA"/>
        </w:pBdr>
        <w:shd w:val="clear" w:color="auto" w:fill="FFFFFF"/>
        <w:spacing w:before="0" w:after="144"/>
        <w:rPr>
          <w:rFonts w:ascii="Arial" w:hAnsi="Arial" w:cs="Arial"/>
          <w:color w:val="auto"/>
          <w:sz w:val="36"/>
          <w:szCs w:val="36"/>
        </w:rPr>
      </w:pPr>
      <w:r w:rsidRPr="001A249B">
        <w:rPr>
          <w:rStyle w:val="mw-headline"/>
          <w:rFonts w:ascii="Arial" w:hAnsi="Arial" w:cs="Arial"/>
          <w:b/>
          <w:bCs/>
          <w:color w:val="auto"/>
          <w:sz w:val="36"/>
          <w:szCs w:val="36"/>
        </w:rPr>
        <w:t xml:space="preserve">1. lesning   </w:t>
      </w:r>
      <w:proofErr w:type="spellStart"/>
      <w:r w:rsidRPr="001A249B">
        <w:rPr>
          <w:rFonts w:ascii="Arial" w:hAnsi="Arial" w:cs="Arial"/>
          <w:color w:val="auto"/>
          <w:sz w:val="36"/>
          <w:szCs w:val="36"/>
        </w:rPr>
        <w:t>Apg</w:t>
      </w:r>
      <w:proofErr w:type="spellEnd"/>
      <w:r w:rsidRPr="001A249B">
        <w:rPr>
          <w:rFonts w:ascii="Arial" w:hAnsi="Arial" w:cs="Arial"/>
          <w:color w:val="auto"/>
          <w:sz w:val="36"/>
          <w:szCs w:val="36"/>
        </w:rPr>
        <w:t xml:space="preserve"> 1,15–17.20a.20c–26  </w:t>
      </w:r>
    </w:p>
    <w:p w:rsidR="001A249B" w:rsidRPr="001A249B" w:rsidRDefault="001A249B" w:rsidP="001A249B">
      <w:pPr>
        <w:shd w:val="clear" w:color="auto" w:fill="FFFFFF"/>
        <w:rPr>
          <w:rFonts w:ascii="Arial" w:hAnsi="Arial" w:cs="Arial"/>
          <w:i/>
          <w:iCs/>
          <w:sz w:val="36"/>
          <w:szCs w:val="36"/>
        </w:rPr>
      </w:pPr>
      <w:r w:rsidRPr="001A249B">
        <w:rPr>
          <w:rFonts w:ascii="Arial" w:hAnsi="Arial" w:cs="Arial"/>
          <w:i/>
          <w:iCs/>
          <w:sz w:val="36"/>
          <w:szCs w:val="36"/>
        </w:rPr>
        <w:t>En av dem bør være med oss som vitne om hans oppstandelse</w:t>
      </w:r>
    </w:p>
    <w:p w:rsidR="00821E6F" w:rsidRDefault="00821E6F" w:rsidP="001A249B">
      <w:pPr>
        <w:pStyle w:val="NormalWeb"/>
        <w:shd w:val="clear" w:color="auto" w:fill="FFFFFF"/>
        <w:spacing w:before="96" w:beforeAutospacing="0" w:after="120" w:afterAutospacing="0"/>
        <w:rPr>
          <w:rFonts w:ascii="Arial" w:hAnsi="Arial" w:cs="Arial"/>
          <w:sz w:val="36"/>
          <w:szCs w:val="36"/>
        </w:rPr>
      </w:pPr>
    </w:p>
    <w:p w:rsidR="001A249B" w:rsidRPr="001A249B"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t xml:space="preserve">I de dager stod Peter frem blant brødrene – de var en flokk på omkring </w:t>
      </w:r>
      <w:proofErr w:type="spellStart"/>
      <w:r w:rsidRPr="001A249B">
        <w:rPr>
          <w:rFonts w:ascii="Arial" w:hAnsi="Arial" w:cs="Arial"/>
          <w:sz w:val="36"/>
          <w:szCs w:val="36"/>
        </w:rPr>
        <w:t>hundreogtyve</w:t>
      </w:r>
      <w:proofErr w:type="spellEnd"/>
      <w:r w:rsidRPr="001A249B">
        <w:rPr>
          <w:rFonts w:ascii="Arial" w:hAnsi="Arial" w:cs="Arial"/>
          <w:sz w:val="36"/>
          <w:szCs w:val="36"/>
        </w:rPr>
        <w:t> – og sa:</w:t>
      </w:r>
    </w:p>
    <w:p w:rsidR="001A249B" w:rsidRPr="001A249B"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t>«Brødre! Det er et ord i Skriften som skulle gå i oppfyllelse, en forutsigelse av Den Hellige Ånd, talt gjennom Davids munn: Det gjelder Judas, han som viste veien for dem som tok Jesus til fange. Han hørte til blant oss og hadde del i samme tjeneste som vi. Og nå står det jo i Salmenes Bok: ‘La en annen få overta hans embete.’ Så bør da en annen av dem som vandret sammen med oss hele den tid vår Herre Jesus ferdedes blant oss, like fra den gang Johannes døpte til den dag han ble tatt opp fra oss, heretter være med oss som vitne om hans oppstandelse.»</w:t>
      </w:r>
    </w:p>
    <w:p w:rsidR="001A249B"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t xml:space="preserve">Da stilte de frem to: Josef Bar-Sabbas, med tilnavnet </w:t>
      </w:r>
      <w:proofErr w:type="spellStart"/>
      <w:r w:rsidRPr="001A249B">
        <w:rPr>
          <w:rFonts w:ascii="Arial" w:hAnsi="Arial" w:cs="Arial"/>
          <w:sz w:val="36"/>
          <w:szCs w:val="36"/>
        </w:rPr>
        <w:t>Justus</w:t>
      </w:r>
      <w:proofErr w:type="spellEnd"/>
      <w:r w:rsidRPr="001A249B">
        <w:rPr>
          <w:rFonts w:ascii="Arial" w:hAnsi="Arial" w:cs="Arial"/>
          <w:sz w:val="36"/>
          <w:szCs w:val="36"/>
        </w:rPr>
        <w:t>, og Mattias. Og så bad de: «Du, Herre, som kjenner alles hjerter, vis oss hvem av disse to du har utvalgt til å overta den plass og få den aposteltjeneste som Judas forlot for å gå dit han hørte til.» Så trakk de lodd, og loddet falt på Mattias, som heretter ble regnet som en av de tolv apostler.</w:t>
      </w:r>
    </w:p>
    <w:p w:rsidR="001A249B" w:rsidRDefault="001A249B" w:rsidP="001A249B">
      <w:pPr>
        <w:pStyle w:val="NormalWeb"/>
        <w:shd w:val="clear" w:color="auto" w:fill="FFFFFF"/>
        <w:spacing w:before="96" w:beforeAutospacing="0" w:after="120" w:afterAutospacing="0"/>
        <w:rPr>
          <w:rFonts w:ascii="Arial" w:hAnsi="Arial" w:cs="Arial"/>
          <w:sz w:val="36"/>
          <w:szCs w:val="36"/>
        </w:rPr>
      </w:pPr>
    </w:p>
    <w:p w:rsidR="001A249B" w:rsidRDefault="001A249B" w:rsidP="001A249B">
      <w:pPr>
        <w:pStyle w:val="NormalWeb"/>
        <w:shd w:val="clear" w:color="auto" w:fill="FFFFFF"/>
        <w:spacing w:before="96" w:beforeAutospacing="0" w:after="120" w:afterAutospacing="0"/>
        <w:rPr>
          <w:rFonts w:ascii="Arial" w:hAnsi="Arial" w:cs="Arial"/>
          <w:sz w:val="36"/>
          <w:szCs w:val="36"/>
        </w:rPr>
      </w:pPr>
    </w:p>
    <w:p w:rsidR="00821E6F" w:rsidRDefault="00821E6F" w:rsidP="001A249B">
      <w:pPr>
        <w:pStyle w:val="NormalWeb"/>
        <w:shd w:val="clear" w:color="auto" w:fill="FFFFFF"/>
        <w:spacing w:before="96" w:beforeAutospacing="0" w:after="120" w:afterAutospacing="0"/>
        <w:rPr>
          <w:rFonts w:ascii="Arial" w:hAnsi="Arial" w:cs="Arial"/>
          <w:sz w:val="36"/>
          <w:szCs w:val="36"/>
        </w:rPr>
      </w:pPr>
    </w:p>
    <w:p w:rsidR="001A249B" w:rsidRPr="001A249B" w:rsidRDefault="001A249B" w:rsidP="001A249B">
      <w:pPr>
        <w:pStyle w:val="NormalWeb"/>
        <w:shd w:val="clear" w:color="auto" w:fill="FFFFFF"/>
        <w:spacing w:before="96" w:beforeAutospacing="0" w:after="120" w:afterAutospacing="0"/>
        <w:rPr>
          <w:rFonts w:ascii="Arial" w:hAnsi="Arial" w:cs="Arial"/>
          <w:sz w:val="36"/>
          <w:szCs w:val="36"/>
        </w:rPr>
      </w:pPr>
    </w:p>
    <w:p w:rsidR="001A249B" w:rsidRPr="00821E6F" w:rsidRDefault="001A249B" w:rsidP="001A249B">
      <w:pPr>
        <w:pStyle w:val="Overskrift2"/>
        <w:pBdr>
          <w:bottom w:val="single" w:sz="6" w:space="2" w:color="AAAAAA"/>
        </w:pBdr>
        <w:shd w:val="clear" w:color="auto" w:fill="FFFFFF"/>
        <w:spacing w:before="0" w:after="144"/>
        <w:rPr>
          <w:rFonts w:ascii="Arial" w:hAnsi="Arial" w:cs="Arial"/>
          <w:color w:val="auto"/>
          <w:sz w:val="32"/>
          <w:szCs w:val="36"/>
        </w:rPr>
      </w:pPr>
      <w:proofErr w:type="spellStart"/>
      <w:r w:rsidRPr="001A249B">
        <w:rPr>
          <w:rStyle w:val="mw-headline"/>
          <w:rFonts w:ascii="Arial" w:hAnsi="Arial" w:cs="Arial"/>
          <w:b/>
          <w:bCs/>
          <w:color w:val="auto"/>
          <w:sz w:val="36"/>
          <w:szCs w:val="36"/>
        </w:rPr>
        <w:lastRenderedPageBreak/>
        <w:t>Responsoriesalme</w:t>
      </w:r>
      <w:proofErr w:type="spellEnd"/>
      <w:r w:rsidRPr="001A249B">
        <w:rPr>
          <w:rStyle w:val="mw-headline"/>
          <w:rFonts w:ascii="Arial" w:hAnsi="Arial" w:cs="Arial"/>
          <w:b/>
          <w:bCs/>
          <w:color w:val="auto"/>
          <w:sz w:val="36"/>
          <w:szCs w:val="36"/>
        </w:rPr>
        <w:t xml:space="preserve">   </w:t>
      </w:r>
      <w:r w:rsidRPr="00821E6F">
        <w:rPr>
          <w:rFonts w:ascii="Arial" w:hAnsi="Arial" w:cs="Arial"/>
          <w:color w:val="auto"/>
          <w:sz w:val="32"/>
          <w:szCs w:val="36"/>
        </w:rPr>
        <w:t>Sal 103 (102),1–2. 11–12. 19–20ab</w:t>
      </w:r>
    </w:p>
    <w:p w:rsidR="001A249B" w:rsidRPr="001A249B" w:rsidRDefault="001A249B" w:rsidP="001A249B">
      <w:pPr>
        <w:pStyle w:val="nvers"/>
        <w:shd w:val="clear" w:color="auto" w:fill="FFFFFF"/>
        <w:spacing w:before="96" w:beforeAutospacing="0" w:after="120" w:afterAutospacing="0"/>
        <w:rPr>
          <w:rFonts w:ascii="Arial" w:hAnsi="Arial" w:cs="Arial"/>
          <w:sz w:val="36"/>
          <w:szCs w:val="36"/>
        </w:rPr>
      </w:pPr>
      <w:r w:rsidRPr="001A249B">
        <w:rPr>
          <w:rFonts w:ascii="Arial" w:hAnsi="Arial" w:cs="Arial"/>
          <w:b/>
          <w:bCs/>
          <w:sz w:val="36"/>
          <w:szCs w:val="36"/>
        </w:rPr>
        <w:t>Omkved:</w:t>
      </w:r>
      <w:r w:rsidRPr="001A249B">
        <w:rPr>
          <w:rFonts w:ascii="Arial" w:hAnsi="Arial" w:cs="Arial"/>
          <w:sz w:val="36"/>
          <w:szCs w:val="36"/>
        </w:rPr>
        <w:t> Herren har reist sin trone i himmelen.</w:t>
      </w:r>
    </w:p>
    <w:p w:rsidR="001A249B" w:rsidRDefault="001A249B" w:rsidP="001A249B">
      <w:pPr>
        <w:pStyle w:val="NormalWeb"/>
        <w:shd w:val="clear" w:color="auto" w:fill="FFFFFF"/>
        <w:spacing w:before="96" w:beforeAutospacing="0" w:after="120" w:afterAutospacing="0"/>
        <w:rPr>
          <w:rFonts w:ascii="Arial" w:hAnsi="Arial" w:cs="Arial"/>
          <w:sz w:val="36"/>
          <w:szCs w:val="36"/>
        </w:rPr>
      </w:pPr>
    </w:p>
    <w:p w:rsidR="001A249B" w:rsidRPr="001A249B"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t>Min sjel, lov Herren;</w:t>
      </w:r>
      <w:r w:rsidRPr="001A249B">
        <w:rPr>
          <w:rFonts w:ascii="Arial" w:hAnsi="Arial" w:cs="Arial"/>
          <w:sz w:val="36"/>
          <w:szCs w:val="36"/>
        </w:rPr>
        <w:br/>
        <w:t>ja, alt hva i meg er, love hans hellige navn.</w:t>
      </w:r>
      <w:r w:rsidRPr="001A249B">
        <w:rPr>
          <w:rFonts w:ascii="Arial" w:hAnsi="Arial" w:cs="Arial"/>
          <w:sz w:val="36"/>
          <w:szCs w:val="36"/>
        </w:rPr>
        <w:br/>
        <w:t>Min sjel, lov Herren;</w:t>
      </w:r>
      <w:r w:rsidRPr="001A249B">
        <w:rPr>
          <w:rFonts w:ascii="Arial" w:hAnsi="Arial" w:cs="Arial"/>
          <w:sz w:val="36"/>
          <w:szCs w:val="36"/>
        </w:rPr>
        <w:br/>
        <w:t>glem ikke alle hans velgjerninger.</w:t>
      </w:r>
    </w:p>
    <w:p w:rsidR="001A249B" w:rsidRDefault="001A249B" w:rsidP="001A249B">
      <w:pPr>
        <w:pStyle w:val="NormalWeb"/>
        <w:shd w:val="clear" w:color="auto" w:fill="FFFFFF"/>
        <w:spacing w:before="96" w:beforeAutospacing="0" w:after="120" w:afterAutospacing="0"/>
        <w:rPr>
          <w:rFonts w:ascii="Arial" w:hAnsi="Arial" w:cs="Arial"/>
          <w:sz w:val="36"/>
          <w:szCs w:val="36"/>
        </w:rPr>
      </w:pPr>
    </w:p>
    <w:p w:rsidR="001A249B" w:rsidRPr="001A249B"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t>For så høy som himmelen er over jorden,</w:t>
      </w:r>
      <w:r w:rsidRPr="001A249B">
        <w:rPr>
          <w:rFonts w:ascii="Arial" w:hAnsi="Arial" w:cs="Arial"/>
          <w:sz w:val="36"/>
          <w:szCs w:val="36"/>
        </w:rPr>
        <w:br/>
        <w:t>er hans miskunn mektig over dem som frykter ham.</w:t>
      </w:r>
      <w:r w:rsidRPr="001A249B">
        <w:rPr>
          <w:rFonts w:ascii="Arial" w:hAnsi="Arial" w:cs="Arial"/>
          <w:sz w:val="36"/>
          <w:szCs w:val="36"/>
        </w:rPr>
        <w:br/>
        <w:t xml:space="preserve">Så langt som </w:t>
      </w:r>
      <w:proofErr w:type="spellStart"/>
      <w:r w:rsidRPr="001A249B">
        <w:rPr>
          <w:rFonts w:ascii="Arial" w:hAnsi="Arial" w:cs="Arial"/>
          <w:sz w:val="36"/>
          <w:szCs w:val="36"/>
        </w:rPr>
        <w:t>østen</w:t>
      </w:r>
      <w:proofErr w:type="spellEnd"/>
      <w:r w:rsidRPr="001A249B">
        <w:rPr>
          <w:rFonts w:ascii="Arial" w:hAnsi="Arial" w:cs="Arial"/>
          <w:sz w:val="36"/>
          <w:szCs w:val="36"/>
        </w:rPr>
        <w:t xml:space="preserve"> er fra vesten,</w:t>
      </w:r>
      <w:r w:rsidRPr="001A249B">
        <w:rPr>
          <w:rFonts w:ascii="Arial" w:hAnsi="Arial" w:cs="Arial"/>
          <w:sz w:val="36"/>
          <w:szCs w:val="36"/>
        </w:rPr>
        <w:br/>
        <w:t>skiller han oss fra våre synder.</w:t>
      </w:r>
    </w:p>
    <w:p w:rsidR="001A249B" w:rsidRDefault="001A249B" w:rsidP="001A249B">
      <w:pPr>
        <w:pStyle w:val="NormalWeb"/>
        <w:shd w:val="clear" w:color="auto" w:fill="FFFFFF"/>
        <w:spacing w:before="96" w:beforeAutospacing="0" w:after="120" w:afterAutospacing="0"/>
        <w:rPr>
          <w:rFonts w:ascii="Arial" w:hAnsi="Arial" w:cs="Arial"/>
          <w:sz w:val="36"/>
          <w:szCs w:val="36"/>
        </w:rPr>
      </w:pPr>
    </w:p>
    <w:p w:rsidR="001A249B"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t>Herren har reist sin trone i himmelen,</w:t>
      </w:r>
      <w:r w:rsidRPr="001A249B">
        <w:rPr>
          <w:rFonts w:ascii="Arial" w:hAnsi="Arial" w:cs="Arial"/>
          <w:sz w:val="36"/>
          <w:szCs w:val="36"/>
        </w:rPr>
        <w:br/>
        <w:t>alt er underlagt hans makt.</w:t>
      </w:r>
      <w:r w:rsidRPr="001A249B">
        <w:rPr>
          <w:rFonts w:ascii="Arial" w:hAnsi="Arial" w:cs="Arial"/>
          <w:sz w:val="36"/>
          <w:szCs w:val="36"/>
        </w:rPr>
        <w:br/>
        <w:t>Lov Herren, alle hans engler,</w:t>
      </w:r>
      <w:r w:rsidRPr="001A249B">
        <w:rPr>
          <w:rFonts w:ascii="Arial" w:hAnsi="Arial" w:cs="Arial"/>
          <w:sz w:val="36"/>
          <w:szCs w:val="36"/>
        </w:rPr>
        <w:br/>
        <w:t>dere veldige i styrke, som lyder hans røst.</w:t>
      </w:r>
    </w:p>
    <w:p w:rsidR="00821E6F" w:rsidRDefault="00821E6F" w:rsidP="001A249B">
      <w:pPr>
        <w:pStyle w:val="NormalWeb"/>
        <w:shd w:val="clear" w:color="auto" w:fill="FFFFFF"/>
        <w:spacing w:before="96" w:beforeAutospacing="0" w:after="120" w:afterAutospacing="0"/>
        <w:rPr>
          <w:rFonts w:ascii="Arial" w:hAnsi="Arial" w:cs="Arial"/>
          <w:sz w:val="36"/>
          <w:szCs w:val="36"/>
        </w:rPr>
      </w:pPr>
    </w:p>
    <w:p w:rsidR="001A249B" w:rsidRPr="001A249B" w:rsidRDefault="001A249B" w:rsidP="001A249B">
      <w:pPr>
        <w:pStyle w:val="NormalWeb"/>
        <w:shd w:val="clear" w:color="auto" w:fill="FFFFFF"/>
        <w:spacing w:before="96" w:beforeAutospacing="0" w:after="120" w:afterAutospacing="0"/>
        <w:rPr>
          <w:rFonts w:ascii="Arial" w:hAnsi="Arial" w:cs="Arial"/>
          <w:sz w:val="36"/>
          <w:szCs w:val="36"/>
        </w:rPr>
      </w:pPr>
    </w:p>
    <w:p w:rsidR="001A249B" w:rsidRPr="001A249B" w:rsidRDefault="001A249B" w:rsidP="001A249B">
      <w:pPr>
        <w:pStyle w:val="Overskrift2"/>
        <w:pBdr>
          <w:bottom w:val="single" w:sz="6" w:space="2" w:color="AAAAAA"/>
        </w:pBdr>
        <w:shd w:val="clear" w:color="auto" w:fill="FFFFFF"/>
        <w:spacing w:before="0" w:after="144"/>
        <w:rPr>
          <w:rFonts w:ascii="Arial" w:hAnsi="Arial" w:cs="Arial"/>
          <w:i/>
          <w:iCs/>
          <w:color w:val="auto"/>
          <w:sz w:val="36"/>
          <w:szCs w:val="36"/>
        </w:rPr>
      </w:pPr>
      <w:r w:rsidRPr="001A249B">
        <w:rPr>
          <w:rStyle w:val="mw-headline"/>
          <w:rFonts w:ascii="Arial" w:hAnsi="Arial" w:cs="Arial"/>
          <w:b/>
          <w:bCs/>
          <w:color w:val="auto"/>
          <w:sz w:val="36"/>
          <w:szCs w:val="36"/>
        </w:rPr>
        <w:t xml:space="preserve">2. lesning   </w:t>
      </w:r>
      <w:r w:rsidRPr="001A249B">
        <w:rPr>
          <w:rFonts w:ascii="Arial" w:hAnsi="Arial" w:cs="Arial"/>
          <w:color w:val="auto"/>
          <w:sz w:val="36"/>
          <w:szCs w:val="36"/>
        </w:rPr>
        <w:t xml:space="preserve">1 </w:t>
      </w:r>
      <w:proofErr w:type="spellStart"/>
      <w:r w:rsidRPr="001A249B">
        <w:rPr>
          <w:rFonts w:ascii="Arial" w:hAnsi="Arial" w:cs="Arial"/>
          <w:color w:val="auto"/>
          <w:sz w:val="36"/>
          <w:szCs w:val="36"/>
        </w:rPr>
        <w:t>Joh</w:t>
      </w:r>
      <w:proofErr w:type="spellEnd"/>
      <w:r w:rsidRPr="001A249B">
        <w:rPr>
          <w:rFonts w:ascii="Arial" w:hAnsi="Arial" w:cs="Arial"/>
          <w:color w:val="auto"/>
          <w:sz w:val="36"/>
          <w:szCs w:val="36"/>
        </w:rPr>
        <w:t xml:space="preserve"> 4,11–16   </w:t>
      </w:r>
      <w:r w:rsidRPr="001A249B">
        <w:rPr>
          <w:rFonts w:ascii="Arial" w:hAnsi="Arial" w:cs="Arial"/>
          <w:i/>
          <w:iCs/>
          <w:color w:val="auto"/>
          <w:sz w:val="36"/>
          <w:szCs w:val="36"/>
        </w:rPr>
        <w:t>Den som lever i kjærligheten, lever i Gud, og Gud i ham</w:t>
      </w:r>
    </w:p>
    <w:p w:rsidR="001A249B" w:rsidRDefault="001A249B" w:rsidP="001A249B">
      <w:pPr>
        <w:pStyle w:val="NormalWeb"/>
        <w:shd w:val="clear" w:color="auto" w:fill="FFFFFF"/>
        <w:spacing w:before="96" w:beforeAutospacing="0" w:after="120" w:afterAutospacing="0"/>
        <w:rPr>
          <w:rFonts w:ascii="Arial" w:hAnsi="Arial" w:cs="Arial"/>
          <w:sz w:val="36"/>
          <w:szCs w:val="36"/>
        </w:rPr>
      </w:pPr>
    </w:p>
    <w:p w:rsidR="00821E6F"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t xml:space="preserve">Mine kjære! </w:t>
      </w:r>
    </w:p>
    <w:p w:rsidR="001A249B" w:rsidRPr="001A249B"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t>Har Gud vist oss så stor en kjærlighet, da skylder også vi å elske hverandre. Gud har ingen noensinne sett; men dersom vi elsker hverandre, da bor Gud i oss, og hans kjærlighet blir fullendt i oss. Dette er tegnet på at vi forblir i ham, og han i oss: At han har gitt oss av sin Ånd.</w:t>
      </w:r>
    </w:p>
    <w:p w:rsidR="001A249B"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lastRenderedPageBreak/>
        <w:t>Og selv har vi sett, og vi vitner at Faderen har sendt sin Sønn som verdens Frelser. Den som bekjenner at Jesus er Guds Sønn, i ham forblir Gud, og han selv i Gud. [Ja, vi har erkjent den kjærlighet som Gud har vist oss, og vi er kommet til tro på den. Gud er kjærlighet, og den som lever i kjærligheten, lever i Gud, og Gud i ham.]</w:t>
      </w:r>
    </w:p>
    <w:p w:rsidR="001A249B" w:rsidRDefault="001A249B" w:rsidP="001A249B">
      <w:pPr>
        <w:pStyle w:val="NormalWeb"/>
        <w:shd w:val="clear" w:color="auto" w:fill="FFFFFF"/>
        <w:spacing w:before="96" w:beforeAutospacing="0" w:after="120" w:afterAutospacing="0"/>
        <w:rPr>
          <w:rFonts w:ascii="Arial" w:hAnsi="Arial" w:cs="Arial"/>
          <w:sz w:val="36"/>
          <w:szCs w:val="36"/>
        </w:rPr>
      </w:pPr>
    </w:p>
    <w:p w:rsidR="00821E6F" w:rsidRPr="001A249B" w:rsidRDefault="00821E6F" w:rsidP="001A249B">
      <w:pPr>
        <w:pStyle w:val="NormalWeb"/>
        <w:shd w:val="clear" w:color="auto" w:fill="FFFFFF"/>
        <w:spacing w:before="96" w:beforeAutospacing="0" w:after="120" w:afterAutospacing="0"/>
        <w:rPr>
          <w:rFonts w:ascii="Arial" w:hAnsi="Arial" w:cs="Arial"/>
          <w:sz w:val="36"/>
          <w:szCs w:val="36"/>
        </w:rPr>
      </w:pPr>
    </w:p>
    <w:p w:rsidR="001A249B" w:rsidRPr="001A249B" w:rsidRDefault="001A249B" w:rsidP="001A249B">
      <w:pPr>
        <w:pStyle w:val="Overskrift2"/>
        <w:pBdr>
          <w:bottom w:val="single" w:sz="6" w:space="2" w:color="AAAAAA"/>
        </w:pBdr>
        <w:shd w:val="clear" w:color="auto" w:fill="FFFFFF"/>
        <w:spacing w:before="0" w:after="144"/>
        <w:rPr>
          <w:rFonts w:ascii="Arial" w:hAnsi="Arial" w:cs="Arial"/>
          <w:color w:val="auto"/>
          <w:sz w:val="36"/>
          <w:szCs w:val="36"/>
        </w:rPr>
      </w:pPr>
      <w:r w:rsidRPr="001A249B">
        <w:rPr>
          <w:rStyle w:val="mw-headline"/>
          <w:rFonts w:ascii="Arial" w:hAnsi="Arial" w:cs="Arial"/>
          <w:b/>
          <w:bCs/>
          <w:color w:val="auto"/>
          <w:sz w:val="36"/>
          <w:szCs w:val="36"/>
        </w:rPr>
        <w:t xml:space="preserve">Halleluja   </w:t>
      </w:r>
      <w:r w:rsidRPr="001A249B">
        <w:rPr>
          <w:rFonts w:ascii="Arial" w:hAnsi="Arial" w:cs="Arial"/>
          <w:color w:val="auto"/>
          <w:sz w:val="36"/>
          <w:szCs w:val="36"/>
        </w:rPr>
        <w:t xml:space="preserve">Jf. </w:t>
      </w:r>
      <w:proofErr w:type="spellStart"/>
      <w:r w:rsidRPr="001A249B">
        <w:rPr>
          <w:rFonts w:ascii="Arial" w:hAnsi="Arial" w:cs="Arial"/>
          <w:color w:val="auto"/>
          <w:sz w:val="36"/>
          <w:szCs w:val="36"/>
        </w:rPr>
        <w:t>Joh</w:t>
      </w:r>
      <w:proofErr w:type="spellEnd"/>
      <w:r w:rsidRPr="001A249B">
        <w:rPr>
          <w:rFonts w:ascii="Arial" w:hAnsi="Arial" w:cs="Arial"/>
          <w:color w:val="auto"/>
          <w:sz w:val="36"/>
          <w:szCs w:val="36"/>
        </w:rPr>
        <w:t xml:space="preserve"> 14,18</w:t>
      </w:r>
    </w:p>
    <w:p w:rsidR="001A249B" w:rsidRDefault="001A249B" w:rsidP="001A249B">
      <w:pPr>
        <w:pStyle w:val="NormalWeb"/>
        <w:shd w:val="clear" w:color="auto" w:fill="FFFFFF"/>
        <w:spacing w:before="96" w:beforeAutospacing="0" w:after="120" w:afterAutospacing="0"/>
        <w:rPr>
          <w:rFonts w:ascii="Arial" w:hAnsi="Arial" w:cs="Arial"/>
          <w:sz w:val="36"/>
          <w:szCs w:val="36"/>
        </w:rPr>
      </w:pPr>
    </w:p>
    <w:p w:rsidR="001A249B"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t xml:space="preserve">Halleluja. </w:t>
      </w:r>
    </w:p>
    <w:p w:rsidR="001A249B"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t>Jeg lar dere ikke farløse tilbake, sier Herren.</w:t>
      </w:r>
      <w:r w:rsidRPr="001A249B">
        <w:rPr>
          <w:rFonts w:ascii="Arial" w:hAnsi="Arial" w:cs="Arial"/>
          <w:sz w:val="36"/>
          <w:szCs w:val="36"/>
        </w:rPr>
        <w:br/>
        <w:t xml:space="preserve">Jeg går herfra og kommer tilbake til dere, og deres glede skal være full og hel. </w:t>
      </w:r>
    </w:p>
    <w:p w:rsidR="001A249B"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t>Halleluja.</w:t>
      </w:r>
    </w:p>
    <w:p w:rsidR="001A249B" w:rsidRDefault="001A249B" w:rsidP="001A249B">
      <w:pPr>
        <w:pStyle w:val="NormalWeb"/>
        <w:shd w:val="clear" w:color="auto" w:fill="FFFFFF"/>
        <w:spacing w:before="96" w:beforeAutospacing="0" w:after="120" w:afterAutospacing="0"/>
        <w:rPr>
          <w:rFonts w:ascii="Arial" w:hAnsi="Arial" w:cs="Arial"/>
          <w:sz w:val="36"/>
          <w:szCs w:val="36"/>
        </w:rPr>
      </w:pPr>
    </w:p>
    <w:p w:rsidR="001A249B" w:rsidRPr="001A249B" w:rsidRDefault="001A249B" w:rsidP="001A249B">
      <w:pPr>
        <w:pStyle w:val="NormalWeb"/>
        <w:shd w:val="clear" w:color="auto" w:fill="FFFFFF"/>
        <w:spacing w:before="96" w:beforeAutospacing="0" w:after="120" w:afterAutospacing="0"/>
        <w:rPr>
          <w:rFonts w:ascii="Arial" w:hAnsi="Arial" w:cs="Arial"/>
          <w:sz w:val="36"/>
          <w:szCs w:val="36"/>
        </w:rPr>
      </w:pPr>
    </w:p>
    <w:p w:rsidR="001A249B" w:rsidRPr="001A249B" w:rsidRDefault="001A249B" w:rsidP="001A249B">
      <w:pPr>
        <w:pStyle w:val="Overskrift2"/>
        <w:pBdr>
          <w:bottom w:val="single" w:sz="6" w:space="2" w:color="AAAAAA"/>
        </w:pBdr>
        <w:shd w:val="clear" w:color="auto" w:fill="FFFFFF"/>
        <w:spacing w:before="0" w:after="144"/>
        <w:rPr>
          <w:rFonts w:ascii="Arial" w:hAnsi="Arial" w:cs="Arial"/>
          <w:i/>
          <w:iCs/>
          <w:color w:val="auto"/>
          <w:sz w:val="36"/>
          <w:szCs w:val="36"/>
        </w:rPr>
      </w:pPr>
      <w:r w:rsidRPr="001A249B">
        <w:rPr>
          <w:rStyle w:val="mw-headline"/>
          <w:rFonts w:ascii="Arial" w:hAnsi="Arial" w:cs="Arial"/>
          <w:b/>
          <w:bCs/>
          <w:color w:val="auto"/>
          <w:sz w:val="36"/>
          <w:szCs w:val="36"/>
        </w:rPr>
        <w:t xml:space="preserve">Evangelium   </w:t>
      </w:r>
      <w:proofErr w:type="spellStart"/>
      <w:r w:rsidRPr="001A249B">
        <w:rPr>
          <w:rFonts w:ascii="Arial" w:hAnsi="Arial" w:cs="Arial"/>
          <w:color w:val="auto"/>
          <w:sz w:val="36"/>
          <w:szCs w:val="36"/>
        </w:rPr>
        <w:t>Joh</w:t>
      </w:r>
      <w:proofErr w:type="spellEnd"/>
      <w:r w:rsidRPr="001A249B">
        <w:rPr>
          <w:rFonts w:ascii="Arial" w:hAnsi="Arial" w:cs="Arial"/>
          <w:color w:val="auto"/>
          <w:sz w:val="36"/>
          <w:szCs w:val="36"/>
        </w:rPr>
        <w:t xml:space="preserve"> 17,11b–19   </w:t>
      </w:r>
      <w:r w:rsidRPr="001A249B">
        <w:rPr>
          <w:rFonts w:ascii="Arial" w:hAnsi="Arial" w:cs="Arial"/>
          <w:i/>
          <w:iCs/>
          <w:color w:val="auto"/>
          <w:sz w:val="36"/>
          <w:szCs w:val="36"/>
        </w:rPr>
        <w:t>Måtte de være ett som vi!</w:t>
      </w:r>
    </w:p>
    <w:p w:rsidR="001A249B" w:rsidRDefault="001A249B" w:rsidP="001A249B">
      <w:pPr>
        <w:pStyle w:val="NormalWeb"/>
        <w:shd w:val="clear" w:color="auto" w:fill="FFFFFF"/>
        <w:spacing w:before="96" w:beforeAutospacing="0" w:after="120" w:afterAutospacing="0"/>
        <w:rPr>
          <w:rFonts w:ascii="Arial" w:hAnsi="Arial" w:cs="Arial"/>
          <w:sz w:val="36"/>
          <w:szCs w:val="36"/>
        </w:rPr>
      </w:pPr>
    </w:p>
    <w:p w:rsidR="001A249B"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t>På den tid løftet Jesus blikket mot himmelen og sa:</w:t>
      </w:r>
    </w:p>
    <w:p w:rsidR="00821E6F" w:rsidRPr="001A249B" w:rsidRDefault="00821E6F" w:rsidP="001A249B">
      <w:pPr>
        <w:pStyle w:val="NormalWeb"/>
        <w:shd w:val="clear" w:color="auto" w:fill="FFFFFF"/>
        <w:spacing w:before="96" w:beforeAutospacing="0" w:after="120" w:afterAutospacing="0"/>
        <w:rPr>
          <w:rFonts w:ascii="Arial" w:hAnsi="Arial" w:cs="Arial"/>
          <w:sz w:val="36"/>
          <w:szCs w:val="36"/>
        </w:rPr>
      </w:pPr>
    </w:p>
    <w:p w:rsidR="001A249B" w:rsidRPr="001A249B"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t>«Hellige Far! Bevar i ditt navn dem du har gitt meg, så de kan være ett som vi. Så lenge jeg var hos dem, bevarte jeg dem i ditt navn, dem du har gitt meg; jeg voktet dem vel, og ingen av dem er gått tapt, unntatt den mann som måtte gå under, for at Skriften skulle gå i oppfyllelse.</w:t>
      </w:r>
    </w:p>
    <w:p w:rsidR="001A249B" w:rsidRPr="001A249B" w:rsidRDefault="001A249B" w:rsidP="001A249B">
      <w:pPr>
        <w:pStyle w:val="NormalWeb"/>
        <w:shd w:val="clear" w:color="auto" w:fill="FFFFFF"/>
        <w:spacing w:before="96" w:beforeAutospacing="0" w:after="120" w:afterAutospacing="0"/>
        <w:rPr>
          <w:rFonts w:ascii="Arial" w:hAnsi="Arial" w:cs="Arial"/>
          <w:sz w:val="36"/>
          <w:szCs w:val="36"/>
        </w:rPr>
      </w:pPr>
      <w:r w:rsidRPr="001A249B">
        <w:rPr>
          <w:rFonts w:ascii="Arial" w:hAnsi="Arial" w:cs="Arial"/>
          <w:sz w:val="36"/>
          <w:szCs w:val="36"/>
        </w:rPr>
        <w:lastRenderedPageBreak/>
        <w:t>Og nå kommer jeg til deg; men dette sier jeg mens jeg ennå er i verden, så de kan eie min glede, full og hel. Jeg har bragt dem ditt ord; og verden har lagt dem for hat, fordi de ikke hører den til, slik som heller ikke jeg hører verden til. Jeg ber deg ikke om å ta dem bort fra verden, men om å bevare dem fra det onde. De hører ikke verden til, som heller ikke jeg hører den til.</w:t>
      </w:r>
    </w:p>
    <w:p w:rsidR="00821E6F" w:rsidRDefault="00821E6F" w:rsidP="001A249B">
      <w:pPr>
        <w:pStyle w:val="NormalWeb"/>
        <w:shd w:val="clear" w:color="auto" w:fill="FFFFFF"/>
        <w:spacing w:before="96" w:beforeAutospacing="0" w:after="120" w:afterAutospacing="0"/>
        <w:rPr>
          <w:rFonts w:ascii="Arial" w:hAnsi="Arial" w:cs="Arial"/>
          <w:sz w:val="36"/>
          <w:szCs w:val="36"/>
        </w:rPr>
      </w:pPr>
    </w:p>
    <w:p w:rsidR="001A249B" w:rsidRPr="001A249B" w:rsidRDefault="001A249B" w:rsidP="001A249B">
      <w:pPr>
        <w:pStyle w:val="NormalWeb"/>
        <w:shd w:val="clear" w:color="auto" w:fill="FFFFFF"/>
        <w:spacing w:before="96" w:beforeAutospacing="0" w:after="120" w:afterAutospacing="0"/>
        <w:rPr>
          <w:rFonts w:ascii="Arial" w:hAnsi="Arial" w:cs="Arial"/>
          <w:sz w:val="36"/>
          <w:szCs w:val="36"/>
        </w:rPr>
      </w:pPr>
      <w:bookmarkStart w:id="0" w:name="_GoBack"/>
      <w:bookmarkEnd w:id="0"/>
      <w:r w:rsidRPr="001A249B">
        <w:rPr>
          <w:rFonts w:ascii="Arial" w:hAnsi="Arial" w:cs="Arial"/>
          <w:sz w:val="36"/>
          <w:szCs w:val="36"/>
        </w:rPr>
        <w:t>Hellige dem gjennom sannheten! Ditt ord er sannhet. Som du har sendt meg til verden, har jeg sendt dem til verden. Og for deres skyld vier jeg meg selv som offer – for at også de gjennom sannheten skal være viet til deg.»</w:t>
      </w:r>
    </w:p>
    <w:p w:rsidR="001A249B" w:rsidRPr="001A249B" w:rsidRDefault="001A249B">
      <w:pPr>
        <w:rPr>
          <w:sz w:val="36"/>
          <w:szCs w:val="36"/>
        </w:rPr>
      </w:pPr>
    </w:p>
    <w:sectPr w:rsidR="001A249B" w:rsidRPr="001A2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9B"/>
    <w:rsid w:val="001A249B"/>
    <w:rsid w:val="00821E6F"/>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CFB5"/>
  <w15:chartTrackingRefBased/>
  <w15:docId w15:val="{65AF5205-8EB5-4C50-8C60-861BC6A1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1A2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1A24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A249B"/>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1A249B"/>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1A249B"/>
  </w:style>
  <w:style w:type="paragraph" w:styleId="NormalWeb">
    <w:name w:val="Normal (Web)"/>
    <w:basedOn w:val="Normal"/>
    <w:uiPriority w:val="99"/>
    <w:semiHidden/>
    <w:unhideWhenUsed/>
    <w:rsid w:val="001A2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1A24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3572">
      <w:bodyDiv w:val="1"/>
      <w:marLeft w:val="0"/>
      <w:marRight w:val="0"/>
      <w:marTop w:val="0"/>
      <w:marBottom w:val="0"/>
      <w:divBdr>
        <w:top w:val="none" w:sz="0" w:space="0" w:color="auto"/>
        <w:left w:val="none" w:sz="0" w:space="0" w:color="auto"/>
        <w:bottom w:val="none" w:sz="0" w:space="0" w:color="auto"/>
        <w:right w:val="none" w:sz="0" w:space="0" w:color="auto"/>
      </w:divBdr>
      <w:divsChild>
        <w:div w:id="1504205676">
          <w:marLeft w:val="0"/>
          <w:marRight w:val="2400"/>
          <w:marTop w:val="216"/>
          <w:marBottom w:val="48"/>
          <w:divBdr>
            <w:top w:val="none" w:sz="0" w:space="0" w:color="auto"/>
            <w:left w:val="none" w:sz="0" w:space="0" w:color="auto"/>
            <w:bottom w:val="none" w:sz="0" w:space="0" w:color="auto"/>
            <w:right w:val="none" w:sz="0" w:space="0" w:color="auto"/>
          </w:divBdr>
        </w:div>
        <w:div w:id="1938252057">
          <w:marLeft w:val="0"/>
          <w:marRight w:val="2400"/>
          <w:marTop w:val="216"/>
          <w:marBottom w:val="48"/>
          <w:divBdr>
            <w:top w:val="none" w:sz="0" w:space="0" w:color="auto"/>
            <w:left w:val="none" w:sz="0" w:space="0" w:color="auto"/>
            <w:bottom w:val="none" w:sz="0" w:space="0" w:color="auto"/>
            <w:right w:val="none" w:sz="0" w:space="0" w:color="auto"/>
          </w:divBdr>
        </w:div>
        <w:div w:id="672345048">
          <w:marLeft w:val="0"/>
          <w:marRight w:val="2400"/>
          <w:marTop w:val="216"/>
          <w:marBottom w:val="48"/>
          <w:divBdr>
            <w:top w:val="none" w:sz="0" w:space="0" w:color="auto"/>
            <w:left w:val="none" w:sz="0" w:space="0" w:color="auto"/>
            <w:bottom w:val="none" w:sz="0" w:space="0" w:color="auto"/>
            <w:right w:val="none" w:sz="0" w:space="0" w:color="auto"/>
          </w:divBdr>
        </w:div>
      </w:divsChild>
    </w:div>
    <w:div w:id="17952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568</Words>
  <Characters>3011</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dcterms:created xsi:type="dcterms:W3CDTF">2018-04-26T15:20:00Z</dcterms:created>
  <dcterms:modified xsi:type="dcterms:W3CDTF">2018-05-02T11:20:00Z</dcterms:modified>
</cp:coreProperties>
</file>