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A8D3F" w14:textId="77777777" w:rsidR="004A10F5" w:rsidRPr="00B33020" w:rsidRDefault="004A10F5" w:rsidP="004A10F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33020">
        <w:rPr>
          <w:rFonts w:ascii="Times New Roman" w:hAnsi="Times New Roman" w:cs="Times New Roman"/>
          <w:b/>
          <w:bCs/>
          <w:sz w:val="32"/>
          <w:szCs w:val="32"/>
        </w:rPr>
        <w:t>NEKALTOJI ŠVČ. M. MARIJOS ŠIRDIS (M)</w:t>
      </w:r>
    </w:p>
    <w:p w14:paraId="16897CAF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</w:rPr>
      </w:pPr>
    </w:p>
    <w:p w14:paraId="33811466" w14:textId="77777777" w:rsidR="004A10F5" w:rsidRPr="00E74CDF" w:rsidRDefault="004A10F5" w:rsidP="004A10F5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E74CDF">
        <w:rPr>
          <w:rFonts w:ascii="Times New Roman" w:hAnsi="Times New Roman" w:cs="Times New Roman"/>
          <w:b/>
          <w:bCs/>
          <w:sz w:val="32"/>
          <w:szCs w:val="32"/>
        </w:rPr>
        <w:t>Pirmasis</w:t>
      </w:r>
      <w:proofErr w:type="spellEnd"/>
      <w:r w:rsidRPr="00E74C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b/>
          <w:bCs/>
          <w:sz w:val="32"/>
          <w:szCs w:val="32"/>
        </w:rPr>
        <w:t>skaitinys</w:t>
      </w:r>
      <w:proofErr w:type="spellEnd"/>
      <w:r w:rsidRPr="00E74CDF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Pr="00E74CDF">
        <w:rPr>
          <w:rFonts w:ascii="Times New Roman" w:hAnsi="Times New Roman" w:cs="Times New Roman"/>
          <w:b/>
          <w:bCs/>
          <w:sz w:val="32"/>
          <w:szCs w:val="32"/>
        </w:rPr>
        <w:t>Iz</w:t>
      </w:r>
      <w:proofErr w:type="spellEnd"/>
      <w:r w:rsidRPr="00E74CDF">
        <w:rPr>
          <w:rFonts w:ascii="Times New Roman" w:hAnsi="Times New Roman" w:cs="Times New Roman"/>
          <w:b/>
          <w:bCs/>
          <w:sz w:val="32"/>
          <w:szCs w:val="32"/>
        </w:rPr>
        <w:t xml:space="preserve"> 61, 9–11)</w:t>
      </w:r>
    </w:p>
    <w:p w14:paraId="2FC99B04" w14:textId="17DD620B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</w:rPr>
      </w:pPr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Manosios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tautos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palikuonys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bus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žinomi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gentims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jų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atžalos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garsės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tautose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. Visi,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kurie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juos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matys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supras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, jog tai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padermė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kurią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laimina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Viešpats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1839AB"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Širdingai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aš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džiaugiuosi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Viešpačiu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, man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siela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džiūgaus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Dievu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manuoju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nes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jis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mane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rengia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išganymo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rūbais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siaučia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teisybės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apsiaustu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kaip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sužadėtinį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šventiškai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puošia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tarytum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nuotaką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vėriniais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dabina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Kaip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žemė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augina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pasėlius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kaip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sodas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želdina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, kas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jame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pasodinta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taip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Viešpats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Dievas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apreikš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teisybę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šlovę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visų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tautų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akivaizdoje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>.</w:t>
      </w:r>
    </w:p>
    <w:p w14:paraId="644CAEBC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</w:rPr>
      </w:pPr>
    </w:p>
    <w:p w14:paraId="6CD84AAB" w14:textId="77777777" w:rsidR="004A10F5" w:rsidRPr="00E74CDF" w:rsidRDefault="004A10F5" w:rsidP="004A10F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E74CDF">
        <w:rPr>
          <w:rFonts w:ascii="Times New Roman" w:hAnsi="Times New Roman" w:cs="Times New Roman"/>
          <w:b/>
          <w:bCs/>
          <w:sz w:val="32"/>
          <w:szCs w:val="32"/>
          <w:lang w:val="en-US"/>
        </w:rPr>
        <w:t>Atliepiamoji</w:t>
      </w:r>
      <w:proofErr w:type="spellEnd"/>
      <w:r w:rsidRPr="00E74CD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b/>
          <w:bCs/>
          <w:sz w:val="32"/>
          <w:szCs w:val="32"/>
          <w:lang w:val="en-US"/>
        </w:rPr>
        <w:t>psalmė</w:t>
      </w:r>
      <w:proofErr w:type="spellEnd"/>
      <w:r w:rsidRPr="00E74CD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(1 Sam 2, 1. 4–5. 6–7. 8abcd)</w:t>
      </w:r>
    </w:p>
    <w:p w14:paraId="0E7ADA25" w14:textId="77777777" w:rsidR="004A10F5" w:rsidRPr="00E74CDF" w:rsidRDefault="004A10F5" w:rsidP="004A10F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74CD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P.  Mano </w:t>
      </w:r>
      <w:proofErr w:type="spellStart"/>
      <w:r w:rsidRPr="00E74CDF">
        <w:rPr>
          <w:rFonts w:ascii="Times New Roman" w:hAnsi="Times New Roman" w:cs="Times New Roman"/>
          <w:b/>
          <w:bCs/>
          <w:sz w:val="32"/>
          <w:szCs w:val="32"/>
          <w:lang w:val="en-US"/>
        </w:rPr>
        <w:t>širdis</w:t>
      </w:r>
      <w:proofErr w:type="spellEnd"/>
      <w:r w:rsidRPr="00E74CD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b/>
          <w:bCs/>
          <w:sz w:val="32"/>
          <w:szCs w:val="32"/>
          <w:lang w:val="en-US"/>
        </w:rPr>
        <w:t>džiaugiasi</w:t>
      </w:r>
      <w:proofErr w:type="spellEnd"/>
      <w:r w:rsidRPr="00E74CD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b/>
          <w:bCs/>
          <w:sz w:val="32"/>
          <w:szCs w:val="32"/>
          <w:lang w:val="en-US"/>
        </w:rPr>
        <w:t>Dievu</w:t>
      </w:r>
      <w:proofErr w:type="spellEnd"/>
      <w:r w:rsidRPr="00E74CD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proofErr w:type="spellStart"/>
      <w:r w:rsidRPr="00E74CDF">
        <w:rPr>
          <w:rFonts w:ascii="Times New Roman" w:hAnsi="Times New Roman" w:cs="Times New Roman"/>
          <w:b/>
          <w:bCs/>
          <w:sz w:val="32"/>
          <w:szCs w:val="32"/>
          <w:lang w:val="en-US"/>
        </w:rPr>
        <w:t>savo</w:t>
      </w:r>
      <w:proofErr w:type="spellEnd"/>
      <w:r w:rsidRPr="00E74CD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b/>
          <w:bCs/>
          <w:sz w:val="32"/>
          <w:szCs w:val="32"/>
          <w:lang w:val="en-US"/>
        </w:rPr>
        <w:t>Gelbėtoju</w:t>
      </w:r>
      <w:proofErr w:type="spellEnd"/>
      <w:r w:rsidRPr="00E74CDF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14:paraId="1A0F87A0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0D2B1DB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Mano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širdis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džiaugiasi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Viešpačiu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0DFE0943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Dievas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man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teikia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stiprybę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65B5F5A0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Džiūgauju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priešus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nuveikęs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–</w:t>
      </w:r>
    </w:p>
    <w:p w14:paraId="109CF45D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Viešpatie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tu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man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padėjai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>. – P.</w:t>
      </w:r>
    </w:p>
    <w:p w14:paraId="70574336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EBA6DFE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Stipriųjų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galybė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sudūžta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14:paraId="311AA162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silpnieji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jėga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apsijuosia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65AE0CF5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Sotieji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darbuojas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dėl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duonos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14:paraId="61340378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jos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alkę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daugiau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nebeskursta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23760516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</w:rPr>
      </w:pPr>
      <w:r w:rsidRPr="00E74CDF">
        <w:rPr>
          <w:rFonts w:ascii="Times New Roman" w:hAnsi="Times New Roman" w:cs="Times New Roman"/>
          <w:sz w:val="32"/>
          <w:szCs w:val="32"/>
        </w:rPr>
        <w:t xml:space="preserve">Ta,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kuri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bevaikė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pagimdo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septynis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>,</w:t>
      </w:r>
    </w:p>
    <w:p w14:paraId="01ADE574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74CDF">
        <w:rPr>
          <w:rFonts w:ascii="Times New Roman" w:hAnsi="Times New Roman" w:cs="Times New Roman"/>
          <w:sz w:val="32"/>
          <w:szCs w:val="32"/>
        </w:rPr>
        <w:t>vaikingoji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štai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nužydėjo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>. –P.</w:t>
      </w:r>
    </w:p>
    <w:p w14:paraId="0748390F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</w:rPr>
      </w:pPr>
    </w:p>
    <w:p w14:paraId="78C1A47A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74CDF">
        <w:rPr>
          <w:rFonts w:ascii="Times New Roman" w:hAnsi="Times New Roman" w:cs="Times New Roman"/>
          <w:sz w:val="32"/>
          <w:szCs w:val="32"/>
        </w:rPr>
        <w:t>Mirtis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gyvybė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Viešpaties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rankų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>.</w:t>
      </w:r>
    </w:p>
    <w:p w14:paraId="37CFDDB7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74CDF">
        <w:rPr>
          <w:rFonts w:ascii="Times New Roman" w:hAnsi="Times New Roman" w:cs="Times New Roman"/>
          <w:sz w:val="32"/>
          <w:szCs w:val="32"/>
        </w:rPr>
        <w:t>Mirties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viešpatijon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nuvedęs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jos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grąžina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>.</w:t>
      </w:r>
    </w:p>
    <w:p w14:paraId="3C797459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</w:rPr>
      </w:pPr>
      <w:r w:rsidRPr="00E74CDF">
        <w:rPr>
          <w:rFonts w:ascii="Times New Roman" w:hAnsi="Times New Roman" w:cs="Times New Roman"/>
          <w:sz w:val="32"/>
          <w:szCs w:val="32"/>
        </w:rPr>
        <w:t xml:space="preserve">Tai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Viešpats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padaro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vargšu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turtingu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>,</w:t>
      </w:r>
    </w:p>
    <w:p w14:paraId="1A713D05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74CDF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žmogų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pažemina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išaukština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>. – P.</w:t>
      </w:r>
    </w:p>
    <w:p w14:paraId="053EB59F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</w:rPr>
      </w:pPr>
    </w:p>
    <w:p w14:paraId="51CA4F34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74CDF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pakelia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vargšą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dulkių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>,</w:t>
      </w:r>
    </w:p>
    <w:p w14:paraId="594D71CE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74CDF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pelenų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ištraukia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beturtį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>.</w:t>
      </w:r>
    </w:p>
    <w:p w14:paraId="0B13C59B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</w:rPr>
      </w:pPr>
      <w:r w:rsidRPr="00E74CDF">
        <w:rPr>
          <w:rFonts w:ascii="Times New Roman" w:hAnsi="Times New Roman" w:cs="Times New Roman"/>
          <w:sz w:val="32"/>
          <w:szCs w:val="32"/>
        </w:rPr>
        <w:t xml:space="preserve">Jam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sėstis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pasiūlo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kartu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didžiūnais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>,</w:t>
      </w:r>
    </w:p>
    <w:p w14:paraId="10906FA7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74CDF">
        <w:rPr>
          <w:rFonts w:ascii="Times New Roman" w:hAnsi="Times New Roman" w:cs="Times New Roman"/>
          <w:sz w:val="32"/>
          <w:szCs w:val="32"/>
        </w:rPr>
        <w:t>garbingą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jam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parenka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vietą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>. – P.</w:t>
      </w:r>
    </w:p>
    <w:p w14:paraId="101810D2" w14:textId="77777777" w:rsidR="004A10F5" w:rsidRPr="00E74CDF" w:rsidRDefault="004A10F5" w:rsidP="004A10F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649EFC8" w14:textId="77777777" w:rsidR="004A10F5" w:rsidRPr="00E74CDF" w:rsidRDefault="004A10F5" w:rsidP="004A10F5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E74CDF">
        <w:rPr>
          <w:rFonts w:ascii="Times New Roman" w:hAnsi="Times New Roman" w:cs="Times New Roman"/>
          <w:b/>
          <w:bCs/>
          <w:sz w:val="32"/>
          <w:szCs w:val="32"/>
        </w:rPr>
        <w:t>Posmelis</w:t>
      </w:r>
      <w:proofErr w:type="spellEnd"/>
      <w:r w:rsidRPr="00E74C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b/>
          <w:bCs/>
          <w:sz w:val="32"/>
          <w:szCs w:val="32"/>
        </w:rPr>
        <w:t>prieš</w:t>
      </w:r>
      <w:proofErr w:type="spellEnd"/>
      <w:r w:rsidRPr="00E74C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b/>
          <w:bCs/>
          <w:sz w:val="32"/>
          <w:szCs w:val="32"/>
        </w:rPr>
        <w:t>evangeliją</w:t>
      </w:r>
      <w:proofErr w:type="spellEnd"/>
      <w:r w:rsidRPr="00E74CDF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Pr="00E74CDF">
        <w:rPr>
          <w:rFonts w:ascii="Times New Roman" w:hAnsi="Times New Roman" w:cs="Times New Roman"/>
          <w:b/>
          <w:bCs/>
          <w:sz w:val="32"/>
          <w:szCs w:val="32"/>
        </w:rPr>
        <w:t>Lk</w:t>
      </w:r>
      <w:proofErr w:type="spellEnd"/>
      <w:r w:rsidRPr="00E74CDF">
        <w:rPr>
          <w:rFonts w:ascii="Times New Roman" w:hAnsi="Times New Roman" w:cs="Times New Roman"/>
          <w:b/>
          <w:bCs/>
          <w:sz w:val="32"/>
          <w:szCs w:val="32"/>
        </w:rPr>
        <w:t xml:space="preserve"> 2, 19)</w:t>
      </w:r>
    </w:p>
    <w:p w14:paraId="5D807491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</w:rPr>
      </w:pPr>
    </w:p>
    <w:p w14:paraId="1D001AAD" w14:textId="6467FC2E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P. 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Aleliuja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Palaiminta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Mergelė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Marija:</w:t>
      </w:r>
      <w:r w:rsidR="00B33020"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ji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dėmėjosi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Dievo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E74CDF">
        <w:rPr>
          <w:rFonts w:ascii="Times New Roman" w:hAnsi="Times New Roman" w:cs="Times New Roman"/>
          <w:sz w:val="32"/>
          <w:szCs w:val="32"/>
          <w:lang w:val="en-US"/>
        </w:rPr>
        <w:t>žodį</w:t>
      </w:r>
      <w:proofErr w:type="spellEnd"/>
      <w:r w:rsidR="00B33020"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proofErr w:type="gram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svarstė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jį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savo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širdyje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. – P.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Aleliuja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280C286E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577C5AC" w14:textId="77777777" w:rsidR="004A10F5" w:rsidRPr="00E74CDF" w:rsidRDefault="004A10F5" w:rsidP="004A10F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74CDF">
        <w:rPr>
          <w:rFonts w:ascii="Times New Roman" w:hAnsi="Times New Roman" w:cs="Times New Roman"/>
          <w:b/>
          <w:bCs/>
          <w:sz w:val="32"/>
          <w:szCs w:val="32"/>
          <w:lang w:val="en-US"/>
        </w:rPr>
        <w:t>Evangelija (Lk 2, 41–51)</w:t>
      </w:r>
    </w:p>
    <w:p w14:paraId="0EE73CCA" w14:textId="77777777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3BD5DAE" w14:textId="2B880EC4" w:rsidR="004A10F5" w:rsidRPr="00E74CDF" w:rsidRDefault="004A10F5" w:rsidP="004A10F5">
      <w:pPr>
        <w:rPr>
          <w:rFonts w:ascii="Times New Roman" w:hAnsi="Times New Roman" w:cs="Times New Roman"/>
          <w:sz w:val="32"/>
          <w:szCs w:val="32"/>
        </w:rPr>
      </w:pPr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Jėzaus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gimdytojai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kasmet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ateidavo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į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Jeruzalę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švęsti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Velykų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. Kai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Jėzui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sukako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dvylika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metų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šventės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papročiu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jie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nuvyko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į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Jeruzalę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Iškilmėms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pasibaigus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jiems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grįžtant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atgal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vaikas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Jėzus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pasiliko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Jeruzalėje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, bet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gimdytojai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to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nepastebėjo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Manydami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jį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esant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keleivių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būryje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jie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nuėjo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dienos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kelią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paskui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pradėjo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ieškoti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jo tarp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giminių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bei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pažįstamų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B33020"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Nesuradę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grįžo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jo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beieškodami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į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Jeruzalę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B33020"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Pagaliau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po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trijų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dienų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rado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jį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Šventykloje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sėdintį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tarp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mokytojų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besiklausantį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jų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juos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beklausinėjantį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. Visi,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kurie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girdėjo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stebėjosi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jo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išmanymu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lastRenderedPageBreak/>
        <w:t>atsakymais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Pamatę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jį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gimdytojai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labai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nustebo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jo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motina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jam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tarė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>: „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Vaikeli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kam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mums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taip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padarei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?!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Štai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tavo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tėvas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aš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su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sielvartu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ieškome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E74CDF">
        <w:rPr>
          <w:rFonts w:ascii="Times New Roman" w:hAnsi="Times New Roman" w:cs="Times New Roman"/>
          <w:sz w:val="32"/>
          <w:szCs w:val="32"/>
          <w:lang w:val="en-US"/>
        </w:rPr>
        <w:t>tavęs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>“</w:t>
      </w:r>
      <w:proofErr w:type="gramEnd"/>
      <w:r w:rsidRPr="00E74CDF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1839AB"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  O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jis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atsakė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: „Kam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gi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manęs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  <w:lang w:val="en-US"/>
        </w:rPr>
        <w:t>ieškojote</w:t>
      </w:r>
      <w:proofErr w:type="spellEnd"/>
      <w:r w:rsidRPr="00E74CDF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Argi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nežinojote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man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reikia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būti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savo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Tėvo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reikaluose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?!“ Bet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nesuprato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jo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žodžių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>.</w:t>
      </w:r>
      <w:r w:rsidR="001839AB" w:rsidRPr="00E74CDF">
        <w:rPr>
          <w:rFonts w:ascii="Times New Roman" w:hAnsi="Times New Roman" w:cs="Times New Roman"/>
          <w:sz w:val="32"/>
          <w:szCs w:val="32"/>
        </w:rPr>
        <w:t xml:space="preserve">  </w:t>
      </w:r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iškeliavo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jais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grįžo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Nazaretą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jiems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klusnus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>.</w:t>
      </w:r>
      <w:r w:rsidR="001839AB" w:rsidRPr="00E74CDF">
        <w:rPr>
          <w:rFonts w:ascii="Times New Roman" w:hAnsi="Times New Roman" w:cs="Times New Roman"/>
          <w:sz w:val="32"/>
          <w:szCs w:val="32"/>
        </w:rPr>
        <w:t xml:space="preserve">  </w:t>
      </w:r>
      <w:r w:rsidRPr="00E74CDF">
        <w:rPr>
          <w:rFonts w:ascii="Times New Roman" w:hAnsi="Times New Roman" w:cs="Times New Roman"/>
          <w:sz w:val="32"/>
          <w:szCs w:val="32"/>
        </w:rPr>
        <w:t xml:space="preserve">Jo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motina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laikė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visus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įvykius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savo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4CDF">
        <w:rPr>
          <w:rFonts w:ascii="Times New Roman" w:hAnsi="Times New Roman" w:cs="Times New Roman"/>
          <w:sz w:val="32"/>
          <w:szCs w:val="32"/>
        </w:rPr>
        <w:t>širdyje</w:t>
      </w:r>
      <w:proofErr w:type="spellEnd"/>
      <w:r w:rsidRPr="00E74CDF">
        <w:rPr>
          <w:rFonts w:ascii="Times New Roman" w:hAnsi="Times New Roman" w:cs="Times New Roman"/>
          <w:sz w:val="32"/>
          <w:szCs w:val="32"/>
        </w:rPr>
        <w:t>.</w:t>
      </w:r>
    </w:p>
    <w:sectPr w:rsidR="004A10F5" w:rsidRPr="00E7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F5"/>
    <w:rsid w:val="001839AB"/>
    <w:rsid w:val="004A10F5"/>
    <w:rsid w:val="004E3086"/>
    <w:rsid w:val="00A3477A"/>
    <w:rsid w:val="00B33020"/>
    <w:rsid w:val="00E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BA22"/>
  <w15:chartTrackingRefBased/>
  <w15:docId w15:val="{9B8F91B2-07DE-49A1-918A-8284119F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A10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A10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A10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A10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A10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A10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A10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A10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A10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A10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A10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A10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A10F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A10F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A10F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A10F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A10F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A10F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A10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A1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A10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A10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A10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A10F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A10F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A10F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A10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A10F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A10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385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5</cp:revision>
  <cp:lastPrinted>2024-06-07T09:09:00Z</cp:lastPrinted>
  <dcterms:created xsi:type="dcterms:W3CDTF">2024-06-07T08:35:00Z</dcterms:created>
  <dcterms:modified xsi:type="dcterms:W3CDTF">2024-06-07T09:15:00Z</dcterms:modified>
</cp:coreProperties>
</file>