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031F98FE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2378F4">
        <w:rPr>
          <w:rFonts w:cs="Times New Roman"/>
          <w:b/>
          <w:bCs/>
          <w:sz w:val="36"/>
          <w:szCs w:val="36"/>
          <w:lang w:val="pl-PL"/>
        </w:rPr>
        <w:t>21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32FD78A9" w:rsidR="0093558E" w:rsidRPr="00DC06C1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BB7BD6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2378F4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46369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EILINIS SEKMADIENIS  </w:t>
      </w:r>
      <w:r w:rsidR="00057C73"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(B/_ABC)</w:t>
      </w:r>
    </w:p>
    <w:p w14:paraId="25F0D95B" w14:textId="77777777" w:rsidR="002378F4" w:rsidRPr="00E378D7" w:rsidRDefault="002378F4" w:rsidP="002378F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Joz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24, 1–2a. 15–17. 18b. 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Tarnausime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Viešpačiui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nes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jis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mūsų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Dievas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Jozuės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39F9451F" w14:textId="6F880E7F" w:rsidR="00102395" w:rsidRDefault="002378F4" w:rsidP="002E6C4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Anomis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dienomis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Jozuė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surinko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visas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Izraelio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gimines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Šechemą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pašaukė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visus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Izraelio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seniūnus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galvas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teisėjus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bei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pareigūnus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Jiems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sustojus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akivaizdoje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Jozuė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kreipėsi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visus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žmones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: „Jei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jums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nepatinka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tarnauti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Viešpačiui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rinkitės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šiandien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kam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tarnausite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–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dievams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kuriems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protėviai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tarnavo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būdami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anapus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{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Eufrato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}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upės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dievams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amoriečių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kurių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krašte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gyvenate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– bet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šeimyna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tarnausime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Viešpačiui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.“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Atsakydami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žmonės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kalbėjo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Tebūna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svetima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mums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mintis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palikti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Viešpatį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tarnauti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kitiems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dievams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! Juk pats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išvedė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protėvius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Egipto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žemės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vergijos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namų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padarė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mums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matant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anuos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nuostabius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ženklus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! Mus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saugojo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visą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laiką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kelionėje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visų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tautų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per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kurias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perėjome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tarnausime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Viešpačiui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.“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EF0E9E" w:rsidRPr="002378F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06357" w:rsidRPr="002378F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29263416" w14:textId="77777777" w:rsidR="00EF49D4" w:rsidRDefault="00EF49D4" w:rsidP="00EF49D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4847DF32" w14:textId="79250FA0" w:rsidR="004911E4" w:rsidRPr="00E378D7" w:rsidRDefault="004911E4" w:rsidP="004911E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Ps 33 (34), 2–3. 16–17. 18–19. 20–21.</w:t>
      </w:r>
      <w:r w:rsidR="002C719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22-23 </w:t>
      </w:r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(P.: 9a)</w:t>
      </w:r>
    </w:p>
    <w:p w14:paraId="084A578F" w14:textId="77777777" w:rsidR="004911E4" w:rsidRPr="00E378D7" w:rsidRDefault="004911E4" w:rsidP="004911E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P.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Išbandykit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patys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patirkit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koks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geras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yra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Viešpats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270DCCFC" w14:textId="77777777" w:rsidR="004911E4" w:rsidRPr="00E378D7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77DB6B0" w14:textId="77777777" w:rsidR="004911E4" w:rsidRPr="00E378D7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Visuomet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Viešpatį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garbinsiu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, *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aidės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šlovė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be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paliovos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lūpom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0CD6614C" w14:textId="77777777" w:rsidR="004911E4" w:rsidRPr="00E378D7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Viešpačiu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didžiuojasi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siela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, –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romieji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girdės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tai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džiaugsis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. – P.</w:t>
      </w:r>
    </w:p>
    <w:p w14:paraId="175F4E8B" w14:textId="77777777" w:rsidR="004911E4" w:rsidRPr="00E378D7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E54EB3C" w14:textId="77777777" w:rsidR="004911E4" w:rsidRPr="00856D46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akys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žvelgia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teisiuosius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jo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ausys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girdi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šauksmą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AD1343D" w14:textId="77777777" w:rsidR="004911E4" w:rsidRPr="00856D46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Rūsčiai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atsigręžia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nedoruosius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>,*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išnaikintų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žemėje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atminimą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– P.</w:t>
      </w:r>
    </w:p>
    <w:p w14:paraId="433E8D5A" w14:textId="77777777" w:rsidR="004911E4" w:rsidRPr="00856D46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lastRenderedPageBreak/>
        <w:t>Šaukias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teisieji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pagalbos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, o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klausos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visų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vargų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išgelbsti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1C19E4B" w14:textId="77777777" w:rsidR="004911E4" w:rsidRPr="00856D46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arti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tų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kurie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sielvartauja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>, *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gelbsti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nevilties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nukamuotus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>. – P.</w:t>
      </w:r>
    </w:p>
    <w:p w14:paraId="0BE292F8" w14:textId="77777777" w:rsidR="004911E4" w:rsidRPr="00856D46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E2CE0E7" w14:textId="77777777" w:rsidR="004911E4" w:rsidRPr="00856D46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Daugel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nelaimių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ištinka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teisiuosius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, *bet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visų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56D46">
        <w:rPr>
          <w:rFonts w:ascii="Times New Roman" w:hAnsi="Times New Roman" w:cs="Times New Roman"/>
          <w:sz w:val="32"/>
          <w:szCs w:val="32"/>
          <w:lang w:val="en-US"/>
        </w:rPr>
        <w:t>išgelbsti</w:t>
      </w:r>
      <w:proofErr w:type="spellEnd"/>
      <w:r w:rsidRPr="00856D4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ABCC938" w14:textId="77777777" w:rsidR="004911E4" w:rsidRPr="00E378D7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Saugo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visus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kaulus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, *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sulaužytas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nebus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nė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vienas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. – P.</w:t>
      </w:r>
    </w:p>
    <w:p w14:paraId="6780583C" w14:textId="77777777" w:rsidR="004911E4" w:rsidRPr="00E378D7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1C5EF68" w14:textId="77777777" w:rsidR="004911E4" w:rsidRPr="00E378D7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Per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nelabumą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žus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neteisusis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; *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nubausti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bus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teisiojo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priešai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17E3B0D" w14:textId="77777777" w:rsidR="004911E4" w:rsidRPr="00E378D7" w:rsidRDefault="004911E4" w:rsidP="004911E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tarnų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gyvastį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atperka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;*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išgelbėtas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bus, kas jo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prieglobsčio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ieško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>.– P.</w:t>
      </w:r>
    </w:p>
    <w:p w14:paraId="71BBE19D" w14:textId="77777777" w:rsidR="00DB099F" w:rsidRPr="002C2BC0" w:rsidRDefault="00DB099F" w:rsidP="00DB099F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D9B0C0D" w14:textId="6B2CCCB4" w:rsidR="002C2BC0" w:rsidRPr="00E378D7" w:rsidRDefault="002C2BC0" w:rsidP="002C2BC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Antrasis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Ef 5, 21–32</w:t>
      </w:r>
      <w:r w:rsidR="0045042E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Santuokos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paslaptis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yra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didelė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žvelgiant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į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Kristų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Bažnyčią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šventojo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apaštalo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Pauliaus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Laiško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efeziečiams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1CF7A2B" w14:textId="69D31C8A" w:rsidR="00A20E8C" w:rsidRPr="002378F4" w:rsidRDefault="002C2BC0" w:rsidP="004B0CE9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  <w:lang w:val="en-US"/>
        </w:rPr>
        <w:t>seserys</w:t>
      </w:r>
      <w:proofErr w:type="spellEnd"/>
      <w:r w:rsidRPr="00E378D7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Pakluskite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vieni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kitiems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dėl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Kristaus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baimės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moterys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būkite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klusnios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vyrams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lyg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Viešpačiui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vyras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žmonos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galva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Kristus yra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Bažnyčios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Galva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Kūno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gelbėtojas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.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Bažnyčia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klauso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Kristaus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taip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moterys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visur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kur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teklauso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vyrų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vyrai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mylėkite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žmonas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Kristus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mylėjo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Bažnyčią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atidavė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už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ją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save,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ją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pašventintų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apvalydamas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vandens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nuplovimu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žodžiu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padarytų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sau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garbingą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Bažnyčią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neturinčią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jokios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dėmės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nei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raukšlės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nei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nieko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tokio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bet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šventą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nesuteptą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Taip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vyrai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turi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mylėti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žmonas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tarytum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savuosius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kūnus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. Kas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myli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žmoną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myli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save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patį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Juk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niekas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niekada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nėra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nekentęs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kūno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bet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maitina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globoja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Kristus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Bažnyčią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. Mes gi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esame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Kūno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nariai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378D7">
        <w:rPr>
          <w:rFonts w:ascii="Times New Roman" w:hAnsi="Times New Roman" w:cs="Times New Roman"/>
          <w:sz w:val="32"/>
          <w:szCs w:val="32"/>
        </w:rPr>
        <w:t>„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Todėl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žmogus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paliks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tėvą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bei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motiną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glausis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žmonos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ir du taps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vienu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kūnu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.“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Šita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paslaptis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didelė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tai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sakau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žvelgdamas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Kristų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Bažnyčią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002C2">
        <w:rPr>
          <w:rFonts w:ascii="Times New Roman" w:hAnsi="Times New Roman" w:cs="Times New Roman"/>
          <w:sz w:val="32"/>
          <w:szCs w:val="32"/>
        </w:rPr>
        <w:t xml:space="preserve"> </w:t>
      </w:r>
      <w:r w:rsidR="00A20E8C" w:rsidRPr="002378F4">
        <w:rPr>
          <w:rFonts w:ascii="Times New Roman" w:hAnsi="Times New Roman" w:cs="Times New Roman"/>
          <w:b/>
          <w:bCs/>
          <w:sz w:val="32"/>
          <w:szCs w:val="32"/>
        </w:rPr>
        <w:t xml:space="preserve">Tai </w:t>
      </w:r>
      <w:proofErr w:type="spellStart"/>
      <w:r w:rsidR="00A20E8C" w:rsidRPr="002378F4">
        <w:rPr>
          <w:rFonts w:ascii="Times New Roman" w:hAnsi="Times New Roman" w:cs="Times New Roman"/>
          <w:b/>
          <w:bCs/>
          <w:sz w:val="32"/>
          <w:szCs w:val="32"/>
        </w:rPr>
        <w:t>Dievo</w:t>
      </w:r>
      <w:proofErr w:type="spellEnd"/>
      <w:r w:rsidR="00A20E8C" w:rsidRPr="002378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0E8C" w:rsidRPr="002378F4">
        <w:rPr>
          <w:rFonts w:ascii="Times New Roman" w:hAnsi="Times New Roman" w:cs="Times New Roman"/>
          <w:b/>
          <w:bCs/>
          <w:sz w:val="32"/>
          <w:szCs w:val="32"/>
        </w:rPr>
        <w:t>žodis</w:t>
      </w:r>
      <w:proofErr w:type="spellEnd"/>
      <w:r w:rsidR="00A20E8C" w:rsidRPr="002378F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5EAF9F7" w14:textId="77777777" w:rsidR="00D80FB7" w:rsidRPr="002378F4" w:rsidRDefault="00D80FB7" w:rsidP="004B0C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A97EF2" w14:textId="77777777" w:rsidR="002C7199" w:rsidRPr="00E378D7" w:rsidRDefault="002C7199" w:rsidP="002C7199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Jn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6, 63b. 68b</w:t>
      </w:r>
    </w:p>
    <w:p w14:paraId="7C77EA0B" w14:textId="77777777" w:rsidR="002C7199" w:rsidRPr="00E378D7" w:rsidRDefault="002C7199" w:rsidP="002C7199">
      <w:pPr>
        <w:rPr>
          <w:rFonts w:ascii="Times New Roman" w:hAnsi="Times New Roman" w:cs="Times New Roman"/>
          <w:sz w:val="32"/>
          <w:szCs w:val="32"/>
        </w:rPr>
      </w:pPr>
      <w:r w:rsidRPr="00E378D7">
        <w:rPr>
          <w:rFonts w:ascii="Times New Roman" w:hAnsi="Times New Roman" w:cs="Times New Roman"/>
          <w:sz w:val="32"/>
          <w:szCs w:val="32"/>
        </w:rPr>
        <w:t xml:space="preserve">P.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Viešpatie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tavo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žodžiai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78D7">
        <w:rPr>
          <w:rFonts w:ascii="Times New Roman" w:hAnsi="Times New Roman" w:cs="Times New Roman"/>
          <w:sz w:val="32"/>
          <w:szCs w:val="32"/>
        </w:rPr>
        <w:t xml:space="preserve">yra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dvasia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gyvenimas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78D7">
        <w:rPr>
          <w:rFonts w:ascii="Times New Roman" w:hAnsi="Times New Roman" w:cs="Times New Roman"/>
          <w:sz w:val="32"/>
          <w:szCs w:val="32"/>
        </w:rPr>
        <w:t xml:space="preserve">Tu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turi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amžinojo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gyvenimo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žodžius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>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78D7">
        <w:rPr>
          <w:rFonts w:ascii="Times New Roman" w:hAnsi="Times New Roman" w:cs="Times New Roman"/>
          <w:sz w:val="32"/>
          <w:szCs w:val="32"/>
        </w:rPr>
        <w:t xml:space="preserve">P. </w:t>
      </w:r>
      <w:proofErr w:type="spellStart"/>
      <w:r w:rsidRPr="00E378D7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E378D7">
        <w:rPr>
          <w:rFonts w:ascii="Times New Roman" w:hAnsi="Times New Roman" w:cs="Times New Roman"/>
          <w:sz w:val="32"/>
          <w:szCs w:val="32"/>
        </w:rPr>
        <w:t>.</w:t>
      </w:r>
    </w:p>
    <w:p w14:paraId="23D1E825" w14:textId="77777777" w:rsidR="00C71F33" w:rsidRPr="00AF552D" w:rsidRDefault="00C71F33" w:rsidP="009F47AA">
      <w:pPr>
        <w:rPr>
          <w:rFonts w:ascii="Times New Roman" w:hAnsi="Times New Roman" w:cs="Times New Roman"/>
          <w:sz w:val="32"/>
          <w:szCs w:val="32"/>
        </w:rPr>
      </w:pPr>
    </w:p>
    <w:p w14:paraId="1CCD9681" w14:textId="79F29AE2" w:rsidR="0045042E" w:rsidRPr="00E378D7" w:rsidRDefault="0045042E" w:rsidP="0045042E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lastRenderedPageBreak/>
        <w:t>Evangelija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Jn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6, 60–69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Pas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ką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mes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eisime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? Tu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turi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amžinojo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gyvenimo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žodžius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Pr="00E378D7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378D7">
        <w:rPr>
          <w:rFonts w:ascii="Times New Roman" w:hAnsi="Times New Roman" w:cs="Times New Roman"/>
          <w:b/>
          <w:bCs/>
          <w:sz w:val="32"/>
          <w:szCs w:val="32"/>
        </w:rPr>
        <w:t>Joną</w:t>
      </w:r>
      <w:proofErr w:type="spellEnd"/>
      <w:r w:rsidRPr="00E378D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613A117" w14:textId="77777777" w:rsidR="0045042E" w:rsidRPr="00E378D7" w:rsidRDefault="0045042E" w:rsidP="0045042E">
      <w:pPr>
        <w:rPr>
          <w:rFonts w:ascii="Times New Roman" w:hAnsi="Times New Roman" w:cs="Times New Roman"/>
          <w:sz w:val="32"/>
          <w:szCs w:val="32"/>
        </w:rPr>
      </w:pPr>
    </w:p>
    <w:p w14:paraId="1DADD879" w14:textId="0DC42D46" w:rsidR="001D4816" w:rsidRPr="002029AD" w:rsidRDefault="0045042E" w:rsidP="0063115D">
      <w:pPr>
        <w:rPr>
          <w:sz w:val="36"/>
          <w:szCs w:val="36"/>
        </w:rPr>
      </w:pPr>
      <w:proofErr w:type="spellStart"/>
      <w:r w:rsidRPr="0045042E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daugelis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Jėzaus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mokinių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sakė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Kieti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jo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žodžiai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kas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gali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jų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klausytis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!“ 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žinodamas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mokiniai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dėl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murma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paklausė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: „Jus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tai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piktina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? O kas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būtų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jei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pamatytumėte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Žmogaus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Sūnų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užžengiantį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ten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kur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buvo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pirmiau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?!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Dvasia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teikia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gyvybę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o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kūnas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nieko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neduoda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Žodžiai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kuriuos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kalbėjau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yra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dvasia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gyvenimas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. Bet kai kurie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jūsų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netiki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.“ Mat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pat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pradžių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žinojo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ir kas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netiki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ir kas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išduos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dar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sakė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Štai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kodėl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sakiau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niekas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negali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ateiti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pas mane,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jeigu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jam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nėra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duota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Tėvo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.“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Nuo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 to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meto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nemaža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jo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mokinių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pasitraukė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daugiau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su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juo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nebevaikščiojo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. 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Tada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paklausė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Dvylika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: „Gal ir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jūs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norite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pasitraukti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?“ 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Simonas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Petras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Viešpatie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pas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ką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mes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eisime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?! Tu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turi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amžinojo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gyvenimo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žodžius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. Mes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įtikėjome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pažinome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tu –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Dievo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042E">
        <w:rPr>
          <w:rFonts w:ascii="Times New Roman" w:hAnsi="Times New Roman" w:cs="Times New Roman"/>
          <w:sz w:val="36"/>
          <w:szCs w:val="36"/>
        </w:rPr>
        <w:t>Šventasis</w:t>
      </w:r>
      <w:proofErr w:type="spellEnd"/>
      <w:r w:rsidRPr="0045042E">
        <w:rPr>
          <w:rFonts w:ascii="Times New Roman" w:hAnsi="Times New Roman" w:cs="Times New Roman"/>
          <w:sz w:val="36"/>
          <w:szCs w:val="36"/>
        </w:rPr>
        <w:t>.“</w:t>
      </w:r>
      <w:r w:rsidRPr="0045042E">
        <w:rPr>
          <w:rFonts w:ascii="Times New Roman" w:hAnsi="Times New Roman" w:cs="Times New Roman"/>
          <w:sz w:val="32"/>
          <w:szCs w:val="32"/>
        </w:rPr>
        <w:t xml:space="preserve"> 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029AD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1002C2"/>
    <w:rsid w:val="00102395"/>
    <w:rsid w:val="00102C7E"/>
    <w:rsid w:val="0010658E"/>
    <w:rsid w:val="00142392"/>
    <w:rsid w:val="00151A57"/>
    <w:rsid w:val="00154D04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6AFA"/>
    <w:rsid w:val="001F6DEA"/>
    <w:rsid w:val="002029AD"/>
    <w:rsid w:val="00204B84"/>
    <w:rsid w:val="0022435F"/>
    <w:rsid w:val="00231928"/>
    <w:rsid w:val="00236C4D"/>
    <w:rsid w:val="002378F4"/>
    <w:rsid w:val="00241892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45875"/>
    <w:rsid w:val="00351FD0"/>
    <w:rsid w:val="00364089"/>
    <w:rsid w:val="003A0CBE"/>
    <w:rsid w:val="003D7402"/>
    <w:rsid w:val="003F1409"/>
    <w:rsid w:val="00402892"/>
    <w:rsid w:val="00410A75"/>
    <w:rsid w:val="00411817"/>
    <w:rsid w:val="00416619"/>
    <w:rsid w:val="00417FAC"/>
    <w:rsid w:val="004363FD"/>
    <w:rsid w:val="004449D1"/>
    <w:rsid w:val="0045042E"/>
    <w:rsid w:val="00450C61"/>
    <w:rsid w:val="00453C5C"/>
    <w:rsid w:val="00463691"/>
    <w:rsid w:val="00471B61"/>
    <w:rsid w:val="004772DF"/>
    <w:rsid w:val="00481A0C"/>
    <w:rsid w:val="004911E4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B6100"/>
    <w:rsid w:val="005E1370"/>
    <w:rsid w:val="0060777B"/>
    <w:rsid w:val="006212CB"/>
    <w:rsid w:val="00621748"/>
    <w:rsid w:val="0063115D"/>
    <w:rsid w:val="00646341"/>
    <w:rsid w:val="00663797"/>
    <w:rsid w:val="006708EC"/>
    <w:rsid w:val="006716FD"/>
    <w:rsid w:val="006B594D"/>
    <w:rsid w:val="006B7C11"/>
    <w:rsid w:val="006D2214"/>
    <w:rsid w:val="006E0650"/>
    <w:rsid w:val="006E7C42"/>
    <w:rsid w:val="006F4EE4"/>
    <w:rsid w:val="00724193"/>
    <w:rsid w:val="0072489E"/>
    <w:rsid w:val="00752A5F"/>
    <w:rsid w:val="00775D5F"/>
    <w:rsid w:val="00780D28"/>
    <w:rsid w:val="007953E1"/>
    <w:rsid w:val="0079707B"/>
    <w:rsid w:val="007A70B2"/>
    <w:rsid w:val="007B0022"/>
    <w:rsid w:val="007E3434"/>
    <w:rsid w:val="008005EE"/>
    <w:rsid w:val="00802AFA"/>
    <w:rsid w:val="00807FB1"/>
    <w:rsid w:val="008341B1"/>
    <w:rsid w:val="00847C2B"/>
    <w:rsid w:val="00866D39"/>
    <w:rsid w:val="0087798A"/>
    <w:rsid w:val="00881968"/>
    <w:rsid w:val="0088574C"/>
    <w:rsid w:val="008958ED"/>
    <w:rsid w:val="0089645F"/>
    <w:rsid w:val="008A26A1"/>
    <w:rsid w:val="008B71D5"/>
    <w:rsid w:val="008D73C6"/>
    <w:rsid w:val="008E55E3"/>
    <w:rsid w:val="008F7D27"/>
    <w:rsid w:val="00906357"/>
    <w:rsid w:val="0092194A"/>
    <w:rsid w:val="00931F01"/>
    <w:rsid w:val="0093558E"/>
    <w:rsid w:val="00951B0C"/>
    <w:rsid w:val="00954C5A"/>
    <w:rsid w:val="0098018C"/>
    <w:rsid w:val="00980CD1"/>
    <w:rsid w:val="009838D7"/>
    <w:rsid w:val="009B565C"/>
    <w:rsid w:val="009C0F39"/>
    <w:rsid w:val="009C40C2"/>
    <w:rsid w:val="009D51A2"/>
    <w:rsid w:val="009F2EB4"/>
    <w:rsid w:val="009F47AA"/>
    <w:rsid w:val="009F6BDF"/>
    <w:rsid w:val="009F6C14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B11EC4"/>
    <w:rsid w:val="00B31F76"/>
    <w:rsid w:val="00B67F5E"/>
    <w:rsid w:val="00B74BF9"/>
    <w:rsid w:val="00B82908"/>
    <w:rsid w:val="00B9756B"/>
    <w:rsid w:val="00BA6695"/>
    <w:rsid w:val="00BB60B2"/>
    <w:rsid w:val="00BB7BD6"/>
    <w:rsid w:val="00BF6AF3"/>
    <w:rsid w:val="00C71F33"/>
    <w:rsid w:val="00CB0059"/>
    <w:rsid w:val="00CC3103"/>
    <w:rsid w:val="00CC50BE"/>
    <w:rsid w:val="00CD5E59"/>
    <w:rsid w:val="00CE3A2C"/>
    <w:rsid w:val="00D166F9"/>
    <w:rsid w:val="00D2633F"/>
    <w:rsid w:val="00D310FC"/>
    <w:rsid w:val="00D45175"/>
    <w:rsid w:val="00D80FB7"/>
    <w:rsid w:val="00D9182E"/>
    <w:rsid w:val="00D91CD9"/>
    <w:rsid w:val="00DB099F"/>
    <w:rsid w:val="00DC06C1"/>
    <w:rsid w:val="00DC66F4"/>
    <w:rsid w:val="00DE0438"/>
    <w:rsid w:val="00DE3695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939"/>
    <w:rsid w:val="00EC7D8E"/>
    <w:rsid w:val="00EF0E9E"/>
    <w:rsid w:val="00EF1F7D"/>
    <w:rsid w:val="00EF1FC8"/>
    <w:rsid w:val="00EF49D4"/>
    <w:rsid w:val="00F561A5"/>
    <w:rsid w:val="00F72E89"/>
    <w:rsid w:val="00F7342F"/>
    <w:rsid w:val="00F7673E"/>
    <w:rsid w:val="00F777A9"/>
    <w:rsid w:val="00F87AD0"/>
    <w:rsid w:val="00F91C4A"/>
    <w:rsid w:val="00F91E34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7</cp:revision>
  <cp:lastPrinted>2024-08-01T13:51:00Z</cp:lastPrinted>
  <dcterms:created xsi:type="dcterms:W3CDTF">2024-08-21T11:43:00Z</dcterms:created>
  <dcterms:modified xsi:type="dcterms:W3CDTF">2024-08-21T11:47:00Z</dcterms:modified>
</cp:coreProperties>
</file>