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428B741D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2378F4">
        <w:rPr>
          <w:rFonts w:cs="Times New Roman"/>
          <w:b/>
          <w:bCs/>
          <w:sz w:val="36"/>
          <w:szCs w:val="36"/>
          <w:lang w:val="pl-PL"/>
        </w:rPr>
        <w:t>2</w:t>
      </w:r>
      <w:r w:rsidR="00112C46">
        <w:rPr>
          <w:rFonts w:cs="Times New Roman"/>
          <w:b/>
          <w:bCs/>
          <w:sz w:val="36"/>
          <w:szCs w:val="36"/>
          <w:lang w:val="pl-PL"/>
        </w:rPr>
        <w:t>9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0F45879B" w:rsidR="0093558E" w:rsidRPr="00D729AA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729AA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BB7BD6" w:rsidRPr="00D729AA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816106" w:rsidRPr="00D729A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112C46" w:rsidRPr="00D729AA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63691"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EILINIS</w:t>
      </w:r>
      <w:proofErr w:type="gramEnd"/>
      <w:r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SEKMADIENIS  </w:t>
      </w:r>
      <w:r w:rsidR="00057C73"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(B/_ABC)</w:t>
      </w:r>
    </w:p>
    <w:p w14:paraId="5FD65392" w14:textId="77777777" w:rsidR="00EC40C1" w:rsidRPr="00D729AA" w:rsidRDefault="00EC40C1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14:paraId="433CD3EE" w14:textId="77777777" w:rsidR="00D729AA" w:rsidRPr="00D729AA" w:rsidRDefault="00D729AA" w:rsidP="00D729A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Pirmasis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Iz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53, 10–11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pranašo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Izaijo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29AA">
        <w:rPr>
          <w:rFonts w:ascii="Times New Roman" w:hAnsi="Times New Roman" w:cs="Times New Roman"/>
          <w:b/>
          <w:bCs/>
          <w:sz w:val="32"/>
          <w:szCs w:val="32"/>
        </w:rPr>
        <w:t>knygos</w:t>
      </w:r>
      <w:proofErr w:type="spellEnd"/>
      <w:r w:rsidRPr="00D729A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39F9451F" w14:textId="7F877DB8" w:rsidR="00102395" w:rsidRDefault="00D729AA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norėjo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kentėtų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negalią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Kai save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atiduos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auką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nuodėmę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matys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palikuoni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gyvens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ilgai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Per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klestės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užmojis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vargus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matys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šviesą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dienų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pilnatvėje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per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kančią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tarnas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nuteisins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daugelį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prisiims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bausmę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kaltes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990738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029ABA66" w14:textId="77777777" w:rsidR="00014111" w:rsidRDefault="00014111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6B108456" w14:textId="77777777" w:rsidR="00393D75" w:rsidRPr="00F70090" w:rsidRDefault="00393D75" w:rsidP="00393D7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32 (33), 4–5. 18–19. 20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22 (P.: 22) </w:t>
      </w:r>
    </w:p>
    <w:p w14:paraId="086984C0" w14:textId="523C56BF" w:rsidR="00393D75" w:rsidRPr="00F70090" w:rsidRDefault="00393D75" w:rsidP="00393D7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Telydi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mus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Viešpatie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tavo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ištikimoji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meilė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nes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į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tave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nuolat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mes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žvelgiam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53167983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0408689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Juk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tiesus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žodis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patikimas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kiekvienas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darbas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675F77B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myli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, kas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teisu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teisinga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; *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ištikima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meile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aptvindyta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žemė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56A40EFC" w14:textId="77777777" w:rsidR="00393D75" w:rsidRPr="00B137A0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Tai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globoja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tuos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kurie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pagarbiai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bijo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*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ištikima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meile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pasikliauja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14:paraId="6EDFC990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mirties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nasrų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gyvastį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37A0">
        <w:rPr>
          <w:rFonts w:ascii="Times New Roman" w:hAnsi="Times New Roman" w:cs="Times New Roman"/>
          <w:sz w:val="32"/>
          <w:szCs w:val="32"/>
          <w:lang w:val="en-US"/>
        </w:rPr>
        <w:t>išplėštų</w:t>
      </w:r>
      <w:proofErr w:type="spellEnd"/>
      <w:r w:rsidRPr="00B137A0">
        <w:rPr>
          <w:rFonts w:ascii="Times New Roman" w:hAnsi="Times New Roman" w:cs="Times New Roman"/>
          <w:sz w:val="32"/>
          <w:szCs w:val="32"/>
          <w:lang w:val="en-US"/>
        </w:rPr>
        <w:t xml:space="preserve">, *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bado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metu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išsaugotų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gyvus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1A44885C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Viešpatyje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viltys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>, –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apsauga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mums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skydas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22FEC64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Telydi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ištikimoji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meilė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tave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nuolat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žvelgiam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138C904C" w14:textId="77777777" w:rsidR="00393D75" w:rsidRPr="009E171A" w:rsidRDefault="00393D75" w:rsidP="00393D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4ED3D2C" w14:textId="77777777" w:rsidR="00EC7050" w:rsidRPr="00357323" w:rsidRDefault="00EC7050" w:rsidP="00436F4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6326C92" w14:textId="77777777" w:rsidR="00A805E0" w:rsidRPr="00F70090" w:rsidRDefault="00A805E0" w:rsidP="00A805E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Žyd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4, 14–16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>žydams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71CF7A2B" w14:textId="4A7CE0D6" w:rsidR="00A20E8C" w:rsidRDefault="00A805E0" w:rsidP="006B228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turime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didį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Vyriausiąjį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Kunigą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praėjusį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pro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dangus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Sūnų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Jėzų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taigi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tvirtai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laikykimės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tikėjimo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gi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turime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ne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tokį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Vyriausiąjį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Kunigą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negalėtų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atjausti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silpnybių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bet,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visaip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mėgintą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tačiau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nenusidėjusį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visiškai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pasitikėdami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artinkimės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prie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malonės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sosto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patirtume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gailestingumą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rastume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malonę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gauti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pagalbą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deramu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171A">
        <w:rPr>
          <w:rFonts w:ascii="Times New Roman" w:hAnsi="Times New Roman" w:cs="Times New Roman"/>
          <w:sz w:val="32"/>
          <w:szCs w:val="32"/>
          <w:lang w:val="en-US"/>
        </w:rPr>
        <w:t>laiku</w:t>
      </w:r>
      <w:proofErr w:type="spellEnd"/>
      <w:r w:rsidRPr="009E171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748BC3" w14:textId="77777777" w:rsidR="0002228B" w:rsidRPr="0078704B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7152FEF" w14:textId="77777777" w:rsidR="00BC5FB4" w:rsidRPr="00BC5FB4" w:rsidRDefault="00BC5FB4" w:rsidP="00BC5FB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Evangeliją</w:t>
      </w:r>
      <w:proofErr w:type="spellEnd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>Plg</w:t>
      </w:r>
      <w:proofErr w:type="spellEnd"/>
      <w:r w:rsidRPr="00BC5FB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Mk 10, 45 </w:t>
      </w:r>
    </w:p>
    <w:p w14:paraId="52DC8C23" w14:textId="77777777" w:rsidR="00BC5FB4" w:rsidRPr="00BC5FB4" w:rsidRDefault="00BC5FB4" w:rsidP="00BC5FB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P.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Žmogaus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Sūnus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atėjo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pats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tarnautų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gyvybės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kaina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daugybę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išpirktų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  <w:proofErr w:type="spellStart"/>
      <w:r w:rsidRPr="00BC5FB4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BC5FB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37A3180C" w14:textId="77777777" w:rsidR="00780383" w:rsidRPr="0061243D" w:rsidRDefault="00780383" w:rsidP="007803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5F35F8C" w14:textId="77777777" w:rsidR="006B4C4F" w:rsidRPr="00F70090" w:rsidRDefault="006B4C4F" w:rsidP="006B4C4F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Mk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10, 35–45 </w:t>
      </w:r>
      <w:r w:rsidRPr="00F70090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0090">
        <w:rPr>
          <w:rFonts w:ascii="Times New Roman" w:hAnsi="Times New Roman" w:cs="Times New Roman"/>
          <w:b/>
          <w:bCs/>
          <w:sz w:val="32"/>
          <w:szCs w:val="32"/>
        </w:rPr>
        <w:t>Morkų</w:t>
      </w:r>
      <w:proofErr w:type="spellEnd"/>
      <w:r w:rsidRPr="00F7009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DADD879" w14:textId="14A585C8" w:rsidR="001D4816" w:rsidRPr="00EC40C1" w:rsidRDefault="006B4C4F" w:rsidP="006B4C4F">
      <w:pPr>
        <w:rPr>
          <w:rFonts w:ascii="Times New Roman" w:hAnsi="Times New Roman" w:cs="Times New Roman"/>
          <w:sz w:val="32"/>
          <w:szCs w:val="32"/>
        </w:rPr>
      </w:pPr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prie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Jėzaus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prieina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Zebediejaus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sūnūs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Jokūbas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ir Jonas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kreipiasi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Mokytojau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mes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norime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padarytum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prašysime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: „O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norite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padaryčiau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tarė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Duok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mums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sėdėti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vienam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tavo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šlovės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dešinėje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kitam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kairėje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!“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Patys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nežinote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prašote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. Ar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galite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gerti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taurę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kurią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gersiu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būti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pakrikštyti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krikštu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kuriuo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būsiu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krikštijamas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sako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Galime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“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 xml:space="preserve">.   Bet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jiems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pasakė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Beje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taurę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kurią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gersiu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gersite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krikštu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kuriuo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būsiu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pakrikštytas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irgi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būsite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pakrikštyti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Tačiau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ne mano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reikalas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duoti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vietą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dešinėje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ar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kairėje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–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bus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tiems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kuriems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paskirta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 xml:space="preserve">   Tai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išgirdę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dešimtis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supyko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ant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Jokūbo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Jono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.   [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]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Pasišaukęs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Dvylika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tarė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:   </w:t>
      </w:r>
      <w:proofErr w:type="gramEnd"/>
      <w:r w:rsidRPr="006B4C4F">
        <w:rPr>
          <w:rFonts w:ascii="Times New Roman" w:hAnsi="Times New Roman" w:cs="Times New Roman"/>
          <w:sz w:val="36"/>
          <w:szCs w:val="36"/>
        </w:rPr>
        <w:t>„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žinote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tie, kurie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laikomi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tautų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valdovais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engia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jas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didžiūnai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rodo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joms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galią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Tarp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yra ne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taip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! Kas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norėtų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tapti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didžiausias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tebus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tarnas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ir kas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panorėtų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būti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pirmas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tarp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tebus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visų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vergas.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Juk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Žmogaus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Sūnus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atėjo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ne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jam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tarnautų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, bet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pats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tarnauti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gyvybės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atiduoti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kaip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išpirkos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B4C4F">
        <w:rPr>
          <w:rFonts w:ascii="Times New Roman" w:hAnsi="Times New Roman" w:cs="Times New Roman"/>
          <w:sz w:val="36"/>
          <w:szCs w:val="36"/>
        </w:rPr>
        <w:t>už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B4C4F">
        <w:rPr>
          <w:rFonts w:ascii="Times New Roman" w:hAnsi="Times New Roman" w:cs="Times New Roman"/>
          <w:sz w:val="36"/>
          <w:szCs w:val="36"/>
        </w:rPr>
        <w:t>daugelį</w:t>
      </w:r>
      <w:proofErr w:type="spellEnd"/>
      <w:r w:rsidRPr="006B4C4F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="00EC40C1" w:rsidRPr="00E92EC7">
        <w:rPr>
          <w:rFonts w:ascii="Times New Roman" w:hAnsi="Times New Roman" w:cs="Times New Roman"/>
          <w:sz w:val="32"/>
          <w:szCs w:val="32"/>
        </w:rPr>
        <w:t xml:space="preserve"> </w:t>
      </w:r>
      <w:r w:rsidR="0075331B" w:rsidRPr="00EC40C1">
        <w:rPr>
          <w:rFonts w:ascii="Times New Roman" w:hAnsi="Times New Roman" w:cs="Times New Roman"/>
          <w:sz w:val="32"/>
          <w:szCs w:val="32"/>
        </w:rPr>
        <w:t xml:space="preserve"> </w:t>
      </w:r>
      <w:r w:rsidR="00C67B56" w:rsidRPr="00EC40C1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EC40C1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658E"/>
    <w:rsid w:val="00112C46"/>
    <w:rsid w:val="00142392"/>
    <w:rsid w:val="001474E5"/>
    <w:rsid w:val="00151A57"/>
    <w:rsid w:val="00154D04"/>
    <w:rsid w:val="00174873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238E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5875"/>
    <w:rsid w:val="00351FD0"/>
    <w:rsid w:val="00357323"/>
    <w:rsid w:val="00364089"/>
    <w:rsid w:val="00393D75"/>
    <w:rsid w:val="003A0CBE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2528"/>
    <w:rsid w:val="005B6100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B2284"/>
    <w:rsid w:val="006B4C4F"/>
    <w:rsid w:val="006B594D"/>
    <w:rsid w:val="006B7C11"/>
    <w:rsid w:val="006C2BB9"/>
    <w:rsid w:val="006D2214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8005EE"/>
    <w:rsid w:val="00802AFA"/>
    <w:rsid w:val="00807FB1"/>
    <w:rsid w:val="00816106"/>
    <w:rsid w:val="008341B1"/>
    <w:rsid w:val="00847C2B"/>
    <w:rsid w:val="00850BD4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31F01"/>
    <w:rsid w:val="0093558E"/>
    <w:rsid w:val="00951B0C"/>
    <w:rsid w:val="00954C5A"/>
    <w:rsid w:val="00954F42"/>
    <w:rsid w:val="0098018C"/>
    <w:rsid w:val="00980CD1"/>
    <w:rsid w:val="009838D7"/>
    <w:rsid w:val="00990738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1E23"/>
    <w:rsid w:val="00AD71FA"/>
    <w:rsid w:val="00AE07F9"/>
    <w:rsid w:val="00AE0DA6"/>
    <w:rsid w:val="00AF7A88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CE4027"/>
    <w:rsid w:val="00D166F9"/>
    <w:rsid w:val="00D2633F"/>
    <w:rsid w:val="00D310FC"/>
    <w:rsid w:val="00D45175"/>
    <w:rsid w:val="00D4779D"/>
    <w:rsid w:val="00D729AA"/>
    <w:rsid w:val="00D80FB7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83A"/>
    <w:rsid w:val="00EC3939"/>
    <w:rsid w:val="00EC40C1"/>
    <w:rsid w:val="00EC7050"/>
    <w:rsid w:val="00EC7D8E"/>
    <w:rsid w:val="00EF0E9E"/>
    <w:rsid w:val="00EF0FD5"/>
    <w:rsid w:val="00EF1F7D"/>
    <w:rsid w:val="00EF1FC8"/>
    <w:rsid w:val="00EF49D4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cp:lastPrinted>2024-10-09T10:08:00Z</cp:lastPrinted>
  <dcterms:created xsi:type="dcterms:W3CDTF">2024-10-09T10:13:00Z</dcterms:created>
  <dcterms:modified xsi:type="dcterms:W3CDTF">2024-10-09T10:16:00Z</dcterms:modified>
</cp:coreProperties>
</file>