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0AF910" w14:textId="77777777" w:rsidR="00F1456E" w:rsidRDefault="00967D7C">
      <w:pPr>
        <w:jc w:val="center"/>
      </w:pPr>
      <w:r>
        <w:t xml:space="preserve">  </w:t>
      </w:r>
      <w:r w:rsidR="000E1F88">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14:anchorId="671EDF1E" wp14:editId="2662634F">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E8F2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3901B95F" w14:textId="77777777" w:rsidR="00F1456E" w:rsidRDefault="000E1F88">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14:anchorId="27888646" wp14:editId="3B93E43A">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ED69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967D7C">
        <w:rPr>
          <w:rFonts w:ascii="Comic Sans MS" w:hAnsi="Comic Sans MS" w:cs="Comic Sans MS"/>
          <w:sz w:val="30"/>
          <w:szCs w:val="30"/>
          <w:lang w:val="pl-PL"/>
        </w:rPr>
        <w:t>Polsk søndagsblad</w:t>
      </w:r>
    </w:p>
    <w:p w14:paraId="12315432" w14:textId="77777777" w:rsidR="00F1456E" w:rsidRDefault="00967D7C">
      <w:pPr>
        <w:jc w:val="center"/>
        <w:rPr>
          <w:rFonts w:cs="Times New Roman"/>
          <w:b/>
          <w:bCs/>
          <w:color w:val="000000"/>
          <w:sz w:val="28"/>
          <w:szCs w:val="28"/>
        </w:rPr>
      </w:pPr>
      <w:r>
        <w:rPr>
          <w:rStyle w:val="Sterk"/>
          <w:rFonts w:eastAsia="Times New Roman" w:cs="Times New Roman"/>
          <w:b w:val="0"/>
          <w:bCs w:val="0"/>
          <w:color w:val="000000"/>
          <w:sz w:val="28"/>
          <w:szCs w:val="28"/>
          <w:lang w:val="pl-PL"/>
        </w:rPr>
        <w:t xml:space="preserve"> 33</w:t>
      </w:r>
      <w:r>
        <w:rPr>
          <w:rStyle w:val="Sterk"/>
          <w:rFonts w:cs="Times New Roman"/>
          <w:b w:val="0"/>
          <w:bCs w:val="0"/>
          <w:color w:val="000000"/>
          <w:sz w:val="28"/>
          <w:szCs w:val="28"/>
          <w:lang w:val="pl-PL"/>
        </w:rPr>
        <w:t>. søndag i det alm. kirkeår</w:t>
      </w:r>
      <w:r>
        <w:rPr>
          <w:rStyle w:val="Sterk"/>
          <w:rFonts w:cs="Times New Roman"/>
          <w:b w:val="0"/>
          <w:color w:val="000000"/>
          <w:sz w:val="30"/>
          <w:szCs w:val="30"/>
          <w:lang w:val="pl-PL"/>
        </w:rPr>
        <w:t xml:space="preserve">, år B </w:t>
      </w:r>
      <w:r>
        <w:rPr>
          <w:rStyle w:val="Sterk"/>
          <w:rFonts w:cs="Times New Roman"/>
          <w:color w:val="000000"/>
          <w:sz w:val="30"/>
          <w:szCs w:val="30"/>
          <w:lang w:val="pl-PL"/>
        </w:rPr>
        <w:br/>
        <w:t xml:space="preserve"> </w:t>
      </w:r>
      <w:r>
        <w:rPr>
          <w:rStyle w:val="Sterk"/>
          <w:rFonts w:cs="Times New Roman"/>
          <w:b w:val="0"/>
          <w:color w:val="000000"/>
          <w:sz w:val="28"/>
          <w:szCs w:val="28"/>
          <w:lang w:val="pl-PL"/>
        </w:rPr>
        <w:t xml:space="preserve"> </w:t>
      </w:r>
      <w:r>
        <w:rPr>
          <w:rStyle w:val="Sterk"/>
          <w:rFonts w:cs="Times New Roman"/>
          <w:color w:val="000000"/>
          <w:sz w:val="28"/>
          <w:szCs w:val="28"/>
          <w:lang w:val="pl-PL"/>
        </w:rPr>
        <w:t xml:space="preserve">    Trzydziesta  trzecia Niedziela zwykła Rok B</w:t>
      </w:r>
      <w:r w:rsidR="000E1F88">
        <w:rPr>
          <w:rStyle w:val="Sterk"/>
          <w:rFonts w:cs="Times New Roman"/>
          <w:color w:val="000000"/>
          <w:sz w:val="28"/>
          <w:szCs w:val="28"/>
          <w:lang w:val="pl-PL"/>
        </w:rPr>
        <w:t>.</w:t>
      </w:r>
      <w:r>
        <w:rPr>
          <w:rStyle w:val="Sterk"/>
          <w:rFonts w:cs="Times New Roman"/>
          <w:color w:val="000000"/>
          <w:sz w:val="28"/>
          <w:szCs w:val="28"/>
          <w:lang w:val="pl-PL"/>
        </w:rPr>
        <w:t xml:space="preserve">  </w:t>
      </w:r>
      <w:r w:rsidR="000E1F88">
        <w:rPr>
          <w:rStyle w:val="Sterk"/>
          <w:rFonts w:cs="Times New Roman"/>
          <w:b w:val="0"/>
          <w:noProof/>
          <w:color w:val="000000"/>
          <w:sz w:val="30"/>
          <w:szCs w:val="30"/>
          <w:lang w:val="pl-PL"/>
        </w:rPr>
        <mc:AlternateContent>
          <mc:Choice Requires="wps">
            <w:drawing>
              <wp:inline distT="0" distB="0" distL="0" distR="0" wp14:anchorId="33A752C6" wp14:editId="351F3745">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BA69C63"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14:paraId="0977BE1C" w14:textId="5C9BFBFC" w:rsidR="00F1456E" w:rsidRDefault="00967D7C">
      <w:pPr>
        <w:rPr>
          <w:rFonts w:cs="Times New Roman"/>
          <w:b/>
          <w:bCs/>
          <w:color w:val="000000"/>
          <w:sz w:val="28"/>
          <w:szCs w:val="28"/>
        </w:rPr>
      </w:pPr>
      <w:r>
        <w:rPr>
          <w:rFonts w:cs="Times New Roman"/>
          <w:b/>
          <w:bCs/>
          <w:color w:val="000000"/>
          <w:sz w:val="28"/>
          <w:szCs w:val="28"/>
        </w:rPr>
        <w:t>PIERWSZE CZYTANIE</w:t>
      </w:r>
      <w:r>
        <w:rPr>
          <w:rFonts w:cs="Times New Roman"/>
          <w:color w:val="000000"/>
          <w:sz w:val="28"/>
          <w:szCs w:val="28"/>
        </w:rPr>
        <w:tab/>
      </w:r>
      <w:r>
        <w:rPr>
          <w:rFonts w:cs="Times New Roman"/>
          <w:b/>
          <w:bCs/>
          <w:color w:val="000000"/>
          <w:sz w:val="28"/>
          <w:szCs w:val="28"/>
        </w:rPr>
        <w:t>D</w:t>
      </w:r>
      <w:r w:rsidR="0052141E">
        <w:rPr>
          <w:rFonts w:cs="Times New Roman"/>
          <w:b/>
          <w:bCs/>
          <w:color w:val="000000"/>
          <w:sz w:val="28"/>
          <w:szCs w:val="28"/>
        </w:rPr>
        <w:t>a</w:t>
      </w:r>
      <w:r>
        <w:rPr>
          <w:rFonts w:cs="Times New Roman"/>
          <w:b/>
          <w:bCs/>
          <w:color w:val="000000"/>
          <w:sz w:val="28"/>
          <w:szCs w:val="28"/>
        </w:rPr>
        <w:t>n 12, 1-3 Zmartwychwstanie w czasach ostatecznych</w:t>
      </w:r>
    </w:p>
    <w:p w14:paraId="51C4F7A3" w14:textId="77777777" w:rsidR="00F1456E" w:rsidRDefault="00967D7C">
      <w:r>
        <w:rPr>
          <w:rFonts w:cs="Times New Roman"/>
          <w:b/>
          <w:bCs/>
          <w:color w:val="000000"/>
          <w:sz w:val="28"/>
          <w:szCs w:val="28"/>
        </w:rPr>
        <w:t>Czytanie z Księgi proroka Daniela</w:t>
      </w:r>
    </w:p>
    <w:p w14:paraId="0C5CFC4A" w14:textId="77777777" w:rsidR="00F1456E" w:rsidRDefault="00F1456E"/>
    <w:p w14:paraId="66474EB7" w14:textId="77777777" w:rsidR="00F1456E" w:rsidRDefault="00F1456E">
      <w:pPr>
        <w:rPr>
          <w:sz w:val="28"/>
          <w:szCs w:val="28"/>
        </w:rPr>
      </w:pPr>
    </w:p>
    <w:p w14:paraId="58A3A649" w14:textId="77777777" w:rsidR="00F1456E" w:rsidRDefault="00967D7C">
      <w:r>
        <w:rPr>
          <w:sz w:val="28"/>
          <w:szCs w:val="28"/>
        </w:rPr>
        <w:t xml:space="preserve">W owych czasach wystąpi Michał, wielki książę, który jest opiekunem dzieci twojego narodu. Wtedy nastąpi okres ucisku, jakiego nie było, odkąd narody powstały, aż do chwili obecnej. W tym czasie naród twój dostąpi zbawienia, każdy, kto się okaże zapisany w księdze. </w:t>
      </w:r>
      <w:r>
        <w:rPr>
          <w:rFonts w:eastAsia="Times New Roman" w:cs="Times New Roman"/>
          <w:color w:val="000000"/>
          <w:sz w:val="28"/>
          <w:szCs w:val="28"/>
        </w:rPr>
        <w:t xml:space="preserve">Wielu zaś, co posnęli w prochu ziemi, zbudzi się: jedni do wiecznego życia, drudzy ku hańbie, ku wiecznej odrazie. Mądrzy będą świecić jak blask sklepienia, a ci, którzy nauczyli wielu sprawiedliwości, jak gwiazdy przez wieki i na zawsze. </w:t>
      </w:r>
      <w:r>
        <w:rPr>
          <w:rFonts w:eastAsia="Times New Roman" w:cs="Times New Roman"/>
          <w:b/>
          <w:bCs/>
          <w:color w:val="000000"/>
          <w:sz w:val="28"/>
          <w:szCs w:val="28"/>
        </w:rPr>
        <w:t>Oto Słowo Boże.</w:t>
      </w:r>
    </w:p>
    <w:p w14:paraId="192F1643" w14:textId="77777777" w:rsidR="00F1456E" w:rsidRDefault="00F1456E">
      <w:pPr>
        <w:pStyle w:val="Brdtekst"/>
        <w:pBdr>
          <w:top w:val="none" w:sz="0" w:space="0" w:color="000000"/>
          <w:left w:val="none" w:sz="0" w:space="0" w:color="000000"/>
          <w:bottom w:val="none" w:sz="0" w:space="0" w:color="000000"/>
          <w:right w:val="none" w:sz="0" w:space="0" w:color="000000"/>
        </w:pBdr>
        <w:spacing w:before="225" w:after="225" w:line="255" w:lineRule="atLeast"/>
      </w:pPr>
    </w:p>
    <w:p w14:paraId="3E75D6B7" w14:textId="77777777" w:rsidR="00F1456E"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color w:val="000000"/>
          <w:sz w:val="28"/>
          <w:szCs w:val="28"/>
        </w:rPr>
      </w:pPr>
      <w:r>
        <w:rPr>
          <w:rFonts w:cs="Times New Roman"/>
          <w:b/>
          <w:bCs/>
          <w:color w:val="000000"/>
          <w:sz w:val="28"/>
          <w:szCs w:val="28"/>
        </w:rPr>
        <w:t>PSALM RESPONSORYJNY</w:t>
      </w:r>
      <w:r>
        <w:rPr>
          <w:rFonts w:cs="Times New Roman"/>
          <w:color w:val="000000"/>
          <w:sz w:val="28"/>
          <w:szCs w:val="28"/>
        </w:rPr>
        <w:tab/>
        <w:t xml:space="preserve">     </w:t>
      </w:r>
      <w:r>
        <w:rPr>
          <w:rFonts w:cs="Times New Roman"/>
          <w:b/>
          <w:bCs/>
          <w:color w:val="000000"/>
          <w:sz w:val="28"/>
          <w:szCs w:val="28"/>
        </w:rPr>
        <w:t xml:space="preserve">Ps </w:t>
      </w:r>
      <w:r>
        <w:rPr>
          <w:rFonts w:cs="Times New Roman"/>
          <w:color w:val="000000"/>
          <w:sz w:val="28"/>
          <w:szCs w:val="28"/>
        </w:rPr>
        <w:t xml:space="preserve"> </w:t>
      </w:r>
      <w:r>
        <w:rPr>
          <w:rFonts w:cs="Times New Roman"/>
          <w:b/>
          <w:bCs/>
          <w:color w:val="000000"/>
          <w:sz w:val="28"/>
          <w:szCs w:val="28"/>
        </w:rPr>
        <w:t>16 (15), 5 i 8. 9-10. 11 (R.: por. 1)</w:t>
      </w:r>
    </w:p>
    <w:p w14:paraId="49BB042B" w14:textId="77777777" w:rsidR="00F1456E"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rPr>
      </w:pPr>
      <w:r>
        <w:rPr>
          <w:rFonts w:cs="Times New Roman"/>
          <w:b/>
          <w:color w:val="000000"/>
          <w:sz w:val="28"/>
          <w:szCs w:val="28"/>
        </w:rPr>
        <w:t>Refren:</w:t>
      </w:r>
      <w:r>
        <w:rPr>
          <w:rFonts w:cs="Times New Roman"/>
          <w:b/>
          <w:bCs/>
          <w:color w:val="000000"/>
          <w:sz w:val="28"/>
          <w:szCs w:val="28"/>
        </w:rPr>
        <w:t xml:space="preserve">     Strzeż mnie, mój Boże, Tobie zaufałem.      </w:t>
      </w:r>
    </w:p>
    <w:p w14:paraId="269BCFB9" w14:textId="77777777" w:rsidR="00F1456E" w:rsidRDefault="00F1456E">
      <w:pPr>
        <w:rPr>
          <w:b/>
          <w:bCs/>
          <w:sz w:val="28"/>
          <w:szCs w:val="28"/>
        </w:rPr>
      </w:pPr>
    </w:p>
    <w:p w14:paraId="427CA77A" w14:textId="77777777" w:rsidR="00F1456E" w:rsidRDefault="00967D7C">
      <w:pPr>
        <w:rPr>
          <w:sz w:val="28"/>
          <w:szCs w:val="28"/>
        </w:rPr>
      </w:pPr>
      <w:r>
        <w:rPr>
          <w:b/>
          <w:bCs/>
          <w:sz w:val="28"/>
          <w:szCs w:val="28"/>
        </w:rPr>
        <w:t>Strzeż mnie, mój Boże, Tobie zaufałem.</w:t>
      </w:r>
    </w:p>
    <w:p w14:paraId="4331C0CC" w14:textId="77777777" w:rsidR="00F1456E" w:rsidRDefault="00F1456E">
      <w:pPr>
        <w:rPr>
          <w:sz w:val="28"/>
          <w:szCs w:val="28"/>
        </w:rPr>
      </w:pPr>
    </w:p>
    <w:p w14:paraId="66BE24E7" w14:textId="77777777" w:rsidR="00F1456E" w:rsidRPr="000E1F88" w:rsidRDefault="00967D7C">
      <w:pPr>
        <w:rPr>
          <w:sz w:val="28"/>
          <w:szCs w:val="28"/>
          <w:lang w:val="en-US"/>
        </w:rPr>
      </w:pPr>
      <w:r w:rsidRPr="000E1F88">
        <w:rPr>
          <w:sz w:val="28"/>
          <w:szCs w:val="28"/>
          <w:lang w:val="en-US"/>
        </w:rPr>
        <w:t xml:space="preserve">Pan moim dziedzictwem i przeznaczeniem, * </w:t>
      </w:r>
    </w:p>
    <w:p w14:paraId="279AA71C" w14:textId="77777777" w:rsidR="00F1456E" w:rsidRPr="000E1F88" w:rsidRDefault="00967D7C">
      <w:pPr>
        <w:rPr>
          <w:sz w:val="28"/>
          <w:szCs w:val="28"/>
          <w:lang w:val="en-US"/>
        </w:rPr>
      </w:pPr>
      <w:r w:rsidRPr="000E1F88">
        <w:rPr>
          <w:sz w:val="28"/>
          <w:szCs w:val="28"/>
          <w:lang w:val="en-US"/>
        </w:rPr>
        <w:t xml:space="preserve">to On mój los zabezpiecza. </w:t>
      </w:r>
    </w:p>
    <w:p w14:paraId="730993F1" w14:textId="77777777" w:rsidR="00F1456E" w:rsidRPr="000E1F88" w:rsidRDefault="00967D7C">
      <w:pPr>
        <w:rPr>
          <w:sz w:val="28"/>
          <w:szCs w:val="28"/>
          <w:lang w:val="en-US"/>
        </w:rPr>
      </w:pPr>
      <w:r w:rsidRPr="000E1F88">
        <w:rPr>
          <w:sz w:val="28"/>
          <w:szCs w:val="28"/>
          <w:lang w:val="en-US"/>
        </w:rPr>
        <w:t xml:space="preserve">Zawsze stawiam sobie Pana przed oczy, * </w:t>
      </w:r>
    </w:p>
    <w:p w14:paraId="517D7C49" w14:textId="77777777" w:rsidR="00F1456E" w:rsidRPr="000E1F88" w:rsidRDefault="00967D7C">
      <w:pPr>
        <w:rPr>
          <w:b/>
          <w:bCs/>
          <w:sz w:val="28"/>
          <w:szCs w:val="28"/>
          <w:lang w:val="en-US"/>
        </w:rPr>
      </w:pPr>
      <w:r w:rsidRPr="000E1F88">
        <w:rPr>
          <w:sz w:val="28"/>
          <w:szCs w:val="28"/>
          <w:lang w:val="en-US"/>
        </w:rPr>
        <w:t>On jest po mojej prawicy, nic mną nie zachwieje.</w:t>
      </w:r>
    </w:p>
    <w:p w14:paraId="5615E08C" w14:textId="77777777" w:rsidR="00F1456E" w:rsidRPr="000E1F88" w:rsidRDefault="00F1456E">
      <w:pPr>
        <w:rPr>
          <w:b/>
          <w:bCs/>
          <w:sz w:val="28"/>
          <w:szCs w:val="28"/>
          <w:lang w:val="en-US"/>
        </w:rPr>
      </w:pPr>
    </w:p>
    <w:p w14:paraId="20544782" w14:textId="77777777" w:rsidR="00F1456E" w:rsidRPr="000E1F88" w:rsidRDefault="00967D7C">
      <w:pPr>
        <w:rPr>
          <w:sz w:val="28"/>
          <w:szCs w:val="28"/>
          <w:lang w:val="en-US"/>
        </w:rPr>
      </w:pPr>
      <w:r w:rsidRPr="000E1F88">
        <w:rPr>
          <w:b/>
          <w:bCs/>
          <w:sz w:val="28"/>
          <w:szCs w:val="28"/>
          <w:lang w:val="en-US"/>
        </w:rPr>
        <w:t>Strzeż mnie, mój Boże, Tobie zaufałem.</w:t>
      </w:r>
    </w:p>
    <w:p w14:paraId="5C48083D" w14:textId="77777777" w:rsidR="00F1456E" w:rsidRPr="000E1F88" w:rsidRDefault="00967D7C">
      <w:pPr>
        <w:rPr>
          <w:sz w:val="28"/>
          <w:szCs w:val="28"/>
          <w:lang w:val="en-US"/>
        </w:rPr>
      </w:pPr>
      <w:r w:rsidRPr="000E1F88">
        <w:rPr>
          <w:sz w:val="28"/>
          <w:szCs w:val="28"/>
          <w:lang w:val="en-US"/>
        </w:rPr>
        <w:t xml:space="preserve">Dlatego cieszy się moje serce i dusza raduje, * </w:t>
      </w:r>
    </w:p>
    <w:p w14:paraId="5270E6F9" w14:textId="77777777" w:rsidR="00F1456E" w:rsidRPr="000E1F88" w:rsidRDefault="00967D7C">
      <w:pPr>
        <w:rPr>
          <w:sz w:val="28"/>
          <w:szCs w:val="28"/>
          <w:lang w:val="en-US"/>
        </w:rPr>
      </w:pPr>
      <w:r w:rsidRPr="000E1F88">
        <w:rPr>
          <w:sz w:val="28"/>
          <w:szCs w:val="28"/>
          <w:lang w:val="en-US"/>
        </w:rPr>
        <w:t xml:space="preserve">a ciało moje będzie spoczywać bezpiecznie, </w:t>
      </w:r>
    </w:p>
    <w:p w14:paraId="5059BDFD" w14:textId="77777777" w:rsidR="00F1456E" w:rsidRPr="000E1F88" w:rsidRDefault="00967D7C">
      <w:pPr>
        <w:rPr>
          <w:sz w:val="28"/>
          <w:szCs w:val="28"/>
          <w:lang w:val="en-US"/>
        </w:rPr>
      </w:pPr>
      <w:r w:rsidRPr="000E1F88">
        <w:rPr>
          <w:sz w:val="28"/>
          <w:szCs w:val="28"/>
          <w:lang w:val="en-US"/>
        </w:rPr>
        <w:t xml:space="preserve">bo w kraju zmarłych duszy mej nie zostawisz * </w:t>
      </w:r>
    </w:p>
    <w:p w14:paraId="1DDA8374" w14:textId="77777777" w:rsidR="00F1456E" w:rsidRPr="000E1F88" w:rsidRDefault="00967D7C">
      <w:pPr>
        <w:rPr>
          <w:b/>
          <w:bCs/>
          <w:sz w:val="28"/>
          <w:szCs w:val="28"/>
          <w:lang w:val="en-US"/>
        </w:rPr>
      </w:pPr>
      <w:r w:rsidRPr="000E1F88">
        <w:rPr>
          <w:sz w:val="28"/>
          <w:szCs w:val="28"/>
          <w:lang w:val="en-US"/>
        </w:rPr>
        <w:t>i nie dopuścisz, bym pozostał w grobie.</w:t>
      </w:r>
    </w:p>
    <w:p w14:paraId="62F1CC3C" w14:textId="77777777" w:rsidR="00F1456E" w:rsidRPr="000E1F88" w:rsidRDefault="00F1456E">
      <w:pPr>
        <w:rPr>
          <w:b/>
          <w:bCs/>
          <w:sz w:val="28"/>
          <w:szCs w:val="28"/>
          <w:lang w:val="en-US"/>
        </w:rPr>
      </w:pPr>
    </w:p>
    <w:p w14:paraId="7135047E" w14:textId="77777777" w:rsidR="00F1456E" w:rsidRPr="000E1F88" w:rsidRDefault="00967D7C">
      <w:pPr>
        <w:rPr>
          <w:sz w:val="28"/>
          <w:szCs w:val="28"/>
          <w:lang w:val="en-US"/>
        </w:rPr>
      </w:pPr>
      <w:r w:rsidRPr="000E1F88">
        <w:rPr>
          <w:b/>
          <w:bCs/>
          <w:sz w:val="28"/>
          <w:szCs w:val="28"/>
          <w:lang w:val="en-US"/>
        </w:rPr>
        <w:t>Strzeż mnie, mój Boże, Tobie zaufałem.</w:t>
      </w:r>
    </w:p>
    <w:p w14:paraId="19FA48CB" w14:textId="77777777" w:rsidR="00F1456E" w:rsidRPr="000E1F88" w:rsidRDefault="00967D7C">
      <w:pPr>
        <w:rPr>
          <w:sz w:val="28"/>
          <w:szCs w:val="28"/>
          <w:lang w:val="en-US"/>
        </w:rPr>
      </w:pPr>
      <w:r w:rsidRPr="000E1F88">
        <w:rPr>
          <w:sz w:val="28"/>
          <w:szCs w:val="28"/>
          <w:lang w:val="en-US"/>
        </w:rPr>
        <w:t xml:space="preserve">Ty ścieżkę życia mi ukażesz, * </w:t>
      </w:r>
    </w:p>
    <w:p w14:paraId="31C74054" w14:textId="77777777" w:rsidR="00F1456E" w:rsidRPr="000E1F88" w:rsidRDefault="00967D7C">
      <w:pPr>
        <w:rPr>
          <w:sz w:val="28"/>
          <w:szCs w:val="28"/>
          <w:lang w:val="en-US"/>
        </w:rPr>
      </w:pPr>
      <w:r w:rsidRPr="000E1F88">
        <w:rPr>
          <w:sz w:val="28"/>
          <w:szCs w:val="28"/>
          <w:lang w:val="en-US"/>
        </w:rPr>
        <w:t xml:space="preserve">pełnię Twojej radości </w:t>
      </w:r>
    </w:p>
    <w:p w14:paraId="43FBB347" w14:textId="77777777" w:rsidR="00F1456E" w:rsidRPr="000E1F88" w:rsidRDefault="00967D7C">
      <w:pPr>
        <w:rPr>
          <w:sz w:val="28"/>
          <w:szCs w:val="28"/>
          <w:lang w:val="en-US"/>
        </w:rPr>
      </w:pPr>
      <w:r w:rsidRPr="000E1F88">
        <w:rPr>
          <w:sz w:val="28"/>
          <w:szCs w:val="28"/>
          <w:lang w:val="en-US"/>
        </w:rPr>
        <w:t xml:space="preserve">i wieczną rozkosz * </w:t>
      </w:r>
    </w:p>
    <w:p w14:paraId="2A197FB0" w14:textId="77777777" w:rsidR="00F1456E" w:rsidRPr="000E1F88" w:rsidRDefault="00967D7C">
      <w:pPr>
        <w:rPr>
          <w:b/>
          <w:bCs/>
          <w:sz w:val="28"/>
          <w:szCs w:val="28"/>
          <w:lang w:val="en-US"/>
        </w:rPr>
      </w:pPr>
      <w:r w:rsidRPr="000E1F88">
        <w:rPr>
          <w:sz w:val="28"/>
          <w:szCs w:val="28"/>
          <w:lang w:val="en-US"/>
        </w:rPr>
        <w:t>po Twojej prawicy.</w:t>
      </w:r>
    </w:p>
    <w:p w14:paraId="2F44550F" w14:textId="77777777" w:rsidR="00F1456E" w:rsidRPr="000E1F88" w:rsidRDefault="00F1456E">
      <w:pPr>
        <w:rPr>
          <w:b/>
          <w:bCs/>
          <w:sz w:val="28"/>
          <w:szCs w:val="28"/>
          <w:lang w:val="en-US"/>
        </w:rPr>
      </w:pPr>
    </w:p>
    <w:p w14:paraId="6B7FFD48" w14:textId="77777777" w:rsidR="00F1456E" w:rsidRPr="000E1F88" w:rsidRDefault="00967D7C">
      <w:pPr>
        <w:rPr>
          <w:b/>
          <w:bCs/>
          <w:sz w:val="28"/>
          <w:szCs w:val="28"/>
          <w:lang w:val="en-US"/>
        </w:rPr>
      </w:pPr>
      <w:r w:rsidRPr="000E1F88">
        <w:rPr>
          <w:b/>
          <w:bCs/>
          <w:sz w:val="28"/>
          <w:szCs w:val="28"/>
          <w:lang w:val="en-US"/>
        </w:rPr>
        <w:t>Strzeż mnie, mój Boże, Tobie zaufałem.</w:t>
      </w:r>
    </w:p>
    <w:p w14:paraId="2824B562" w14:textId="77777777" w:rsidR="00F1456E" w:rsidRPr="000E1F88" w:rsidRDefault="00F1456E">
      <w:pPr>
        <w:rPr>
          <w:b/>
          <w:bCs/>
          <w:sz w:val="28"/>
          <w:szCs w:val="28"/>
          <w:lang w:val="en-US"/>
        </w:rPr>
      </w:pPr>
    </w:p>
    <w:p w14:paraId="234F3EC1" w14:textId="77777777" w:rsidR="00F1456E" w:rsidRPr="000E1F88" w:rsidRDefault="00F1456E">
      <w:pPr>
        <w:rPr>
          <w:b/>
          <w:bCs/>
          <w:sz w:val="28"/>
          <w:szCs w:val="28"/>
          <w:lang w:val="en-US"/>
        </w:rPr>
      </w:pPr>
    </w:p>
    <w:p w14:paraId="322736E6" w14:textId="77777777" w:rsidR="00F1456E" w:rsidRPr="000E1F88" w:rsidRDefault="00F1456E">
      <w:pPr>
        <w:rPr>
          <w:b/>
          <w:bCs/>
          <w:sz w:val="28"/>
          <w:szCs w:val="28"/>
          <w:lang w:val="en-US"/>
        </w:rPr>
      </w:pPr>
    </w:p>
    <w:p w14:paraId="2571E5A8" w14:textId="77777777" w:rsidR="00F1456E" w:rsidRPr="000E1F88" w:rsidRDefault="00F1456E">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p>
    <w:p w14:paraId="1D84182E" w14:textId="77777777" w:rsidR="00F1456E" w:rsidRPr="000E1F88"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rFonts w:eastAsia="Times New Roman" w:cs="Times New Roman"/>
          <w:color w:val="000000"/>
          <w:sz w:val="28"/>
          <w:szCs w:val="28"/>
          <w:lang w:val="en-US"/>
        </w:rPr>
      </w:pPr>
      <w:r w:rsidRPr="000E1F88">
        <w:rPr>
          <w:rFonts w:cs="Times New Roman"/>
          <w:b/>
          <w:bCs/>
          <w:color w:val="000000"/>
          <w:sz w:val="28"/>
          <w:szCs w:val="28"/>
          <w:lang w:val="en-US"/>
        </w:rPr>
        <w:t>DRUGIE CZYTANIE</w:t>
      </w:r>
      <w:r w:rsidRPr="000E1F88">
        <w:rPr>
          <w:rFonts w:cs="Times New Roman"/>
          <w:b/>
          <w:bCs/>
          <w:color w:val="000000"/>
          <w:sz w:val="28"/>
          <w:szCs w:val="28"/>
          <w:lang w:val="en-US"/>
        </w:rPr>
        <w:tab/>
        <w:t xml:space="preserve">  </w:t>
      </w:r>
      <w:r w:rsidRPr="000E1F88">
        <w:rPr>
          <w:rFonts w:cs="Times New Roman"/>
          <w:color w:val="000000"/>
          <w:sz w:val="28"/>
          <w:szCs w:val="28"/>
          <w:lang w:val="en-US"/>
        </w:rPr>
        <w:t xml:space="preserve"> </w:t>
      </w:r>
      <w:r w:rsidRPr="000E1F88">
        <w:rPr>
          <w:rFonts w:cs="Times New Roman"/>
          <w:b/>
          <w:bCs/>
          <w:color w:val="000000"/>
          <w:sz w:val="28"/>
          <w:szCs w:val="28"/>
          <w:lang w:val="en-US"/>
        </w:rPr>
        <w:t>Hbr  10, 11-14. 18 Skuteczność ofiary Chrystusa4</w:t>
      </w:r>
      <w:r>
        <w:rPr>
          <w:rFonts w:cs="Times New Roman"/>
          <w:b/>
          <w:bCs/>
          <w:color w:val="000000"/>
          <w:sz w:val="28"/>
          <w:szCs w:val="28"/>
          <w:lang w:val="pl-PL"/>
        </w:rPr>
        <w:t xml:space="preserve">                                     Czytanie z Listu do Hebrajczyków</w:t>
      </w:r>
    </w:p>
    <w:p w14:paraId="6FA04E63" w14:textId="77777777" w:rsidR="00F1456E" w:rsidRPr="000E1F88"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lang w:val="en-US"/>
        </w:rPr>
      </w:pPr>
      <w:r w:rsidRPr="000E1F88">
        <w:rPr>
          <w:rFonts w:eastAsia="Times New Roman" w:cs="Times New Roman"/>
          <w:color w:val="000000"/>
          <w:sz w:val="28"/>
          <w:szCs w:val="28"/>
          <w:lang w:val="en-US"/>
        </w:rPr>
        <w:t xml:space="preserve">W Starym Przymierzu każdy kapłan staje codziennie do pełnienia swej służby, wiele razy te same składając ofiary, które żadną miarą nie mogą zgładzić grzechów. Jezus Chrystus przeciwnie, złożywszy raz na zawsze jedną ofiarę za grzechy, zasiadł po prawicy Boga, oczekując tylko, «aż nieprzyjaciele Jego staną się podnóżkiem nóg Jego». Jedną bowiem ofiarą udoskonalił na wieki tych, którzy są uświęcani. Gdzie jest odpuszczenie, tam już więcej nie zachodzi potrzeba ofiary za grzechy.  </w:t>
      </w:r>
      <w:r w:rsidRPr="000E1F88">
        <w:rPr>
          <w:rFonts w:cs="Times New Roman"/>
          <w:b/>
          <w:bCs/>
          <w:color w:val="000000"/>
          <w:sz w:val="28"/>
          <w:szCs w:val="28"/>
          <w:lang w:val="en-US"/>
        </w:rPr>
        <w:t>Oto słowo Boże.</w:t>
      </w:r>
    </w:p>
    <w:p w14:paraId="73EC1636" w14:textId="77777777" w:rsidR="00F1456E" w:rsidRPr="000E1F88" w:rsidRDefault="00F1456E">
      <w:pPr>
        <w:rPr>
          <w:lang w:val="en-US"/>
        </w:rPr>
      </w:pPr>
    </w:p>
    <w:p w14:paraId="431D0556" w14:textId="77777777" w:rsidR="00F1456E" w:rsidRPr="000E1F88" w:rsidRDefault="00F1456E">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p>
    <w:p w14:paraId="4B62877D" w14:textId="77777777" w:rsidR="00F1456E" w:rsidRPr="000E1F88"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0E1F88">
        <w:rPr>
          <w:rFonts w:cs="Times New Roman"/>
          <w:b/>
          <w:bCs/>
          <w:color w:val="000000"/>
          <w:sz w:val="28"/>
          <w:szCs w:val="28"/>
          <w:lang w:val="en-US"/>
        </w:rPr>
        <w:t xml:space="preserve">ŚPIEW PRZED EWANGELIĄ  </w:t>
      </w:r>
      <w:r w:rsidRPr="000E1F88">
        <w:rPr>
          <w:rFonts w:cs="Times New Roman"/>
          <w:b/>
          <w:bCs/>
          <w:color w:val="000000"/>
          <w:sz w:val="28"/>
          <w:szCs w:val="28"/>
          <w:lang w:val="en-US"/>
        </w:rPr>
        <w:tab/>
        <w:t>Łk 21, 36</w:t>
      </w:r>
    </w:p>
    <w:p w14:paraId="1DF498AF" w14:textId="77777777" w:rsidR="00F1456E" w:rsidRPr="000E1F88"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lang w:val="pl-PL"/>
        </w:rPr>
      </w:pPr>
      <w:r w:rsidRPr="000E1F88">
        <w:rPr>
          <w:rFonts w:cs="Times New Roman"/>
          <w:b/>
          <w:bCs/>
          <w:color w:val="000000"/>
          <w:sz w:val="28"/>
          <w:szCs w:val="28"/>
          <w:lang w:val="en-US"/>
        </w:rPr>
        <w:t xml:space="preserve">Alleluja, alleluja, alleluja                                                                                                         </w:t>
      </w:r>
      <w:r w:rsidRPr="000E1F88">
        <w:rPr>
          <w:rFonts w:cs="Times New Roman"/>
          <w:color w:val="000000"/>
          <w:sz w:val="28"/>
          <w:szCs w:val="28"/>
          <w:lang w:val="en-US"/>
        </w:rPr>
        <w:t xml:space="preserve"> Czuwajcie i módlcie się w każdym czasie, abyście mogli stanąć przed Synem Człowieczym.                          </w:t>
      </w:r>
      <w:r>
        <w:rPr>
          <w:rFonts w:cs="Times New Roman"/>
          <w:bCs/>
          <w:color w:val="000000"/>
          <w:sz w:val="28"/>
          <w:szCs w:val="28"/>
          <w:lang w:val="pl-PL"/>
        </w:rPr>
        <w:t xml:space="preserve">                                                                        </w:t>
      </w:r>
      <w:r w:rsidRPr="000E1F88">
        <w:rPr>
          <w:rFonts w:cs="Times New Roman"/>
          <w:b/>
          <w:bCs/>
          <w:color w:val="000000"/>
          <w:sz w:val="28"/>
          <w:szCs w:val="28"/>
          <w:lang w:val="pl-PL"/>
        </w:rPr>
        <w:t>Alleluja, alleluja, alleluja</w:t>
      </w:r>
    </w:p>
    <w:p w14:paraId="432DD82B" w14:textId="77777777" w:rsidR="00F1456E"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rFonts w:eastAsia="Times New Roman" w:cs="Times New Roman"/>
          <w:bCs/>
          <w:color w:val="000000"/>
          <w:sz w:val="28"/>
          <w:szCs w:val="28"/>
          <w:lang w:val="pl-PL"/>
        </w:rPr>
      </w:pPr>
      <w:r w:rsidRPr="000E1F88">
        <w:rPr>
          <w:rFonts w:cs="Times New Roman"/>
          <w:b/>
          <w:bCs/>
          <w:color w:val="000000"/>
          <w:sz w:val="28"/>
          <w:szCs w:val="28"/>
          <w:lang w:val="pl-PL"/>
        </w:rPr>
        <w:t xml:space="preserve">EWANGELIA </w:t>
      </w:r>
      <w:r w:rsidRPr="0052141E">
        <w:rPr>
          <w:rStyle w:val="Hyperkobling"/>
          <w:rFonts w:cs="Times New Roman"/>
          <w:b/>
          <w:bCs/>
          <w:color w:val="000000"/>
          <w:sz w:val="28"/>
          <w:szCs w:val="28"/>
          <w:u w:val="none"/>
          <w:lang w:val="pl-PL"/>
        </w:rPr>
        <w:t xml:space="preserve">  Mk  13, 24-32 Sąd ostateczny</w:t>
      </w:r>
      <w:r>
        <w:rPr>
          <w:rStyle w:val="Hyperkobling"/>
          <w:rFonts w:cs="Times New Roman"/>
          <w:b/>
          <w:bCs/>
          <w:color w:val="000000"/>
          <w:sz w:val="28"/>
          <w:szCs w:val="28"/>
          <w:u w:val="none"/>
          <w:lang w:val="pl-PL"/>
        </w:rPr>
        <w:t xml:space="preserve">                                                                Słowa Ewangelii według świętego Marka</w:t>
      </w:r>
    </w:p>
    <w:p w14:paraId="50CAB85F" w14:textId="77777777" w:rsidR="00F1456E" w:rsidRPr="000E1F88" w:rsidRDefault="00967D7C">
      <w:pPr>
        <w:rPr>
          <w:b/>
          <w:bCs/>
          <w:sz w:val="28"/>
          <w:szCs w:val="28"/>
          <w:lang w:val="pl-PL"/>
        </w:rPr>
      </w:pPr>
      <w:r w:rsidRPr="00F21ED0">
        <w:rPr>
          <w:rFonts w:eastAsia="Times New Roman" w:cs="Times New Roman"/>
          <w:bCs/>
          <w:color w:val="000000"/>
          <w:sz w:val="36"/>
          <w:szCs w:val="36"/>
          <w:lang w:val="pl-PL"/>
        </w:rPr>
        <w:t>Jezus powiedział do swoich uczniów:  «W owe dni, po wielkim ucisku słońce się zaćmi i księżyc nie da swego blasku. Gwiazdy będą padać z nieba i moce na niebie zostaną wstrząśnięte. Wówczas ujrzą Syna Człowieczego, przychodzącego w obłokach z wielką mocą i chwałą. Wtedy pośle On aniołów i zbierze swoich wybranych z czterech stron świata, od krańca ziemi aż do szczytu nieba. A od drzewa figowego uczcie się przez podobieństwo. Kiedy już jego gałąź nabiera soków i wypuszcza liście, poznajecie, że blisko jest lato. Tak i wy, gdy ujrzycie, że to się dzieje, wiedzcie, że blisko jest, we drzwiach. Zaprawdę, powiadam wam: Nie przeminie to pokolenie, aż się to wszystko stanie. Niebo i ziemia przeminą, ale moje słowa nie przeminą. Lecz o dniu owym lub godzinie nikt nie wie, ani aniołowie w niebie, ani Syn, tylko Ojciec».</w:t>
      </w:r>
      <w:r>
        <w:rPr>
          <w:rFonts w:eastAsia="Times New Roman" w:cs="Times New Roman"/>
          <w:bCs/>
          <w:color w:val="000000"/>
          <w:sz w:val="28"/>
          <w:szCs w:val="28"/>
          <w:lang w:val="pl-PL"/>
        </w:rPr>
        <w:t xml:space="preserve">  </w:t>
      </w:r>
      <w:r>
        <w:rPr>
          <w:rFonts w:cs="Times New Roman"/>
          <w:b/>
          <w:bCs/>
          <w:color w:val="000000"/>
          <w:sz w:val="28"/>
          <w:szCs w:val="28"/>
          <w:lang w:val="pl-PL"/>
        </w:rPr>
        <w:t>Oto słowo Pańskie.</w:t>
      </w:r>
    </w:p>
    <w:p w14:paraId="0C0FEAAF" w14:textId="77777777" w:rsidR="00F1456E" w:rsidRPr="000E1F88" w:rsidRDefault="00F1456E">
      <w:pPr>
        <w:rPr>
          <w:b/>
          <w:bCs/>
          <w:sz w:val="28"/>
          <w:szCs w:val="28"/>
          <w:lang w:val="pl-PL"/>
        </w:rPr>
      </w:pPr>
    </w:p>
    <w:p w14:paraId="59AAEAB4" w14:textId="77777777" w:rsidR="00F1456E" w:rsidRPr="000E1F88" w:rsidRDefault="00F1456E">
      <w:pPr>
        <w:rPr>
          <w:sz w:val="28"/>
          <w:szCs w:val="28"/>
          <w:lang w:val="pl-PL"/>
        </w:rPr>
      </w:pPr>
    </w:p>
    <w:p w14:paraId="3ABEE7E9" w14:textId="77777777" w:rsidR="00F1456E" w:rsidRPr="000E1F88" w:rsidRDefault="00967D7C">
      <w:pPr>
        <w:pStyle w:val="Brdtekst"/>
        <w:pBdr>
          <w:top w:val="none" w:sz="0" w:space="0" w:color="000000"/>
          <w:left w:val="none" w:sz="0" w:space="0" w:color="000000"/>
          <w:bottom w:val="none" w:sz="0" w:space="0" w:color="000000"/>
          <w:right w:val="none" w:sz="0" w:space="0" w:color="000000"/>
        </w:pBdr>
        <w:spacing w:before="225" w:after="225" w:line="255" w:lineRule="atLeast"/>
        <w:rPr>
          <w:sz w:val="28"/>
          <w:szCs w:val="28"/>
          <w:lang w:val="pl-PL"/>
        </w:rPr>
      </w:pPr>
      <w:r>
        <w:rPr>
          <w:rFonts w:cs="Times New Roman"/>
          <w:bCs/>
          <w:color w:val="000000"/>
          <w:sz w:val="28"/>
          <w:szCs w:val="28"/>
          <w:lang w:val="pl-PL"/>
        </w:rPr>
        <w:t xml:space="preserve">Zapraszamy na parafialną stronę internetową: </w:t>
      </w:r>
      <w:hyperlink r:id="rId7" w:history="1">
        <w:r w:rsidRPr="0052141E">
          <w:rPr>
            <w:rStyle w:val="Hyperkobling"/>
            <w:rFonts w:cs="Times New Roman"/>
            <w:b/>
            <w:bCs/>
            <w:color w:val="000000"/>
            <w:sz w:val="28"/>
            <w:szCs w:val="28"/>
            <w:lang w:val="pl-PL"/>
          </w:rPr>
          <w:t>http://fredrikstad.katolsk.no</w:t>
        </w:r>
      </w:hyperlink>
    </w:p>
    <w:p w14:paraId="48D3A777" w14:textId="77777777" w:rsidR="00967D7C" w:rsidRPr="000E1F88" w:rsidRDefault="00967D7C">
      <w:pPr>
        <w:rPr>
          <w:lang w:val="pl-PL"/>
        </w:rPr>
      </w:pPr>
    </w:p>
    <w:sectPr w:rsidR="00967D7C" w:rsidRPr="000E1F88">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CC7D" w14:textId="77777777" w:rsidR="00967D7C" w:rsidRDefault="00967D7C">
      <w:r>
        <w:separator/>
      </w:r>
    </w:p>
  </w:endnote>
  <w:endnote w:type="continuationSeparator" w:id="0">
    <w:p w14:paraId="6732D643" w14:textId="77777777" w:rsidR="00967D7C" w:rsidRDefault="0096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CA9A" w14:textId="77777777" w:rsidR="00F1456E" w:rsidRDefault="00F1456E">
    <w:pPr>
      <w:pStyle w:val="Bunntekst"/>
    </w:pPr>
  </w:p>
  <w:p w14:paraId="672C2A9E" w14:textId="77777777" w:rsidR="00F1456E" w:rsidRDefault="00F145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6CEC" w14:textId="77777777" w:rsidR="00F1456E" w:rsidRDefault="00F145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6DF4" w14:textId="77777777" w:rsidR="00967D7C" w:rsidRDefault="00967D7C">
      <w:r>
        <w:separator/>
      </w:r>
    </w:p>
  </w:footnote>
  <w:footnote w:type="continuationSeparator" w:id="0">
    <w:p w14:paraId="0D9A09C7" w14:textId="77777777" w:rsidR="00967D7C" w:rsidRDefault="00967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88"/>
    <w:rsid w:val="000E1F88"/>
    <w:rsid w:val="0052141E"/>
    <w:rsid w:val="00967D7C"/>
    <w:rsid w:val="00F1456E"/>
    <w:rsid w:val="00F21ED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735922"/>
  <w15:chartTrackingRefBased/>
  <w15:docId w15:val="{0EF4DCD8-A920-411A-ACFF-9F64BD5C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3048</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cp:revision>
  <cp:lastPrinted>2014-11-19T12:34:00Z</cp:lastPrinted>
  <dcterms:created xsi:type="dcterms:W3CDTF">2018-10-31T14:09:00Z</dcterms:created>
  <dcterms:modified xsi:type="dcterms:W3CDTF">2021-11-04T08:47:00Z</dcterms:modified>
</cp:coreProperties>
</file>