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E28C38" w14:textId="77777777" w:rsidR="00915271" w:rsidRDefault="00915271">
      <w:pPr>
        <w:jc w:val="center"/>
        <w:rPr>
          <w:rFonts w:ascii="Comic Sans MS" w:hAnsi="Comic Sans MS" w:cs="Comic Sans MS"/>
          <w:sz w:val="30"/>
          <w:szCs w:val="30"/>
          <w:lang w:val="pl-PL"/>
        </w:rPr>
      </w:pPr>
      <w:r>
        <w:rPr>
          <w:rFonts w:ascii="Comic Sans MS" w:eastAsia="Comic Sans MS" w:hAnsi="Comic Sans MS" w:cs="Comic Sans MS"/>
          <w:b/>
          <w:sz w:val="30"/>
          <w:szCs w:val="30"/>
          <w:lang w:val="pl-PL"/>
        </w:rPr>
        <w:t xml:space="preserve">  </w:t>
      </w:r>
      <w:r w:rsidR="00C66704">
        <w:rPr>
          <w:noProof/>
        </w:rPr>
        <mc:AlternateContent>
          <mc:Choice Requires="wps">
            <w:drawing>
              <wp:anchor distT="0" distB="0" distL="114300" distR="114300" simplePos="0" relativeHeight="251656704" behindDoc="0" locked="0" layoutInCell="1" allowOverlap="1" wp14:anchorId="56F0B90A" wp14:editId="6BF7AA1E">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1620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552A487D" w14:textId="77777777" w:rsidR="00915271" w:rsidRDefault="00915271">
      <w:pPr>
        <w:jc w:val="right"/>
        <w:rPr>
          <w:rStyle w:val="Sterk"/>
          <w:rFonts w:cs="Times New Roman"/>
          <w:b w:val="0"/>
          <w:color w:val="000000"/>
          <w:sz w:val="30"/>
          <w:szCs w:val="30"/>
          <w:lang w:val="pl-PL"/>
        </w:rPr>
      </w:pPr>
      <w:r>
        <w:rPr>
          <w:rFonts w:ascii="Comic Sans MS" w:hAnsi="Comic Sans MS" w:cs="Comic Sans MS"/>
          <w:sz w:val="30"/>
          <w:szCs w:val="30"/>
          <w:lang w:val="pl-PL"/>
        </w:rPr>
        <w:t>P</w:t>
      </w:r>
      <w:r w:rsidR="00C66704">
        <w:rPr>
          <w:noProof/>
        </w:rPr>
        <mc:AlternateContent>
          <mc:Choice Requires="wps">
            <w:drawing>
              <wp:anchor distT="0" distB="0" distL="114300" distR="114300" simplePos="0" relativeHeight="251657728" behindDoc="0" locked="0" layoutInCell="1" allowOverlap="1" wp14:anchorId="174639E9" wp14:editId="7C28609B">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3B46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Pr>
          <w:rFonts w:ascii="Comic Sans MS" w:hAnsi="Comic Sans MS" w:cs="Comic Sans MS"/>
          <w:sz w:val="30"/>
          <w:szCs w:val="30"/>
          <w:lang w:val="pl-PL"/>
        </w:rPr>
        <w:t>olsk søndagsblad</w:t>
      </w:r>
    </w:p>
    <w:p w14:paraId="522BBEE6" w14:textId="548CF5F0" w:rsidR="00915271" w:rsidRPr="00933F5E" w:rsidRDefault="00915271">
      <w:pPr>
        <w:jc w:val="center"/>
        <w:rPr>
          <w:rFonts w:cs="Times New Roman"/>
          <w:b/>
          <w:bCs/>
          <w:color w:val="000000"/>
          <w:sz w:val="28"/>
          <w:szCs w:val="28"/>
          <w:lang w:val="pl-PL"/>
        </w:rPr>
      </w:pPr>
      <w:r>
        <w:rPr>
          <w:rStyle w:val="Sterk"/>
          <w:rFonts w:cs="Times New Roman"/>
          <w:b w:val="0"/>
          <w:color w:val="000000"/>
          <w:sz w:val="30"/>
          <w:szCs w:val="30"/>
          <w:lang w:val="pl-PL"/>
        </w:rPr>
        <w:t xml:space="preserve">Allesjelersdag </w:t>
      </w:r>
      <w:r>
        <w:rPr>
          <w:rStyle w:val="Sterk"/>
          <w:rFonts w:cs="Times New Roman"/>
          <w:color w:val="000000"/>
          <w:sz w:val="30"/>
          <w:szCs w:val="30"/>
          <w:lang w:val="pl-PL"/>
        </w:rPr>
        <w:br/>
        <w:t xml:space="preserve">     </w:t>
      </w:r>
      <w:r w:rsidR="00D1215B" w:rsidRPr="00D1215B">
        <w:rPr>
          <w:rStyle w:val="Sterk"/>
          <w:sz w:val="30"/>
          <w:szCs w:val="30"/>
          <w:lang w:val="pl-PL"/>
        </w:rPr>
        <w:t>D</w:t>
      </w:r>
      <w:r w:rsidR="00D1215B">
        <w:rPr>
          <w:rStyle w:val="Sterk"/>
          <w:sz w:val="30"/>
          <w:szCs w:val="30"/>
          <w:lang w:val="pl-PL"/>
        </w:rPr>
        <w:t>zien</w:t>
      </w:r>
      <w:r w:rsidR="00D1215B" w:rsidRPr="00D1215B">
        <w:rPr>
          <w:rStyle w:val="Sterk"/>
          <w:sz w:val="30"/>
          <w:szCs w:val="30"/>
          <w:lang w:val="pl-PL"/>
        </w:rPr>
        <w:t xml:space="preserve"> </w:t>
      </w:r>
      <w:r w:rsidR="00D1215B">
        <w:rPr>
          <w:rStyle w:val="Sterk"/>
          <w:sz w:val="30"/>
          <w:szCs w:val="30"/>
          <w:lang w:val="pl-PL"/>
        </w:rPr>
        <w:t>Zaduszy</w:t>
      </w:r>
      <w:r w:rsidR="0061462A">
        <w:rPr>
          <w:rStyle w:val="Sterk"/>
          <w:sz w:val="30"/>
          <w:szCs w:val="30"/>
          <w:lang w:val="pl-PL"/>
        </w:rPr>
        <w:t xml:space="preserve"> </w:t>
      </w:r>
      <w:r w:rsidR="000149C9">
        <w:rPr>
          <w:rStyle w:val="Sterk"/>
          <w:sz w:val="30"/>
          <w:szCs w:val="30"/>
          <w:lang w:val="pl-PL"/>
        </w:rPr>
        <w:t>-</w:t>
      </w:r>
      <w:r w:rsidR="0061462A" w:rsidRPr="0061462A">
        <w:rPr>
          <w:lang w:val="pl-PL"/>
        </w:rPr>
        <w:t xml:space="preserve"> </w:t>
      </w:r>
      <w:r w:rsidR="0061462A" w:rsidRPr="0061462A">
        <w:rPr>
          <w:rStyle w:val="Sterk"/>
          <w:sz w:val="30"/>
          <w:szCs w:val="30"/>
          <w:lang w:val="pl-PL"/>
        </w:rPr>
        <w:t>Wspomnienie wszystkich wiernych zmarłych</w:t>
      </w:r>
      <w:r>
        <w:rPr>
          <w:rStyle w:val="Sterk"/>
          <w:rFonts w:cs="Times New Roman"/>
          <w:color w:val="000000"/>
          <w:sz w:val="28"/>
          <w:szCs w:val="28"/>
          <w:lang w:val="pl-PL"/>
        </w:rPr>
        <w:t xml:space="preserve">, </w:t>
      </w:r>
      <w:r>
        <w:rPr>
          <w:rStyle w:val="Sterk"/>
          <w:rFonts w:eastAsia="Liberation Serif" w:cs="Liberation Serif"/>
          <w:color w:val="000000"/>
          <w:sz w:val="28"/>
          <w:szCs w:val="28"/>
          <w:lang w:val="pl-PL"/>
        </w:rPr>
        <w:t xml:space="preserve">2 </w:t>
      </w:r>
      <w:r>
        <w:rPr>
          <w:rStyle w:val="Sterk"/>
          <w:rFonts w:cs="Times New Roman"/>
          <w:color w:val="000000"/>
          <w:sz w:val="28"/>
          <w:szCs w:val="28"/>
          <w:lang w:val="pl-PL"/>
        </w:rPr>
        <w:t xml:space="preserve">listopada </w:t>
      </w:r>
      <w:r w:rsidR="00C66704">
        <w:rPr>
          <w:rStyle w:val="Sterk"/>
          <w:rFonts w:cs="Times New Roman"/>
          <w:b w:val="0"/>
          <w:noProof/>
          <w:color w:val="000000"/>
          <w:sz w:val="30"/>
          <w:szCs w:val="30"/>
          <w:lang w:val="pl-PL"/>
        </w:rPr>
        <mc:AlternateContent>
          <mc:Choice Requires="wps">
            <w:drawing>
              <wp:inline distT="0" distB="0" distL="0" distR="0" wp14:anchorId="340F06A8" wp14:editId="3F7F27AF">
                <wp:extent cx="6777990" cy="19050"/>
                <wp:effectExtent l="635" t="1905" r="3175"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6AFC788"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N36gIAACY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" fillcolor="#aca899" stroked="f" strokecolor="#3465a4">
                <v:stroke joinstyle="round"/>
                <w10:anchorlock/>
              </v:rect>
            </w:pict>
          </mc:Fallback>
        </mc:AlternateContent>
      </w:r>
    </w:p>
    <w:p w14:paraId="73474F13" w14:textId="77777777" w:rsidR="00D1215B" w:rsidRPr="00D1215B" w:rsidRDefault="00D1215B" w:rsidP="00D1215B">
      <w:pPr>
        <w:pStyle w:val="block-title"/>
        <w:rPr>
          <w:lang w:val="pl-PL"/>
        </w:rPr>
      </w:pPr>
      <w:r w:rsidRPr="00D1215B">
        <w:rPr>
          <w:rStyle w:val="Sterk"/>
          <w:lang w:val="pl-PL"/>
        </w:rPr>
        <w:t>PIERWSZE CZYTANIE</w:t>
      </w:r>
    </w:p>
    <w:p w14:paraId="11B17DB9" w14:textId="77777777" w:rsidR="00D1215B" w:rsidRPr="00D1215B" w:rsidRDefault="00D1215B" w:rsidP="00D1215B">
      <w:pPr>
        <w:pStyle w:val="indent"/>
        <w:rPr>
          <w:b/>
          <w:lang w:val="pl-PL"/>
        </w:rPr>
      </w:pPr>
      <w:r w:rsidRPr="00D1215B">
        <w:rPr>
          <w:b/>
          <w:sz w:val="28"/>
          <w:szCs w:val="28"/>
          <w:lang w:val="pl-PL"/>
        </w:rPr>
        <w:t>Czytanie z drugiej Księgi Machabejskiej (2 Mach 12,43-46)</w:t>
      </w:r>
      <w:r w:rsidRPr="00D1215B">
        <w:rPr>
          <w:b/>
          <w:sz w:val="28"/>
          <w:szCs w:val="28"/>
          <w:lang w:val="pl-PL"/>
        </w:rPr>
        <w:br/>
      </w:r>
      <w:r w:rsidRPr="00D1215B">
        <w:rPr>
          <w:lang w:val="pl-PL"/>
        </w:rPr>
        <w:br/>
      </w:r>
      <w:r w:rsidRPr="00D1215B">
        <w:rPr>
          <w:sz w:val="28"/>
          <w:szCs w:val="28"/>
          <w:lang w:val="pl-PL"/>
        </w:rPr>
        <w:t>Potem Juda zebrał wojsko i powiódł do miasta Adullam. Ponieważ wypadł siódmy dzień, zgodnie ze zwyczajem oczyścili się i tam spędzili szabat. Następnego dnia, kiedy było to już konieczne, żołnierze Judy przyszli zabrać ciała tych, którzy polegli, i pochować razem z krewnymi w rodzinnych grobach. Pod chitonem jednak u każdego ze zmarłych znaleźli przedmioty poświęcone bóstwom z Jamnii, chociaż Prawo tego Żydom zakazuje. Dla wszystkich więc stało się jasne, że oni z tej właśnie przyczyny zginęli. Wszyscy zaś wychwalali Pana, sprawiedliwego Sędziego, który rzeczy ukryte czyni jawnymi, a potem oddali się modlitwie i błagali, aby popełniony grzech został całkowicie wymazany. Mężny Juda upomniał wszystkich, aby strzegli samych siebie i byli wolni od grzechów, mając przed oczyma to, co się stało na skutek grzechu tych, którzy zginęli. Uczyniwszy zaś zbiórkę pomiędzy ludźmi, posłał do Jerozolimy około dwóch tysięcy srebrnych drachm, aby złożono ofiarę za grzech. Bardzo pięknie i szlachetnie uczynił, myślał bowiem o zmartwychwstaniu. Gdyby bowiem nie był przekonany, że ci zabici zmartwychwstaną, to modlitwa za zmarłych byłaby czymś zbędnym i niedorzecznym, lecz jeśli uważał, że dla tych, którzy pobożnie zasnęli, jest przygotowana najwspanialsza nagroda – była to myśl święta i pobożna. Dlatego właśnie sprawił, że złożono ofiarę przebłagalną za zabitych, aby zostali uwolnieni od grzechu</w:t>
      </w:r>
      <w:r w:rsidRPr="00D1215B">
        <w:rPr>
          <w:sz w:val="32"/>
          <w:szCs w:val="32"/>
          <w:lang w:val="pl-PL"/>
        </w:rPr>
        <w:t xml:space="preserve">.  </w:t>
      </w:r>
      <w:r w:rsidRPr="00D1215B">
        <w:rPr>
          <w:b/>
          <w:sz w:val="32"/>
          <w:szCs w:val="32"/>
          <w:lang w:val="pl-PL"/>
        </w:rPr>
        <w:t>Oto słowo Boże</w:t>
      </w:r>
    </w:p>
    <w:p w14:paraId="6130D262" w14:textId="77777777" w:rsidR="00D1215B" w:rsidRDefault="00D1215B">
      <w:pPr>
        <w:rPr>
          <w:rFonts w:cs="Times New Roman"/>
          <w:color w:val="000000"/>
          <w:sz w:val="28"/>
          <w:szCs w:val="28"/>
          <w:lang w:val="pl-PL"/>
        </w:rPr>
      </w:pPr>
    </w:p>
    <w:p w14:paraId="2903F1F0" w14:textId="77777777" w:rsidR="00D1215B" w:rsidRPr="00D1215B" w:rsidRDefault="00D1215B" w:rsidP="00D1215B">
      <w:pPr>
        <w:pStyle w:val="block-title"/>
        <w:rPr>
          <w:sz w:val="28"/>
          <w:szCs w:val="28"/>
          <w:lang w:val="pl-PL"/>
        </w:rPr>
      </w:pPr>
      <w:r w:rsidRPr="00D1215B">
        <w:rPr>
          <w:rStyle w:val="Sterk"/>
          <w:sz w:val="28"/>
          <w:szCs w:val="28"/>
          <w:lang w:val="pl-PL"/>
        </w:rPr>
        <w:t xml:space="preserve">PSALM RESPONSORYJNY  </w:t>
      </w:r>
      <w:r w:rsidRPr="00D1215B">
        <w:rPr>
          <w:sz w:val="28"/>
          <w:szCs w:val="28"/>
          <w:lang w:val="pl-PL"/>
        </w:rPr>
        <w:t>Ps 103,8 i 10.13-14.15-16.17-18</w:t>
      </w:r>
    </w:p>
    <w:p w14:paraId="17655317" w14:textId="77777777" w:rsidR="00D1215B" w:rsidRPr="00D1215B" w:rsidRDefault="00D1215B" w:rsidP="00D1215B">
      <w:pPr>
        <w:pStyle w:val="indent"/>
        <w:rPr>
          <w:sz w:val="28"/>
          <w:szCs w:val="28"/>
          <w:lang w:val="pl-PL"/>
        </w:rPr>
      </w:pPr>
      <w:r w:rsidRPr="00D1215B">
        <w:rPr>
          <w:b/>
          <w:bCs/>
          <w:lang w:val="pl-PL"/>
        </w:rPr>
        <w:t>Refren:</w:t>
      </w:r>
      <w:r w:rsidRPr="00D1215B">
        <w:rPr>
          <w:lang w:val="pl-PL"/>
        </w:rPr>
        <w:t xml:space="preserve"> </w:t>
      </w:r>
      <w:r w:rsidRPr="00D1215B">
        <w:rPr>
          <w:sz w:val="28"/>
          <w:szCs w:val="28"/>
          <w:lang w:val="pl-PL"/>
        </w:rPr>
        <w:t xml:space="preserve">U </w:t>
      </w:r>
      <w:r w:rsidRPr="00D1215B">
        <w:rPr>
          <w:rStyle w:val="Sterk"/>
          <w:sz w:val="28"/>
          <w:szCs w:val="28"/>
          <w:lang w:val="pl-PL"/>
        </w:rPr>
        <w:t>Pana</w:t>
      </w:r>
      <w:r w:rsidRPr="00D1215B">
        <w:rPr>
          <w:sz w:val="28"/>
          <w:szCs w:val="28"/>
          <w:lang w:val="pl-PL"/>
        </w:rPr>
        <w:t xml:space="preserve"> bowiem </w:t>
      </w:r>
      <w:r w:rsidRPr="00D1215B">
        <w:rPr>
          <w:rStyle w:val="Sterk"/>
          <w:sz w:val="28"/>
          <w:szCs w:val="28"/>
          <w:lang w:val="pl-PL"/>
        </w:rPr>
        <w:t>jest</w:t>
      </w:r>
      <w:r w:rsidRPr="00D1215B">
        <w:rPr>
          <w:sz w:val="28"/>
          <w:szCs w:val="28"/>
          <w:lang w:val="pl-PL"/>
        </w:rPr>
        <w:t xml:space="preserve"> miłosierdzie i u </w:t>
      </w:r>
      <w:r w:rsidRPr="00D1215B">
        <w:rPr>
          <w:rStyle w:val="Sterk"/>
          <w:sz w:val="28"/>
          <w:szCs w:val="28"/>
          <w:lang w:val="pl-PL"/>
        </w:rPr>
        <w:t>niego</w:t>
      </w:r>
      <w:r w:rsidRPr="00D1215B">
        <w:rPr>
          <w:sz w:val="28"/>
          <w:szCs w:val="28"/>
          <w:lang w:val="pl-PL"/>
        </w:rPr>
        <w:t xml:space="preserve"> obfite </w:t>
      </w:r>
      <w:r w:rsidRPr="00D1215B">
        <w:rPr>
          <w:rStyle w:val="Sterk"/>
          <w:sz w:val="28"/>
          <w:szCs w:val="28"/>
          <w:lang w:val="pl-PL"/>
        </w:rPr>
        <w:t>odkupienie</w:t>
      </w:r>
      <w:r w:rsidRPr="00D1215B">
        <w:rPr>
          <w:sz w:val="28"/>
          <w:szCs w:val="28"/>
          <w:lang w:val="pl-PL"/>
        </w:rPr>
        <w:t>.</w:t>
      </w:r>
    </w:p>
    <w:p w14:paraId="25315719" w14:textId="77777777" w:rsidR="00D1215B" w:rsidRPr="00DC1233" w:rsidRDefault="00D1215B" w:rsidP="00D1215B">
      <w:pPr>
        <w:pStyle w:val="indent"/>
        <w:rPr>
          <w:sz w:val="28"/>
          <w:szCs w:val="28"/>
          <w:lang w:val="en-US"/>
        </w:rPr>
      </w:pPr>
      <w:r w:rsidRPr="00DC1233">
        <w:rPr>
          <w:sz w:val="28"/>
          <w:szCs w:val="28"/>
          <w:lang w:val="en-US"/>
        </w:rPr>
        <w:t>Miłosierny jest Pan i łaskawy,</w:t>
      </w:r>
      <w:r w:rsidRPr="00DC1233">
        <w:rPr>
          <w:sz w:val="28"/>
          <w:szCs w:val="28"/>
          <w:lang w:val="en-US"/>
        </w:rPr>
        <w:br/>
        <w:t>nieskory do gniewu i bardzo cierpliwy.</w:t>
      </w:r>
      <w:r w:rsidRPr="00DC1233">
        <w:rPr>
          <w:sz w:val="28"/>
          <w:szCs w:val="28"/>
          <w:lang w:val="en-US"/>
        </w:rPr>
        <w:br/>
        <w:t>Nie postępuje z nami według naszych grzechów</w:t>
      </w:r>
      <w:r w:rsidRPr="00DC1233">
        <w:rPr>
          <w:sz w:val="28"/>
          <w:szCs w:val="28"/>
          <w:lang w:val="en-US"/>
        </w:rPr>
        <w:br/>
        <w:t>ani według win naszych nam nie odpłaca.</w:t>
      </w:r>
      <w:r w:rsidRPr="00DC1233">
        <w:rPr>
          <w:sz w:val="28"/>
          <w:szCs w:val="28"/>
          <w:lang w:val="en-US"/>
        </w:rPr>
        <w:br/>
      </w:r>
      <w:r w:rsidRPr="00DC1233">
        <w:rPr>
          <w:sz w:val="28"/>
          <w:szCs w:val="28"/>
          <w:lang w:val="en-US"/>
        </w:rPr>
        <w:br/>
        <w:t>Jak ojciec lituje się nad dziećmi,</w:t>
      </w:r>
      <w:r w:rsidRPr="00DC1233">
        <w:rPr>
          <w:sz w:val="28"/>
          <w:szCs w:val="28"/>
          <w:lang w:val="en-US"/>
        </w:rPr>
        <w:br/>
        <w:t>tak Pan się lituje nad tymi, którzy się Go boją.</w:t>
      </w:r>
      <w:r w:rsidRPr="00DC1233">
        <w:rPr>
          <w:sz w:val="28"/>
          <w:szCs w:val="28"/>
          <w:lang w:val="en-US"/>
        </w:rPr>
        <w:br/>
        <w:t>Wie On, z czegośmy powstali,</w:t>
      </w:r>
      <w:r w:rsidRPr="00DC1233">
        <w:rPr>
          <w:sz w:val="28"/>
          <w:szCs w:val="28"/>
          <w:lang w:val="en-US"/>
        </w:rPr>
        <w:br/>
        <w:t>pamięta, że jesteśmy prochem.</w:t>
      </w:r>
      <w:r w:rsidRPr="00DC1233">
        <w:rPr>
          <w:sz w:val="28"/>
          <w:szCs w:val="28"/>
          <w:lang w:val="en-US"/>
        </w:rPr>
        <w:br/>
      </w:r>
      <w:r w:rsidRPr="00DC1233">
        <w:rPr>
          <w:sz w:val="28"/>
          <w:szCs w:val="28"/>
          <w:lang w:val="en-US"/>
        </w:rPr>
        <w:br/>
        <w:t>Dni człowieka są jak trawa,</w:t>
      </w:r>
      <w:r w:rsidRPr="00DC1233">
        <w:rPr>
          <w:sz w:val="28"/>
          <w:szCs w:val="28"/>
          <w:lang w:val="en-US"/>
        </w:rPr>
        <w:br/>
        <w:t>kwitnie jak kwiat na polu.</w:t>
      </w:r>
      <w:r w:rsidRPr="00DC1233">
        <w:rPr>
          <w:sz w:val="28"/>
          <w:szCs w:val="28"/>
          <w:lang w:val="en-US"/>
        </w:rPr>
        <w:br/>
        <w:t>Wystarczy, że wiatr go muśnie, już znika</w:t>
      </w:r>
      <w:r w:rsidRPr="00DC1233">
        <w:rPr>
          <w:sz w:val="28"/>
          <w:szCs w:val="28"/>
          <w:lang w:val="en-US"/>
        </w:rPr>
        <w:br/>
        <w:t>i wszelki ślad po nim ginie.</w:t>
      </w:r>
      <w:r w:rsidRPr="00DC1233">
        <w:rPr>
          <w:sz w:val="28"/>
          <w:szCs w:val="28"/>
          <w:lang w:val="en-US"/>
        </w:rPr>
        <w:br/>
      </w:r>
      <w:r w:rsidRPr="00DC1233">
        <w:rPr>
          <w:sz w:val="28"/>
          <w:szCs w:val="28"/>
          <w:lang w:val="en-US"/>
        </w:rPr>
        <w:br/>
      </w:r>
      <w:r w:rsidRPr="00DC1233">
        <w:rPr>
          <w:sz w:val="28"/>
          <w:szCs w:val="28"/>
          <w:lang w:val="en-US"/>
        </w:rPr>
        <w:lastRenderedPageBreak/>
        <w:t>Łaska zaś Boga jest wieczna dla Jego wyznawców,</w:t>
      </w:r>
      <w:r w:rsidRPr="00DC1233">
        <w:rPr>
          <w:sz w:val="28"/>
          <w:szCs w:val="28"/>
          <w:lang w:val="en-US"/>
        </w:rPr>
        <w:br/>
        <w:t>a Jego sprawiedliwość nad ich potomstwem,</w:t>
      </w:r>
      <w:r w:rsidRPr="00DC1233">
        <w:rPr>
          <w:sz w:val="28"/>
          <w:szCs w:val="28"/>
          <w:lang w:val="en-US"/>
        </w:rPr>
        <w:br/>
        <w:t>nad wszystkimi, którzy strzegą Jego przymierza</w:t>
      </w:r>
      <w:r w:rsidRPr="00DC1233">
        <w:rPr>
          <w:sz w:val="28"/>
          <w:szCs w:val="28"/>
          <w:lang w:val="en-US"/>
        </w:rPr>
        <w:br/>
        <w:t>i pamiętają, by spełniać Jego przykazania.</w:t>
      </w:r>
    </w:p>
    <w:p w14:paraId="70E72755" w14:textId="77777777" w:rsidR="00915271" w:rsidRPr="00D1215B" w:rsidRDefault="00915271">
      <w:pPr>
        <w:rPr>
          <w:rFonts w:cs="Times New Roman"/>
          <w:b/>
          <w:bCs/>
          <w:color w:val="000000"/>
          <w:sz w:val="28"/>
          <w:szCs w:val="28"/>
          <w:lang w:val="pl-PL"/>
        </w:rPr>
      </w:pPr>
      <w:r w:rsidRPr="00D1215B">
        <w:rPr>
          <w:rFonts w:cs="Times New Roman"/>
          <w:color w:val="000000"/>
          <w:sz w:val="28"/>
          <w:szCs w:val="28"/>
          <w:lang w:val="pl-PL"/>
        </w:rPr>
        <w:t xml:space="preserve"> </w:t>
      </w:r>
    </w:p>
    <w:p w14:paraId="6EDCCC21" w14:textId="77777777" w:rsidR="00D1215B" w:rsidRPr="00ED414D" w:rsidRDefault="00D1215B" w:rsidP="00D1215B">
      <w:pPr>
        <w:pStyle w:val="block-title"/>
        <w:rPr>
          <w:lang w:val="pl-PL"/>
        </w:rPr>
      </w:pPr>
      <w:r w:rsidRPr="00ED414D">
        <w:rPr>
          <w:rStyle w:val="Sterk"/>
          <w:lang w:val="pl-PL"/>
        </w:rPr>
        <w:t>DRUGIE CZYTANIE</w:t>
      </w:r>
    </w:p>
    <w:p w14:paraId="27900FB1" w14:textId="77777777" w:rsidR="00915271" w:rsidRPr="00ED414D" w:rsidRDefault="00D1215B" w:rsidP="00D1215B">
      <w:pPr>
        <w:pStyle w:val="indent"/>
        <w:rPr>
          <w:b/>
          <w:bCs/>
          <w:color w:val="000000"/>
          <w:sz w:val="28"/>
          <w:szCs w:val="28"/>
          <w:lang w:val="pl-PL"/>
        </w:rPr>
      </w:pPr>
      <w:r w:rsidRPr="00ED414D">
        <w:rPr>
          <w:b/>
          <w:sz w:val="28"/>
          <w:szCs w:val="28"/>
          <w:lang w:val="pl-PL"/>
        </w:rPr>
        <w:t>Czytanie z Listu do Rzymian (Rz 8,31-35.37-39)</w:t>
      </w:r>
      <w:r w:rsidRPr="00ED414D">
        <w:rPr>
          <w:sz w:val="28"/>
          <w:szCs w:val="28"/>
          <w:lang w:val="pl-PL"/>
        </w:rPr>
        <w:br/>
      </w:r>
      <w:r w:rsidRPr="00ED414D">
        <w:rPr>
          <w:lang w:val="pl-PL"/>
        </w:rPr>
        <w:br/>
      </w:r>
      <w:r w:rsidRPr="00ED414D">
        <w:rPr>
          <w:sz w:val="28"/>
          <w:szCs w:val="28"/>
          <w:lang w:val="pl-PL"/>
        </w:rPr>
        <w:t>Bracia, Jeżeli Bóg z nami, któż przeciwko nam? On, który nawet własnego Syna nie oszczędził, ale Go za nas wszystkich wydał, jakże miałby także wraz z Nim wszystkiego nam nie darować? Któż może wystąpić z oskarżeniem przeciw tym, których Bóg wybrał? Czyż Bóg, który usprawiedliwia? Któż może wydać wyrok potępienia? Czy Chrystus Jezus, który poniósł [za nas] śmierć, co więcej – zmartwychwstał, siedzi po prawicy Boga i przyczynia się za nami?  Któż nas może odłączyć od miłości Chrystusowej? Utrapienie, ucisk czy prześladowanie, głód czy nagość, niebezpieczeństwo czy miecz?   Ale we wszystkim tym odnosimy pełne zwycięstwo dzięki Temu, który nas umiłował. I jestem pewien, że ani śmierć, ani życie, ani aniołowie, ani Zwierzchności, ani rzeczy teraźniejsze, ani przyszłe, ani Moce, ani co [jest] wysoko, ani co głęboko, ani jakiekolwiek inne stworzenie nie zdoła nas odłączyć od miłości Boga, która jest w Chrystusie Jezusie, Panu naszym.</w:t>
      </w:r>
      <w:r w:rsidRPr="00ED414D">
        <w:rPr>
          <w:lang w:val="pl-PL"/>
        </w:rPr>
        <w:t xml:space="preserve">  </w:t>
      </w:r>
      <w:r w:rsidR="00915271" w:rsidRPr="00ED414D">
        <w:rPr>
          <w:b/>
          <w:bCs/>
          <w:color w:val="000000"/>
          <w:sz w:val="28"/>
          <w:szCs w:val="28"/>
          <w:lang w:val="pl-PL"/>
        </w:rPr>
        <w:t>Oto słowo Boże.</w:t>
      </w:r>
    </w:p>
    <w:p w14:paraId="5CB6BCF6" w14:textId="77777777" w:rsidR="00915271" w:rsidRPr="00D1215B" w:rsidRDefault="00915271" w:rsidP="00D1215B">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eastAsia="nb-NO"/>
        </w:rPr>
      </w:pPr>
      <w:r w:rsidRPr="00ED414D">
        <w:rPr>
          <w:rFonts w:cs="Times New Roman"/>
          <w:b/>
          <w:bCs/>
          <w:color w:val="000000"/>
          <w:sz w:val="28"/>
          <w:szCs w:val="28"/>
          <w:lang w:val="pl-PL"/>
        </w:rPr>
        <w:t xml:space="preserve">ŚPIEW PRZED EWANGELIĄ  </w:t>
      </w:r>
      <w:r w:rsidR="00D1215B" w:rsidRPr="00ED414D">
        <w:rPr>
          <w:rFonts w:cs="Times New Roman"/>
          <w:b/>
          <w:bCs/>
          <w:color w:val="000000"/>
          <w:sz w:val="28"/>
          <w:szCs w:val="28"/>
          <w:lang w:val="pl-PL"/>
        </w:rPr>
        <w:t xml:space="preserve">                                                                                    </w:t>
      </w:r>
      <w:r w:rsidRPr="00ED414D">
        <w:rPr>
          <w:rFonts w:cs="Times New Roman"/>
          <w:b/>
          <w:bCs/>
          <w:color w:val="000000"/>
          <w:sz w:val="28"/>
          <w:szCs w:val="28"/>
          <w:lang w:val="pl-PL"/>
        </w:rPr>
        <w:t xml:space="preserve">Alleluja, alleluja, alleluja                                                                                                    </w:t>
      </w:r>
      <w:r w:rsidR="00D1215B" w:rsidRPr="00ED414D">
        <w:rPr>
          <w:rFonts w:cs="Times New Roman"/>
          <w:color w:val="000000"/>
          <w:sz w:val="28"/>
          <w:szCs w:val="28"/>
          <w:lang w:val="pl-PL"/>
        </w:rPr>
        <w:t xml:space="preserve">      </w:t>
      </w:r>
      <w:r w:rsidR="00D1215B" w:rsidRPr="00D1215B">
        <w:rPr>
          <w:sz w:val="28"/>
          <w:szCs w:val="28"/>
          <w:lang w:val="pl-PL" w:eastAsia="nb-NO"/>
        </w:rPr>
        <w:t>Ja jestem zmartwychwstaniem i życiem</w:t>
      </w:r>
      <w:r w:rsidR="00D1215B">
        <w:rPr>
          <w:sz w:val="28"/>
          <w:szCs w:val="28"/>
          <w:lang w:val="pl-PL" w:eastAsia="nb-NO"/>
        </w:rPr>
        <w:t xml:space="preserve">.                                                                               </w:t>
      </w:r>
      <w:r w:rsidR="00D1215B" w:rsidRPr="00D1215B">
        <w:rPr>
          <w:sz w:val="28"/>
          <w:szCs w:val="28"/>
          <w:lang w:val="pl-PL" w:eastAsia="nb-NO"/>
        </w:rPr>
        <w:t>Każdy, kto wierzy we Mnie, nie umrze na wieki. Mowi Pan.</w:t>
      </w:r>
      <w:r w:rsidR="00D1215B">
        <w:rPr>
          <w:sz w:val="28"/>
          <w:szCs w:val="28"/>
          <w:lang w:val="pl-PL" w:eastAsia="nb-NO"/>
        </w:rPr>
        <w:t xml:space="preserve">                                                       </w:t>
      </w:r>
      <w:r>
        <w:rPr>
          <w:rFonts w:cs="Times New Roman"/>
          <w:bCs/>
          <w:color w:val="000000"/>
          <w:sz w:val="28"/>
          <w:szCs w:val="28"/>
          <w:lang w:val="pl-PL"/>
        </w:rPr>
        <w:t xml:space="preserve">                       </w:t>
      </w:r>
      <w:r w:rsidRPr="00933F5E">
        <w:rPr>
          <w:rFonts w:cs="Times New Roman"/>
          <w:b/>
          <w:bCs/>
          <w:color w:val="000000"/>
          <w:sz w:val="28"/>
          <w:szCs w:val="28"/>
          <w:lang w:val="pl-PL"/>
        </w:rPr>
        <w:t>Alleluja, alleluja, alleluja</w:t>
      </w:r>
    </w:p>
    <w:p w14:paraId="697C0407" w14:textId="77777777" w:rsidR="00915271" w:rsidRPr="00933F5E" w:rsidRDefault="00915271">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sidRPr="00933F5E">
        <w:rPr>
          <w:rFonts w:cs="Times New Roman"/>
          <w:b/>
          <w:bCs/>
          <w:color w:val="000000"/>
          <w:sz w:val="28"/>
          <w:szCs w:val="28"/>
          <w:lang w:val="pl-PL"/>
        </w:rPr>
        <w:t xml:space="preserve">EWANGELIA </w:t>
      </w:r>
      <w:r w:rsidRPr="00D1215B">
        <w:rPr>
          <w:rStyle w:val="Hyperkobling"/>
          <w:rFonts w:cs="Times New Roman"/>
          <w:b/>
          <w:bCs/>
          <w:color w:val="000000"/>
          <w:sz w:val="28"/>
          <w:szCs w:val="28"/>
          <w:u w:val="none"/>
          <w:lang w:val="pl-PL"/>
        </w:rPr>
        <w:t xml:space="preserve">  J 11, 17-27  Wskrzeszenie Łazarza                                                         Słowa Ewangelii według świętego Jana</w:t>
      </w:r>
    </w:p>
    <w:p w14:paraId="55B37881" w14:textId="77777777" w:rsidR="00D1215B" w:rsidRPr="00D1215B" w:rsidRDefault="00D1215B" w:rsidP="00D1215B">
      <w:pPr>
        <w:pStyle w:val="indent"/>
        <w:rPr>
          <w:b/>
          <w:sz w:val="28"/>
          <w:szCs w:val="28"/>
          <w:lang w:val="en-US"/>
        </w:rPr>
      </w:pPr>
      <w:r w:rsidRPr="00D1215B">
        <w:rPr>
          <w:sz w:val="28"/>
          <w:szCs w:val="28"/>
          <w:lang w:val="pl-PL"/>
        </w:rPr>
        <w:t>Kiedy Jezus tam przybył, zastał Łazarza już od czterech dni spoczywającego w grobie. A Betania była oddalona od Jerozolimy około piętnastu stadiów. I wielu Żydów przybyło przedtem do Marty i Marii, aby je pocieszyć po utracie brata.</w:t>
      </w:r>
      <w:r w:rsidRPr="00D1215B">
        <w:rPr>
          <w:rStyle w:val="Utheving"/>
          <w:sz w:val="28"/>
          <w:szCs w:val="28"/>
          <w:lang w:val="pl-PL"/>
        </w:rPr>
        <w:t xml:space="preserve"> </w:t>
      </w:r>
      <w:r w:rsidRPr="00D1215B">
        <w:rPr>
          <w:sz w:val="28"/>
          <w:szCs w:val="28"/>
          <w:lang w:val="pl-PL"/>
        </w:rPr>
        <w:t>Kiedy więc Marta dowiedziała się, że Jezus nadchodzi, wyszła Mu na spotkanie. Maria zaś siedziała w domu. Marta więc rzekła do Jezusa: «Panie, gdybyś tu był, mój brat by nie umarł. Lecz i teraz wiem, że Bóg da Ci wszystko, o cokolwiek byś prosił Boga». Rzekł do niej Jezus: «Brat twój zmartwychwstanie».</w:t>
      </w:r>
      <w:r w:rsidRPr="00D1215B">
        <w:rPr>
          <w:rStyle w:val="Utheving"/>
          <w:sz w:val="28"/>
          <w:szCs w:val="28"/>
          <w:lang w:val="pl-PL"/>
        </w:rPr>
        <w:t xml:space="preserve"> </w:t>
      </w:r>
      <w:r w:rsidRPr="00D1215B">
        <w:rPr>
          <w:sz w:val="28"/>
          <w:szCs w:val="28"/>
          <w:lang w:val="pl-PL"/>
        </w:rPr>
        <w:t xml:space="preserve">Marta Mu odrzekła: «Wiem, że powstanie z martwych w czasie zmartwychwstania w dniu ostatecznym». Powiedział do niej Jezus: «Ja jestem zmartwychwstaniem i życiem. Kto we Mnie wierzy, to choćby umarł, żyć będzie. </w:t>
      </w:r>
      <w:r w:rsidRPr="00DC1233">
        <w:rPr>
          <w:sz w:val="28"/>
          <w:szCs w:val="28"/>
          <w:lang w:val="en-US"/>
        </w:rPr>
        <w:t>Każdy, kto żyje i wierzy we Mnie, nie umrze na wieki. Wierzysz w to?»</w:t>
      </w:r>
      <w:r w:rsidRPr="00DC1233">
        <w:rPr>
          <w:rStyle w:val="Utheving"/>
          <w:sz w:val="28"/>
          <w:szCs w:val="28"/>
          <w:lang w:val="en-US"/>
        </w:rPr>
        <w:t xml:space="preserve"> </w:t>
      </w:r>
      <w:r w:rsidRPr="00DC1233">
        <w:rPr>
          <w:sz w:val="28"/>
          <w:szCs w:val="28"/>
          <w:lang w:val="en-US"/>
        </w:rPr>
        <w:t>Odpowiedziała Mu: «Tak, Panie! Ja mocno wierzę, że Ty jesteś Mesjasz, Syn Boży, który miał przyjść na świat».</w:t>
      </w:r>
      <w:r>
        <w:rPr>
          <w:sz w:val="28"/>
          <w:szCs w:val="28"/>
          <w:lang w:val="en-US"/>
        </w:rPr>
        <w:t xml:space="preserve">  </w:t>
      </w:r>
      <w:r w:rsidRPr="00D1215B">
        <w:rPr>
          <w:b/>
          <w:sz w:val="28"/>
          <w:szCs w:val="28"/>
          <w:lang w:val="en-US"/>
        </w:rPr>
        <w:t>Oto słowo Pańskie</w:t>
      </w:r>
    </w:p>
    <w:p w14:paraId="6122BF48" w14:textId="77777777" w:rsidR="004933C8" w:rsidRDefault="004933C8" w:rsidP="003157FD">
      <w:pPr>
        <w:rPr>
          <w:b/>
          <w:bCs/>
          <w:sz w:val="28"/>
          <w:szCs w:val="28"/>
          <w:lang w:val="pl-PL"/>
        </w:rPr>
      </w:pPr>
    </w:p>
    <w:p w14:paraId="3659FB96" w14:textId="77777777" w:rsidR="00353FB3" w:rsidRDefault="00353FB3">
      <w:pPr>
        <w:rPr>
          <w:rFonts w:cs="Times New Roman"/>
          <w:bCs/>
          <w:color w:val="000000"/>
          <w:sz w:val="28"/>
          <w:szCs w:val="28"/>
          <w:lang w:val="pl-PL"/>
        </w:rPr>
      </w:pPr>
      <w:bookmarkStart w:id="0" w:name="_Hlk496194459"/>
    </w:p>
    <w:p w14:paraId="65E68106" w14:textId="31E19691" w:rsidR="00933F5E" w:rsidRPr="00933F5E" w:rsidRDefault="00933F5E">
      <w:pPr>
        <w:rPr>
          <w:rFonts w:cs="Times New Roman"/>
          <w:sz w:val="28"/>
          <w:szCs w:val="28"/>
          <w:lang w:val="en-US"/>
        </w:rPr>
      </w:pPr>
      <w:r>
        <w:rPr>
          <w:rFonts w:cs="Times New Roman"/>
          <w:bCs/>
          <w:color w:val="000000"/>
          <w:sz w:val="28"/>
          <w:szCs w:val="28"/>
          <w:lang w:val="pl-PL"/>
        </w:rPr>
        <w:t xml:space="preserve">Zapraszamy na parafialną stronę internetową: </w:t>
      </w:r>
      <w:hyperlink r:id="rId7" w:history="1">
        <w:r w:rsidRPr="00D1215B">
          <w:rPr>
            <w:rStyle w:val="Hyperkobling"/>
            <w:rFonts w:cs="Times New Roman"/>
            <w:b/>
            <w:bCs/>
            <w:color w:val="000000"/>
            <w:sz w:val="28"/>
            <w:szCs w:val="28"/>
            <w:lang w:val="en-US"/>
          </w:rPr>
          <w:t>http://fredrikstad.katolsk.no</w:t>
        </w:r>
      </w:hyperlink>
      <w:bookmarkEnd w:id="0"/>
    </w:p>
    <w:sectPr w:rsidR="00933F5E" w:rsidRPr="00933F5E">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E93E" w14:textId="77777777" w:rsidR="0098314F" w:rsidRDefault="0098314F">
      <w:r>
        <w:separator/>
      </w:r>
    </w:p>
  </w:endnote>
  <w:endnote w:type="continuationSeparator" w:id="0">
    <w:p w14:paraId="24199D05" w14:textId="77777777" w:rsidR="0098314F" w:rsidRDefault="0098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F9E4" w14:textId="77777777" w:rsidR="00915271" w:rsidRDefault="009152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2CBD" w14:textId="77777777" w:rsidR="00915271" w:rsidRDefault="009152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1AA2" w14:textId="77777777" w:rsidR="0098314F" w:rsidRDefault="0098314F">
      <w:r>
        <w:separator/>
      </w:r>
    </w:p>
  </w:footnote>
  <w:footnote w:type="continuationSeparator" w:id="0">
    <w:p w14:paraId="71D85CCC" w14:textId="77777777" w:rsidR="0098314F" w:rsidRDefault="0098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Oversk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61846053">
    <w:abstractNumId w:val="0"/>
  </w:num>
  <w:num w:numId="2" w16cid:durableId="138355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E"/>
    <w:rsid w:val="000149C9"/>
    <w:rsid w:val="001D7E6B"/>
    <w:rsid w:val="003157FD"/>
    <w:rsid w:val="00353FB3"/>
    <w:rsid w:val="004933C8"/>
    <w:rsid w:val="0061462A"/>
    <w:rsid w:val="006648F1"/>
    <w:rsid w:val="007D092C"/>
    <w:rsid w:val="00915271"/>
    <w:rsid w:val="00933F5E"/>
    <w:rsid w:val="0098314F"/>
    <w:rsid w:val="00AE14AA"/>
    <w:rsid w:val="00B01879"/>
    <w:rsid w:val="00B3416C"/>
    <w:rsid w:val="00C66704"/>
    <w:rsid w:val="00CC0BB2"/>
    <w:rsid w:val="00CF67D0"/>
    <w:rsid w:val="00D1215B"/>
    <w:rsid w:val="00ED414D"/>
    <w:rsid w:val="00F1203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B443AC"/>
  <w15:chartTrackingRefBased/>
  <w15:docId w15:val="{A294B064-5175-44CE-B3EF-56A4B1CC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2"/>
      </w:numPr>
      <w:outlineLvl w:val="0"/>
    </w:pPr>
    <w:rPr>
      <w:rFonts w:ascii="Liberation Serif" w:eastAsia="SimSun" w:hAnsi="Liberation Serif"/>
      <w:b/>
      <w:bCs/>
      <w:sz w:val="48"/>
      <w:szCs w:val="48"/>
    </w:rPr>
  </w:style>
  <w:style w:type="paragraph" w:styleId="Overskrift3">
    <w:name w:val="heading 3"/>
    <w:basedOn w:val="Normal"/>
    <w:next w:val="Normal"/>
    <w:link w:val="Overskrift3Tegn"/>
    <w:uiPriority w:val="9"/>
    <w:semiHidden/>
    <w:unhideWhenUsed/>
    <w:qFormat/>
    <w:rsid w:val="0061462A"/>
    <w:pPr>
      <w:keepNext/>
      <w:keepLines/>
      <w:spacing w:before="40"/>
      <w:outlineLvl w:val="2"/>
    </w:pPr>
    <w:rPr>
      <w:rFonts w:asciiTheme="majorHAnsi" w:eastAsiaTheme="majorEastAsia" w:hAnsiTheme="majorHAnsi"/>
      <w:color w:val="1F3763" w:themeColor="accent1" w:themeShade="7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uiPriority w:val="22"/>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block-title">
    <w:name w:val="block-title"/>
    <w:basedOn w:val="Normal"/>
    <w:rsid w:val="00D1215B"/>
    <w:pPr>
      <w:widowControl/>
      <w:suppressAutoHyphens w:val="0"/>
      <w:spacing w:before="100" w:beforeAutospacing="1" w:after="100" w:afterAutospacing="1"/>
    </w:pPr>
    <w:rPr>
      <w:rFonts w:eastAsia="Times New Roman" w:cs="Times New Roman"/>
      <w:kern w:val="0"/>
      <w:lang w:eastAsia="nb-NO" w:bidi="ar-SA"/>
    </w:rPr>
  </w:style>
  <w:style w:type="paragraph" w:customStyle="1" w:styleId="indent">
    <w:name w:val="indent"/>
    <w:basedOn w:val="Normal"/>
    <w:rsid w:val="00D1215B"/>
    <w:pPr>
      <w:widowControl/>
      <w:suppressAutoHyphens w:val="0"/>
      <w:spacing w:before="100" w:beforeAutospacing="1" w:after="100" w:afterAutospacing="1"/>
    </w:pPr>
    <w:rPr>
      <w:rFonts w:eastAsia="Times New Roman" w:cs="Times New Roman"/>
      <w:kern w:val="0"/>
      <w:lang w:eastAsia="nb-NO" w:bidi="ar-SA"/>
    </w:rPr>
  </w:style>
  <w:style w:type="character" w:styleId="Utheving">
    <w:name w:val="Emphasis"/>
    <w:basedOn w:val="Standardskriftforavsnitt"/>
    <w:uiPriority w:val="20"/>
    <w:qFormat/>
    <w:rsid w:val="00D1215B"/>
    <w:rPr>
      <w:i/>
      <w:iCs/>
    </w:rPr>
  </w:style>
  <w:style w:type="paragraph" w:styleId="Ingenmellomrom">
    <w:name w:val="No Spacing"/>
    <w:uiPriority w:val="1"/>
    <w:qFormat/>
    <w:rsid w:val="00D1215B"/>
    <w:rPr>
      <w:rFonts w:asciiTheme="minorHAnsi" w:eastAsiaTheme="minorHAnsi" w:hAnsiTheme="minorHAnsi" w:cstheme="minorBidi"/>
      <w:sz w:val="22"/>
      <w:szCs w:val="22"/>
      <w:lang w:eastAsia="en-US"/>
    </w:rPr>
  </w:style>
  <w:style w:type="character" w:customStyle="1" w:styleId="Overskrift3Tegn">
    <w:name w:val="Overskrift 3 Tegn"/>
    <w:basedOn w:val="Standardskriftforavsnitt"/>
    <w:link w:val="Overskrift3"/>
    <w:uiPriority w:val="9"/>
    <w:semiHidden/>
    <w:rsid w:val="0061462A"/>
    <w:rPr>
      <w:rFonts w:asciiTheme="majorHAnsi" w:eastAsiaTheme="majorEastAsia" w:hAnsiTheme="majorHAnsi" w:cs="Mangal"/>
      <w:color w:val="1F3763"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4307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5109</CharactersWithSpaces>
  <SharedDoc>false</SharedDoc>
  <HLinks>
    <vt:vector size="12" baseType="variant">
      <vt:variant>
        <vt:i4>7864438</vt:i4>
      </vt:variant>
      <vt:variant>
        <vt:i4>6</vt:i4>
      </vt:variant>
      <vt:variant>
        <vt:i4>0</vt:i4>
      </vt:variant>
      <vt:variant>
        <vt:i4>5</vt:i4>
      </vt:variant>
      <vt:variant>
        <vt:lpwstr>http://fredrikstad.katolsk.no/</vt:lpwstr>
      </vt:variant>
      <vt:variant>
        <vt:lpwstr/>
      </vt:variant>
      <vt:variant>
        <vt:i4>7864438</vt:i4>
      </vt:variant>
      <vt:variant>
        <vt:i4>3</vt:i4>
      </vt:variant>
      <vt:variant>
        <vt:i4>0</vt:i4>
      </vt:variant>
      <vt:variant>
        <vt:i4>5</vt:i4>
      </vt:variant>
      <vt:variant>
        <vt:lpwstr>http://fredrikstad.katolsk.no/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2019-10-25T10:45:00Z</cp:lastPrinted>
  <dcterms:created xsi:type="dcterms:W3CDTF">2023-11-01T11:15:00Z</dcterms:created>
  <dcterms:modified xsi:type="dcterms:W3CDTF">2023-11-01T11:15:00Z</dcterms:modified>
</cp:coreProperties>
</file>