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64C" w:rsidRPr="003D764C" w:rsidRDefault="003D764C" w:rsidP="003D764C">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3D764C">
        <w:rPr>
          <w:rFonts w:ascii="Arial" w:eastAsia="Times New Roman" w:hAnsi="Arial" w:cs="Arial"/>
          <w:color w:val="000000"/>
          <w:kern w:val="36"/>
          <w:sz w:val="36"/>
          <w:szCs w:val="36"/>
        </w:rPr>
        <w:t>2. søndag i advent (år C)</w:t>
      </w:r>
    </w:p>
    <w:p w:rsidR="00C83B04" w:rsidRPr="00734FF2" w:rsidRDefault="00C83B04">
      <w:pPr>
        <w:rPr>
          <w:color w:val="000000" w:themeColor="text1"/>
          <w:sz w:val="28"/>
          <w:szCs w:val="28"/>
        </w:rPr>
      </w:pPr>
    </w:p>
    <w:p w:rsidR="003D764C" w:rsidRPr="00734FF2" w:rsidRDefault="003D764C" w:rsidP="003A07BA">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734FF2">
        <w:rPr>
          <w:rStyle w:val="mw-headline"/>
          <w:rFonts w:ascii="Arial" w:hAnsi="Arial" w:cs="Arial"/>
          <w:b/>
          <w:bCs/>
          <w:color w:val="000000" w:themeColor="text1"/>
          <w:sz w:val="28"/>
          <w:szCs w:val="28"/>
        </w:rPr>
        <w:t>1. lesning</w:t>
      </w:r>
      <w:r w:rsidR="003A07BA" w:rsidRPr="00734FF2">
        <w:rPr>
          <w:rStyle w:val="mw-headline"/>
          <w:rFonts w:ascii="Arial" w:hAnsi="Arial" w:cs="Arial"/>
          <w:b/>
          <w:bCs/>
          <w:color w:val="000000" w:themeColor="text1"/>
          <w:sz w:val="28"/>
          <w:szCs w:val="28"/>
        </w:rPr>
        <w:t xml:space="preserve"> </w:t>
      </w:r>
      <w:r w:rsidRPr="00734FF2">
        <w:rPr>
          <w:rFonts w:ascii="Arial" w:hAnsi="Arial" w:cs="Arial"/>
          <w:color w:val="000000" w:themeColor="text1"/>
          <w:sz w:val="28"/>
          <w:szCs w:val="28"/>
        </w:rPr>
        <w:t>Bar 5,1–9</w:t>
      </w:r>
    </w:p>
    <w:p w:rsidR="003D764C" w:rsidRPr="00734FF2" w:rsidRDefault="003D764C" w:rsidP="003D764C">
      <w:pPr>
        <w:shd w:val="clear" w:color="auto" w:fill="FFFFFF"/>
        <w:rPr>
          <w:rFonts w:ascii="Arial" w:hAnsi="Arial" w:cs="Arial"/>
          <w:i/>
          <w:iCs/>
          <w:color w:val="000000" w:themeColor="text1"/>
          <w:sz w:val="28"/>
          <w:szCs w:val="28"/>
        </w:rPr>
      </w:pPr>
      <w:r w:rsidRPr="00734FF2">
        <w:rPr>
          <w:rFonts w:ascii="Arial" w:hAnsi="Arial" w:cs="Arial"/>
          <w:i/>
          <w:iCs/>
          <w:color w:val="000000" w:themeColor="text1"/>
          <w:sz w:val="28"/>
          <w:szCs w:val="28"/>
        </w:rPr>
        <w:t>Gud skal åpenbare din prakt</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28"/>
          <w:szCs w:val="28"/>
        </w:rPr>
      </w:pP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Jerusalem! Ta av deg dine sørgeklær og ikle deg det herlige skrud som Gud har gitt deg til evig tid. Kle deg i rettferdig-hetens kappe som er gitt deg av Gud, og la Den Eviges herlighet være diademet på ditt hode. For Gud skal åpenbare din prakt for alle land på jorden. Og Gud vil til evig tid gi deg navnet «Rettferdig Fred» og «Gudfryktig Herlighet».</w:t>
      </w: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 xml:space="preserve">Stå opp, Jerusalem, og still deg på høyden. Rett blikket mot øst og se dine barn samle seg fra vest og øst, på Den Helliges bud, glade over at Gud har kommet dem </w:t>
      </w:r>
      <w:proofErr w:type="spellStart"/>
      <w:r w:rsidRPr="00734FF2">
        <w:rPr>
          <w:rFonts w:ascii="Arial" w:hAnsi="Arial" w:cs="Arial"/>
          <w:color w:val="000000" w:themeColor="text1"/>
          <w:sz w:val="36"/>
          <w:szCs w:val="36"/>
        </w:rPr>
        <w:t>ihu</w:t>
      </w:r>
      <w:proofErr w:type="spellEnd"/>
      <w:r w:rsidRPr="00734FF2">
        <w:rPr>
          <w:rFonts w:ascii="Arial" w:hAnsi="Arial" w:cs="Arial"/>
          <w:color w:val="000000" w:themeColor="text1"/>
          <w:sz w:val="36"/>
          <w:szCs w:val="36"/>
        </w:rPr>
        <w:t xml:space="preserve">. Til fots forlot de deg, drevet av fiender. Men Gud skal føre dem tilbake, båret med ære, som på en kongestol. For Gud har befalt at </w:t>
      </w:r>
      <w:proofErr w:type="gramStart"/>
      <w:r w:rsidRPr="00734FF2">
        <w:rPr>
          <w:rFonts w:ascii="Arial" w:hAnsi="Arial" w:cs="Arial"/>
          <w:color w:val="000000" w:themeColor="text1"/>
          <w:sz w:val="36"/>
          <w:szCs w:val="36"/>
        </w:rPr>
        <w:t>hvert høye fjell</w:t>
      </w:r>
      <w:proofErr w:type="gramEnd"/>
      <w:r w:rsidRPr="00734FF2">
        <w:rPr>
          <w:rFonts w:ascii="Arial" w:hAnsi="Arial" w:cs="Arial"/>
          <w:color w:val="000000" w:themeColor="text1"/>
          <w:sz w:val="36"/>
          <w:szCs w:val="36"/>
        </w:rPr>
        <w:t xml:space="preserve"> og hver haug skal jevnes, hver dal skal heves og bli flat mark, så Israel trygt kan vandre i Guds herlighet.</w:t>
      </w:r>
    </w:p>
    <w:p w:rsidR="003D764C"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Skogene og hvert velluktende tre skal gi Israel skygge på Guds befaling. For Gud skal lede det jublende Israel i lyset av sin herlighet med den miskunn og rettferd som kommer fra ham.</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P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Pr="00734FF2" w:rsidRDefault="003D764C" w:rsidP="003A07BA">
      <w:pPr>
        <w:pStyle w:val="Overskrift2"/>
        <w:pBdr>
          <w:bottom w:val="single" w:sz="6" w:space="2" w:color="AAAAAA"/>
        </w:pBdr>
        <w:shd w:val="clear" w:color="auto" w:fill="FFFFFF"/>
        <w:spacing w:before="0" w:after="144"/>
        <w:rPr>
          <w:rFonts w:ascii="Arial" w:hAnsi="Arial" w:cs="Arial"/>
          <w:color w:val="000000" w:themeColor="text1"/>
          <w:sz w:val="28"/>
          <w:szCs w:val="28"/>
        </w:rPr>
      </w:pPr>
      <w:proofErr w:type="spellStart"/>
      <w:proofErr w:type="gramStart"/>
      <w:r w:rsidRPr="00734FF2">
        <w:rPr>
          <w:rStyle w:val="mw-headline"/>
          <w:rFonts w:ascii="Arial" w:hAnsi="Arial" w:cs="Arial"/>
          <w:b/>
          <w:bCs/>
          <w:color w:val="000000" w:themeColor="text1"/>
          <w:sz w:val="28"/>
          <w:szCs w:val="28"/>
        </w:rPr>
        <w:lastRenderedPageBreak/>
        <w:t>Responsoriesalme</w:t>
      </w:r>
      <w:proofErr w:type="spellEnd"/>
      <w:r w:rsidR="003A07BA" w:rsidRPr="00734FF2">
        <w:rPr>
          <w:rStyle w:val="mw-headline"/>
          <w:rFonts w:ascii="Arial" w:hAnsi="Arial" w:cs="Arial"/>
          <w:b/>
          <w:bCs/>
          <w:color w:val="000000" w:themeColor="text1"/>
          <w:sz w:val="28"/>
          <w:szCs w:val="28"/>
        </w:rPr>
        <w:t xml:space="preserve">  </w:t>
      </w:r>
      <w:r w:rsidRPr="00734FF2">
        <w:rPr>
          <w:rFonts w:ascii="Arial" w:hAnsi="Arial" w:cs="Arial"/>
          <w:color w:val="000000" w:themeColor="text1"/>
          <w:sz w:val="28"/>
          <w:szCs w:val="28"/>
        </w:rPr>
        <w:t>Sal</w:t>
      </w:r>
      <w:proofErr w:type="gramEnd"/>
      <w:r w:rsidRPr="00734FF2">
        <w:rPr>
          <w:rFonts w:ascii="Arial" w:hAnsi="Arial" w:cs="Arial"/>
          <w:color w:val="000000" w:themeColor="text1"/>
          <w:sz w:val="28"/>
          <w:szCs w:val="28"/>
        </w:rPr>
        <w:t xml:space="preserve"> 126 (125),1–2ab. 2cd–3. 4–5. 6</w:t>
      </w:r>
    </w:p>
    <w:p w:rsidR="00734FF2" w:rsidRDefault="00734FF2" w:rsidP="003D764C">
      <w:pPr>
        <w:pStyle w:val="nvers"/>
        <w:shd w:val="clear" w:color="auto" w:fill="FFFFFF"/>
        <w:spacing w:before="96" w:beforeAutospacing="0" w:after="120" w:afterAutospacing="0"/>
        <w:rPr>
          <w:rFonts w:ascii="Arial" w:hAnsi="Arial" w:cs="Arial"/>
          <w:b/>
          <w:bCs/>
          <w:color w:val="000000" w:themeColor="text1"/>
          <w:sz w:val="36"/>
          <w:szCs w:val="36"/>
        </w:rPr>
      </w:pPr>
    </w:p>
    <w:p w:rsidR="003D764C" w:rsidRPr="00734FF2" w:rsidRDefault="003D764C" w:rsidP="003D764C">
      <w:pPr>
        <w:pStyle w:val="nvers"/>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b/>
          <w:bCs/>
          <w:color w:val="000000" w:themeColor="text1"/>
          <w:sz w:val="36"/>
          <w:szCs w:val="36"/>
        </w:rPr>
        <w:t>Omkved:</w:t>
      </w:r>
      <w:r w:rsidRPr="00734FF2">
        <w:rPr>
          <w:rFonts w:ascii="Arial" w:hAnsi="Arial" w:cs="Arial"/>
          <w:color w:val="000000" w:themeColor="text1"/>
          <w:sz w:val="36"/>
          <w:szCs w:val="36"/>
        </w:rPr>
        <w:t> Herren har gjort store ting mot oss, og vi ble fulle av glede.</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Da Herren førte Sions fanger hjem,</w:t>
      </w:r>
      <w:r w:rsidRPr="00734FF2">
        <w:rPr>
          <w:rFonts w:ascii="Arial" w:hAnsi="Arial" w:cs="Arial"/>
          <w:color w:val="000000" w:themeColor="text1"/>
          <w:sz w:val="36"/>
          <w:szCs w:val="36"/>
        </w:rPr>
        <w:br/>
        <w:t>var vi som drømmende.</w:t>
      </w:r>
      <w:r w:rsidRPr="00734FF2">
        <w:rPr>
          <w:rFonts w:ascii="Arial" w:hAnsi="Arial" w:cs="Arial"/>
          <w:color w:val="000000" w:themeColor="text1"/>
          <w:sz w:val="36"/>
          <w:szCs w:val="36"/>
        </w:rPr>
        <w:br/>
        <w:t>Vår munn var full av latter,</w:t>
      </w:r>
      <w:r w:rsidRPr="00734FF2">
        <w:rPr>
          <w:rFonts w:ascii="Arial" w:hAnsi="Arial" w:cs="Arial"/>
          <w:color w:val="000000" w:themeColor="text1"/>
          <w:sz w:val="36"/>
          <w:szCs w:val="36"/>
        </w:rPr>
        <w:br/>
        <w:t>vår tunge sang av fryd.</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Da het det blant folkene:</w:t>
      </w:r>
      <w:r w:rsidRPr="00734FF2">
        <w:rPr>
          <w:rFonts w:ascii="Arial" w:hAnsi="Arial" w:cs="Arial"/>
          <w:color w:val="000000" w:themeColor="text1"/>
          <w:sz w:val="36"/>
          <w:szCs w:val="36"/>
        </w:rPr>
        <w:br/>
        <w:t>«Store ting har Herren gjort for dem.»</w:t>
      </w:r>
      <w:r w:rsidRPr="00734FF2">
        <w:rPr>
          <w:rFonts w:ascii="Arial" w:hAnsi="Arial" w:cs="Arial"/>
          <w:color w:val="000000" w:themeColor="text1"/>
          <w:sz w:val="36"/>
          <w:szCs w:val="36"/>
        </w:rPr>
        <w:br/>
        <w:t>Ja, Herren har gjort store ting med oss,</w:t>
      </w:r>
      <w:r w:rsidRPr="00734FF2">
        <w:rPr>
          <w:rFonts w:ascii="Arial" w:hAnsi="Arial" w:cs="Arial"/>
          <w:color w:val="000000" w:themeColor="text1"/>
          <w:sz w:val="36"/>
          <w:szCs w:val="36"/>
        </w:rPr>
        <w:br/>
        <w:t>og vi ble fulle av glede.</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Herre, la våre fanger strømme tilbake</w:t>
      </w:r>
      <w:r w:rsidRPr="00734FF2">
        <w:rPr>
          <w:rFonts w:ascii="Arial" w:hAnsi="Arial" w:cs="Arial"/>
          <w:color w:val="000000" w:themeColor="text1"/>
          <w:sz w:val="36"/>
          <w:szCs w:val="36"/>
        </w:rPr>
        <w:br/>
        <w:t>som bekker over et uttørret land.</w:t>
      </w:r>
      <w:r w:rsidRPr="00734FF2">
        <w:rPr>
          <w:rFonts w:ascii="Arial" w:hAnsi="Arial" w:cs="Arial"/>
          <w:color w:val="000000" w:themeColor="text1"/>
          <w:sz w:val="36"/>
          <w:szCs w:val="36"/>
        </w:rPr>
        <w:br/>
        <w:t>De som sår med tårer,</w:t>
      </w:r>
      <w:r w:rsidRPr="00734FF2">
        <w:rPr>
          <w:rFonts w:ascii="Arial" w:hAnsi="Arial" w:cs="Arial"/>
          <w:color w:val="000000" w:themeColor="text1"/>
          <w:sz w:val="36"/>
          <w:szCs w:val="36"/>
        </w:rPr>
        <w:br/>
        <w:t>skal høste med frydesang.</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Gråtende går de av sted</w:t>
      </w:r>
      <w:r w:rsidRPr="00734FF2">
        <w:rPr>
          <w:rFonts w:ascii="Arial" w:hAnsi="Arial" w:cs="Arial"/>
          <w:color w:val="000000" w:themeColor="text1"/>
          <w:sz w:val="36"/>
          <w:szCs w:val="36"/>
        </w:rPr>
        <w:br/>
        <w:t>for å så sin sæd.</w:t>
      </w:r>
      <w:r w:rsidRPr="00734FF2">
        <w:rPr>
          <w:rFonts w:ascii="Arial" w:hAnsi="Arial" w:cs="Arial"/>
          <w:color w:val="000000" w:themeColor="text1"/>
          <w:sz w:val="36"/>
          <w:szCs w:val="36"/>
        </w:rPr>
        <w:br/>
        <w:t>Jublende vender de hjem</w:t>
      </w:r>
      <w:r w:rsidRPr="00734FF2">
        <w:rPr>
          <w:rFonts w:ascii="Arial" w:hAnsi="Arial" w:cs="Arial"/>
          <w:color w:val="000000" w:themeColor="text1"/>
          <w:sz w:val="36"/>
          <w:szCs w:val="36"/>
        </w:rPr>
        <w:br/>
        <w:t>og bærer fulle nek.</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P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Pr="00734FF2" w:rsidRDefault="003D764C" w:rsidP="003A07BA">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734FF2">
        <w:rPr>
          <w:rStyle w:val="mw-headline"/>
          <w:rFonts w:ascii="Arial" w:hAnsi="Arial" w:cs="Arial"/>
          <w:b/>
          <w:bCs/>
          <w:color w:val="000000" w:themeColor="text1"/>
          <w:sz w:val="28"/>
          <w:szCs w:val="28"/>
        </w:rPr>
        <w:lastRenderedPageBreak/>
        <w:t xml:space="preserve">2. </w:t>
      </w:r>
      <w:proofErr w:type="gramStart"/>
      <w:r w:rsidRPr="00734FF2">
        <w:rPr>
          <w:rStyle w:val="mw-headline"/>
          <w:rFonts w:ascii="Arial" w:hAnsi="Arial" w:cs="Arial"/>
          <w:b/>
          <w:bCs/>
          <w:color w:val="000000" w:themeColor="text1"/>
          <w:sz w:val="28"/>
          <w:szCs w:val="28"/>
        </w:rPr>
        <w:t>lesning</w:t>
      </w:r>
      <w:r w:rsidR="003A07BA" w:rsidRPr="00734FF2">
        <w:rPr>
          <w:rStyle w:val="mw-headline"/>
          <w:rFonts w:ascii="Arial" w:hAnsi="Arial" w:cs="Arial"/>
          <w:b/>
          <w:bCs/>
          <w:color w:val="000000" w:themeColor="text1"/>
          <w:sz w:val="28"/>
          <w:szCs w:val="28"/>
        </w:rPr>
        <w:t xml:space="preserve">  </w:t>
      </w:r>
      <w:r w:rsidRPr="00734FF2">
        <w:rPr>
          <w:rFonts w:ascii="Arial" w:hAnsi="Arial" w:cs="Arial"/>
          <w:color w:val="000000" w:themeColor="text1"/>
          <w:sz w:val="28"/>
          <w:szCs w:val="28"/>
        </w:rPr>
        <w:t>Fil</w:t>
      </w:r>
      <w:proofErr w:type="gramEnd"/>
      <w:r w:rsidRPr="00734FF2">
        <w:rPr>
          <w:rFonts w:ascii="Arial" w:hAnsi="Arial" w:cs="Arial"/>
          <w:color w:val="000000" w:themeColor="text1"/>
          <w:sz w:val="28"/>
          <w:szCs w:val="28"/>
        </w:rPr>
        <w:t xml:space="preserve"> 1,4–6. 8–11</w:t>
      </w:r>
    </w:p>
    <w:p w:rsidR="003D764C" w:rsidRPr="00734FF2" w:rsidRDefault="003D764C" w:rsidP="003D764C">
      <w:pPr>
        <w:shd w:val="clear" w:color="auto" w:fill="FFFFFF"/>
        <w:rPr>
          <w:rFonts w:ascii="Arial" w:hAnsi="Arial" w:cs="Arial"/>
          <w:i/>
          <w:iCs/>
          <w:color w:val="000000" w:themeColor="text1"/>
          <w:sz w:val="28"/>
          <w:szCs w:val="28"/>
        </w:rPr>
      </w:pPr>
      <w:r w:rsidRPr="00734FF2">
        <w:rPr>
          <w:rFonts w:ascii="Arial" w:hAnsi="Arial" w:cs="Arial"/>
          <w:i/>
          <w:iCs/>
          <w:color w:val="000000" w:themeColor="text1"/>
          <w:sz w:val="28"/>
          <w:szCs w:val="28"/>
        </w:rPr>
        <w:t>Måtte dere være rene og plettfrie frem til Kristi dag</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Brødre, hver gang jeg minnes dere i mine bønner, for å gå i forbønn for dere alle, er det med glede og med takk til min Gud; for jeg må da tenke på hvordan dere har sluttet opp om forkynnelsen av Evangeliet, like fra den første dag og til nå. Og så er jeg samtidig viss på at han som har begynt så god en gjerning blant dere, også vil føre den til ende, like frem til Kristi Jesu dag.</w:t>
      </w:r>
    </w:p>
    <w:p w:rsidR="003D764C"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Ja, Gud er vitne på hvor meget jeg holder av dere, med den inderligste Kristi kjærlighet! Og dette er min bønn: At den kjærlighet dere har, stadig må vokse seg større, og føre dere frem til den erkjennelse og den innsikt som gir dere evne til å skjelne de virkelige verdier, slik at Kristi dag finner dere rene og plettfrie, og lar dere høste den fulle frukt av den rettferdighet, som Jesus Kristus virker i oss – Gud til lov og pris.</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P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Pr="00734FF2" w:rsidRDefault="003D764C" w:rsidP="00734FF2">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734FF2">
        <w:rPr>
          <w:rStyle w:val="mw-headline"/>
          <w:rFonts w:ascii="Arial" w:hAnsi="Arial" w:cs="Arial"/>
          <w:b/>
          <w:bCs/>
          <w:color w:val="000000" w:themeColor="text1"/>
          <w:sz w:val="28"/>
          <w:szCs w:val="28"/>
        </w:rPr>
        <w:t>Halleluja</w:t>
      </w:r>
      <w:r w:rsidR="00734FF2">
        <w:rPr>
          <w:rStyle w:val="mw-headline"/>
          <w:rFonts w:ascii="Arial" w:hAnsi="Arial" w:cs="Arial"/>
          <w:b/>
          <w:bCs/>
          <w:color w:val="000000" w:themeColor="text1"/>
          <w:sz w:val="28"/>
          <w:szCs w:val="28"/>
        </w:rPr>
        <w:t xml:space="preserve">   </w:t>
      </w:r>
      <w:r w:rsidRPr="00734FF2">
        <w:rPr>
          <w:rFonts w:ascii="Arial" w:hAnsi="Arial" w:cs="Arial"/>
          <w:color w:val="000000" w:themeColor="text1"/>
          <w:sz w:val="28"/>
          <w:szCs w:val="28"/>
        </w:rPr>
        <w:t>Luk 3,4–6</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28"/>
          <w:szCs w:val="28"/>
        </w:rPr>
      </w:pPr>
    </w:p>
    <w:p w:rsidR="00734FF2"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 xml:space="preserve">Halleluja. </w:t>
      </w:r>
    </w:p>
    <w:p w:rsidR="00734FF2"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Gjør veien klar for Herren, jevn stiene ut for ham.</w:t>
      </w:r>
      <w:r w:rsidRPr="00734FF2">
        <w:rPr>
          <w:rFonts w:ascii="Arial" w:hAnsi="Arial" w:cs="Arial"/>
          <w:color w:val="000000" w:themeColor="text1"/>
          <w:sz w:val="36"/>
          <w:szCs w:val="36"/>
        </w:rPr>
        <w:br/>
        <w:t xml:space="preserve">Alt som lever skal få se Guds frelse. </w:t>
      </w:r>
    </w:p>
    <w:p w:rsidR="003D764C"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Halleluja.</w:t>
      </w: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734FF2" w:rsidRPr="00734FF2" w:rsidRDefault="00734FF2" w:rsidP="003D764C">
      <w:pPr>
        <w:pStyle w:val="NormalWeb"/>
        <w:shd w:val="clear" w:color="auto" w:fill="FFFFFF"/>
        <w:spacing w:before="96" w:beforeAutospacing="0" w:after="120" w:afterAutospacing="0"/>
        <w:rPr>
          <w:rFonts w:ascii="Arial" w:hAnsi="Arial" w:cs="Arial"/>
          <w:color w:val="000000" w:themeColor="text1"/>
          <w:sz w:val="36"/>
          <w:szCs w:val="36"/>
        </w:rPr>
      </w:pPr>
    </w:p>
    <w:p w:rsidR="003D764C" w:rsidRPr="00734FF2" w:rsidRDefault="003D764C" w:rsidP="003A07BA">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734FF2">
        <w:rPr>
          <w:rStyle w:val="mw-headline"/>
          <w:rFonts w:ascii="Arial" w:hAnsi="Arial" w:cs="Arial"/>
          <w:b/>
          <w:bCs/>
          <w:color w:val="000000" w:themeColor="text1"/>
          <w:sz w:val="28"/>
          <w:szCs w:val="28"/>
        </w:rPr>
        <w:t>Evangelium</w:t>
      </w:r>
      <w:r w:rsidR="003A07BA" w:rsidRPr="00734FF2">
        <w:rPr>
          <w:rStyle w:val="mw-headline"/>
          <w:rFonts w:ascii="Arial" w:hAnsi="Arial" w:cs="Arial"/>
          <w:b/>
          <w:bCs/>
          <w:color w:val="000000" w:themeColor="text1"/>
          <w:sz w:val="28"/>
          <w:szCs w:val="28"/>
        </w:rPr>
        <w:t xml:space="preserve">   </w:t>
      </w:r>
      <w:r w:rsidRPr="00734FF2">
        <w:rPr>
          <w:rFonts w:ascii="Arial" w:hAnsi="Arial" w:cs="Arial"/>
          <w:color w:val="000000" w:themeColor="text1"/>
          <w:sz w:val="28"/>
          <w:szCs w:val="28"/>
        </w:rPr>
        <w:t>Luk 3,1–6</w:t>
      </w:r>
    </w:p>
    <w:p w:rsidR="003D764C" w:rsidRPr="00734FF2" w:rsidRDefault="003D764C" w:rsidP="003D764C">
      <w:pPr>
        <w:shd w:val="clear" w:color="auto" w:fill="FFFFFF"/>
        <w:rPr>
          <w:rFonts w:ascii="Arial" w:hAnsi="Arial" w:cs="Arial"/>
          <w:i/>
          <w:iCs/>
          <w:color w:val="000000" w:themeColor="text1"/>
          <w:sz w:val="28"/>
          <w:szCs w:val="28"/>
        </w:rPr>
      </w:pPr>
      <w:r w:rsidRPr="00734FF2">
        <w:rPr>
          <w:rFonts w:ascii="Arial" w:hAnsi="Arial" w:cs="Arial"/>
          <w:i/>
          <w:iCs/>
          <w:color w:val="000000" w:themeColor="text1"/>
          <w:sz w:val="28"/>
          <w:szCs w:val="28"/>
        </w:rPr>
        <w:t>Alt som lever, skal se Guds frelse</w:t>
      </w: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 xml:space="preserve">Det var i det femtende år av Caesar Tiberius’ regjering, mens Pontius Pilatus var guvernør i Judea og Herodes landsfyrste i Galilea, hans bror Filip i </w:t>
      </w:r>
      <w:proofErr w:type="spellStart"/>
      <w:r w:rsidRPr="00734FF2">
        <w:rPr>
          <w:rFonts w:ascii="Arial" w:hAnsi="Arial" w:cs="Arial"/>
          <w:color w:val="000000" w:themeColor="text1"/>
          <w:sz w:val="36"/>
          <w:szCs w:val="36"/>
        </w:rPr>
        <w:t>Iturea</w:t>
      </w:r>
      <w:proofErr w:type="spellEnd"/>
      <w:r w:rsidRPr="00734FF2">
        <w:rPr>
          <w:rFonts w:ascii="Arial" w:hAnsi="Arial" w:cs="Arial"/>
          <w:color w:val="000000" w:themeColor="text1"/>
          <w:sz w:val="36"/>
          <w:szCs w:val="36"/>
        </w:rPr>
        <w:t xml:space="preserve"> og </w:t>
      </w:r>
      <w:proofErr w:type="spellStart"/>
      <w:r w:rsidRPr="00734FF2">
        <w:rPr>
          <w:rFonts w:ascii="Arial" w:hAnsi="Arial" w:cs="Arial"/>
          <w:color w:val="000000" w:themeColor="text1"/>
          <w:sz w:val="36"/>
          <w:szCs w:val="36"/>
        </w:rPr>
        <w:t>Trakonitis</w:t>
      </w:r>
      <w:proofErr w:type="spellEnd"/>
      <w:r w:rsidRPr="00734FF2">
        <w:rPr>
          <w:rFonts w:ascii="Arial" w:hAnsi="Arial" w:cs="Arial"/>
          <w:color w:val="000000" w:themeColor="text1"/>
          <w:sz w:val="36"/>
          <w:szCs w:val="36"/>
        </w:rPr>
        <w:t xml:space="preserve">, </w:t>
      </w:r>
      <w:proofErr w:type="spellStart"/>
      <w:r w:rsidRPr="00734FF2">
        <w:rPr>
          <w:rFonts w:ascii="Arial" w:hAnsi="Arial" w:cs="Arial"/>
          <w:color w:val="000000" w:themeColor="text1"/>
          <w:sz w:val="36"/>
          <w:szCs w:val="36"/>
        </w:rPr>
        <w:t>Lysanias</w:t>
      </w:r>
      <w:proofErr w:type="spellEnd"/>
      <w:r w:rsidRPr="00734FF2">
        <w:rPr>
          <w:rFonts w:ascii="Arial" w:hAnsi="Arial" w:cs="Arial"/>
          <w:color w:val="000000" w:themeColor="text1"/>
          <w:sz w:val="36"/>
          <w:szCs w:val="36"/>
        </w:rPr>
        <w:t xml:space="preserve"> landsfyrste i Abilene, og Annas og </w:t>
      </w:r>
      <w:proofErr w:type="spellStart"/>
      <w:r w:rsidRPr="00734FF2">
        <w:rPr>
          <w:rFonts w:ascii="Arial" w:hAnsi="Arial" w:cs="Arial"/>
          <w:color w:val="000000" w:themeColor="text1"/>
          <w:sz w:val="36"/>
          <w:szCs w:val="36"/>
        </w:rPr>
        <w:t>Kaifas</w:t>
      </w:r>
      <w:proofErr w:type="spellEnd"/>
      <w:r w:rsidRPr="00734FF2">
        <w:rPr>
          <w:rFonts w:ascii="Arial" w:hAnsi="Arial" w:cs="Arial"/>
          <w:color w:val="000000" w:themeColor="text1"/>
          <w:sz w:val="36"/>
          <w:szCs w:val="36"/>
        </w:rPr>
        <w:t xml:space="preserve"> var yppersteprester – da talte Gud til Johannes, Sakarias’ sønn, ute i ødemarken.</w:t>
      </w: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Og han drog omkring i hele landet ved Jordan og forkynte at folket måtte vende om og la seg døpe, for å få tilgivelse for sine synder, slik som det står skrevet i boken med profeten Jesajas ord:</w:t>
      </w:r>
    </w:p>
    <w:p w:rsidR="003D764C" w:rsidRPr="00734FF2" w:rsidRDefault="003D764C" w:rsidP="003D764C">
      <w:pPr>
        <w:pStyle w:val="NormalWeb"/>
        <w:shd w:val="clear" w:color="auto" w:fill="FFFFFF"/>
        <w:spacing w:before="96" w:beforeAutospacing="0" w:after="120" w:afterAutospacing="0"/>
        <w:rPr>
          <w:rFonts w:ascii="Arial" w:hAnsi="Arial" w:cs="Arial"/>
          <w:color w:val="000000" w:themeColor="text1"/>
          <w:sz w:val="36"/>
          <w:szCs w:val="36"/>
        </w:rPr>
      </w:pPr>
      <w:r w:rsidRPr="00734FF2">
        <w:rPr>
          <w:rFonts w:ascii="Arial" w:hAnsi="Arial" w:cs="Arial"/>
          <w:color w:val="000000" w:themeColor="text1"/>
          <w:sz w:val="36"/>
          <w:szCs w:val="36"/>
        </w:rPr>
        <w:t>«En røst roper i ødemarken: Gjør veien klar for Herren, jevn stiene ut for ham! Hver dal skal fylles, hvert fjell, hver ås skal slettes, hver kroket vei skal rettes ut, hver ulendt sti bli jevn. Og alt som lever skal få se Guds frelse.»</w:t>
      </w:r>
    </w:p>
    <w:p w:rsidR="003D764C" w:rsidRPr="00734FF2" w:rsidRDefault="003D764C">
      <w:pPr>
        <w:rPr>
          <w:color w:val="000000" w:themeColor="text1"/>
          <w:sz w:val="36"/>
          <w:szCs w:val="36"/>
        </w:rPr>
      </w:pPr>
      <w:bookmarkStart w:id="0" w:name="_GoBack"/>
      <w:bookmarkEnd w:id="0"/>
    </w:p>
    <w:sectPr w:rsidR="003D764C" w:rsidRPr="00734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4C"/>
    <w:rsid w:val="003A07BA"/>
    <w:rsid w:val="003D764C"/>
    <w:rsid w:val="00734FF2"/>
    <w:rsid w:val="00C83B04"/>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5449"/>
  <w15:chartTrackingRefBased/>
  <w15:docId w15:val="{3FF4CD56-9EF1-4C49-AFA2-00E8C820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3D76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3D76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764C"/>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3D764C"/>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3D764C"/>
  </w:style>
  <w:style w:type="paragraph" w:styleId="NormalWeb">
    <w:name w:val="Normal (Web)"/>
    <w:basedOn w:val="Normal"/>
    <w:uiPriority w:val="99"/>
    <w:semiHidden/>
    <w:unhideWhenUsed/>
    <w:rsid w:val="003D7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3D7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96891">
      <w:bodyDiv w:val="1"/>
      <w:marLeft w:val="0"/>
      <w:marRight w:val="0"/>
      <w:marTop w:val="0"/>
      <w:marBottom w:val="0"/>
      <w:divBdr>
        <w:top w:val="none" w:sz="0" w:space="0" w:color="auto"/>
        <w:left w:val="none" w:sz="0" w:space="0" w:color="auto"/>
        <w:bottom w:val="none" w:sz="0" w:space="0" w:color="auto"/>
        <w:right w:val="none" w:sz="0" w:space="0" w:color="auto"/>
      </w:divBdr>
      <w:divsChild>
        <w:div w:id="877163378">
          <w:marLeft w:val="0"/>
          <w:marRight w:val="2400"/>
          <w:marTop w:val="216"/>
          <w:marBottom w:val="48"/>
          <w:divBdr>
            <w:top w:val="none" w:sz="0" w:space="0" w:color="auto"/>
            <w:left w:val="none" w:sz="0" w:space="0" w:color="auto"/>
            <w:bottom w:val="none" w:sz="0" w:space="0" w:color="auto"/>
            <w:right w:val="none" w:sz="0" w:space="0" w:color="auto"/>
          </w:divBdr>
        </w:div>
        <w:div w:id="143353642">
          <w:marLeft w:val="0"/>
          <w:marRight w:val="2400"/>
          <w:marTop w:val="216"/>
          <w:marBottom w:val="48"/>
          <w:divBdr>
            <w:top w:val="none" w:sz="0" w:space="0" w:color="auto"/>
            <w:left w:val="none" w:sz="0" w:space="0" w:color="auto"/>
            <w:bottom w:val="none" w:sz="0" w:space="0" w:color="auto"/>
            <w:right w:val="none" w:sz="0" w:space="0" w:color="auto"/>
          </w:divBdr>
        </w:div>
        <w:div w:id="1514492261">
          <w:marLeft w:val="0"/>
          <w:marRight w:val="2400"/>
          <w:marTop w:val="216"/>
          <w:marBottom w:val="48"/>
          <w:divBdr>
            <w:top w:val="none" w:sz="0" w:space="0" w:color="auto"/>
            <w:left w:val="none" w:sz="0" w:space="0" w:color="auto"/>
            <w:bottom w:val="none" w:sz="0" w:space="0" w:color="auto"/>
            <w:right w:val="none" w:sz="0" w:space="0" w:color="auto"/>
          </w:divBdr>
        </w:div>
      </w:divsChild>
    </w:div>
    <w:div w:id="9397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552</Words>
  <Characters>2928</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2018-11-28T13:29:00Z</dcterms:created>
  <dcterms:modified xsi:type="dcterms:W3CDTF">2018-11-28T13:42:00Z</dcterms:modified>
</cp:coreProperties>
</file>