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E569" w14:textId="0DACFA4A" w:rsidR="00FA2FD7" w:rsidRPr="00626AA4" w:rsidRDefault="00FA2FD7" w:rsidP="00FA2FD7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36"/>
          <w:szCs w:val="36"/>
          <w:lang w:val="en-US"/>
          <w14:ligatures w14:val="none"/>
        </w:rPr>
      </w:pPr>
      <w:r w:rsidRPr="00626AA4">
        <w:rPr>
          <w:rFonts w:ascii="Helvetica" w:eastAsia="Times New Roman" w:hAnsi="Helvetica" w:cs="Times New Roman"/>
          <w:b/>
          <w:bCs/>
          <w:kern w:val="36"/>
          <w:sz w:val="36"/>
          <w:szCs w:val="36"/>
          <w:lang w:val="en-US"/>
          <w14:ligatures w14:val="none"/>
        </w:rPr>
        <w:t xml:space="preserve"> Reading for ST. STEPHEN, THE FIRST MARTYR</w:t>
      </w:r>
    </w:p>
    <w:p w14:paraId="0EFE2927" w14:textId="77777777" w:rsidR="00FA2FD7" w:rsidRPr="00FA2FD7" w:rsidRDefault="00FA2FD7" w:rsidP="00FA2FD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2FD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Reading 1, </w:t>
      </w:r>
      <w:r w:rsidRPr="00FA2FD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Acts 6:8-10; 7:54-59</w:t>
      </w:r>
    </w:p>
    <w:p w14:paraId="38F84763" w14:textId="011670D1" w:rsidR="00FA2FD7" w:rsidRPr="005C4CD1" w:rsidRDefault="00FA2FD7" w:rsidP="00FA2FD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8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Stephen was filled with </w:t>
      </w:r>
      <w:r>
        <w:fldChar w:fldCharType="begin"/>
      </w:r>
      <w:r w:rsidRPr="00D070A2">
        <w:rPr>
          <w:lang w:val="en-US"/>
        </w:rPr>
        <w:instrText>HYPERLINK "https://www.catholic.org/encyclopedia/view.php?id=5305"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grace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and power and began to work miracles and great signs among the people.</w:t>
      </w:r>
      <w:r w:rsidR="0000378D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9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Then certain people came forward to debate with Stephen, some from </w:t>
      </w:r>
      <w:r>
        <w:fldChar w:fldCharType="begin"/>
      </w:r>
      <w:r w:rsidRPr="00D070A2">
        <w:rPr>
          <w:lang w:val="en-US"/>
        </w:rPr>
        <w:instrText>HYPERLINK "https://www.catholic.org/encyclopedia/view.php?id=3602"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Cyrene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and </w:t>
      </w:r>
      <w:r>
        <w:fldChar w:fldCharType="begin"/>
      </w:r>
      <w:r w:rsidRPr="00D070A2">
        <w:rPr>
          <w:lang w:val="en-US"/>
        </w:rPr>
        <w:instrText>HYPERLINK "https://www.catholic.org/encyclopedia/view.php?id=465"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Alexandria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who were members of the </w:t>
      </w:r>
      <w:r>
        <w:fldChar w:fldCharType="begin"/>
      </w:r>
      <w:r w:rsidRPr="00D070A2">
        <w:rPr>
          <w:lang w:val="en-US"/>
        </w:rPr>
        <w:instrText>HYPERLINK "https://www.catholic.org/encyclopedia/view.php?id=11202"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synagogue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called the </w:t>
      </w:r>
      <w:r>
        <w:fldChar w:fldCharType="begin"/>
      </w:r>
      <w:r w:rsidRPr="00D070A2">
        <w:rPr>
          <w:lang w:val="en-US"/>
        </w:rPr>
        <w:instrText>HYPERLINK "https://www.catholic.org/encyclopedia/view.php?id=11202"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Synagogue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of Freedmen, and others from Cilicia and Asia.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10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They found they could not stand up against him because of his wisdom, and the </w:t>
      </w:r>
      <w:r>
        <w:fldChar w:fldCharType="begin"/>
      </w:r>
      <w:r w:rsidRPr="00D070A2">
        <w:rPr>
          <w:lang w:val="en-US"/>
        </w:rPr>
        <w:instrText>HYPERLINK "https://www.catholic.org/encyclopedia/view.php?id=11004"</w:instrText>
      </w:r>
      <w:r>
        <w:fldChar w:fldCharType="separate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t>Spirit</w:t>
      </w:r>
      <w:r>
        <w:rPr>
          <w:rFonts w:ascii="Helvetica" w:eastAsia="Times New Roman" w:hAnsi="Helvetica" w:cs="Times New Roman"/>
          <w:kern w:val="0"/>
          <w:sz w:val="32"/>
          <w:szCs w:val="32"/>
          <w:u w:val="single"/>
          <w:lang w:val="en-US"/>
          <w14:ligatures w14:val="none"/>
        </w:rPr>
        <w:fldChar w:fldCharType="end"/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that prompted what he said.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54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 They were infuriated when they heard </w:t>
      </w:r>
      <w:proofErr w:type="gramStart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this, and</w:t>
      </w:r>
      <w:proofErr w:type="gramEnd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ground their teeth at him.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55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But Stephen, filled with the Holy Spirit, gazed into </w:t>
      </w:r>
      <w:hyperlink r:id="rId5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heaven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and saw the </w:t>
      </w:r>
      <w:hyperlink r:id="rId6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glory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 of God, 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a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nd </w:t>
      </w:r>
      <w:hyperlink r:id="rId7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Jesus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standing at God's </w:t>
      </w:r>
      <w:hyperlink r:id="rId8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right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hand.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56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'Look! I can see </w:t>
      </w:r>
      <w:hyperlink r:id="rId9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heaven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thrown open,' he said, 'and the Son of </w:t>
      </w:r>
      <w:hyperlink r:id="rId10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man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standing at the </w:t>
      </w:r>
      <w:hyperlink r:id="rId11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right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hand of God.'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57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All the members of the council shouted out and stopped their ears with their hands; then they made a concerted rush at him,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58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thrust him out of the city and stoned him. The witnesses put down their clothes at the feet of a young </w:t>
      </w:r>
      <w:hyperlink r:id="rId12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man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called Saul.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59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As they were stoning him, Stephen said in invocation, 'Lord Jesus, receive my spirit.'</w:t>
      </w:r>
    </w:p>
    <w:p w14:paraId="27D762AE" w14:textId="77777777" w:rsidR="00FA2FD7" w:rsidRPr="00FA2FD7" w:rsidRDefault="00FA2FD7" w:rsidP="00FA2FD7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</w:pPr>
      <w:r w:rsidRPr="00FA2FD7"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  <w:br/>
      </w:r>
    </w:p>
    <w:p w14:paraId="0CF16C27" w14:textId="77777777" w:rsidR="00FA2FD7" w:rsidRPr="00FA2FD7" w:rsidRDefault="00FA2FD7" w:rsidP="00FA2FD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2FD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Responsorial Psalm, </w:t>
      </w:r>
      <w:r w:rsidRPr="00FA2FD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Psalms 31:3-4, 6, 7, 8, 17, 21</w:t>
      </w:r>
    </w:p>
    <w:p w14:paraId="2F20B056" w14:textId="705A01C1" w:rsidR="00FA2FD7" w:rsidRPr="005C4CD1" w:rsidRDefault="00FA2FD7" w:rsidP="00FA2FD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3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You are my rock, my rampart; true to your name, lead me and guide me!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4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 Draw me out of the net they have spread for me, for you are my </w:t>
      </w:r>
      <w:proofErr w:type="gramStart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refuge;</w:t>
      </w:r>
      <w:proofErr w:type="gramEnd"/>
    </w:p>
    <w:p w14:paraId="336BC5D8" w14:textId="4D97D827" w:rsidR="00FA2FD7" w:rsidRPr="005C4CD1" w:rsidRDefault="00FA2FD7" w:rsidP="00FA2FD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lastRenderedPageBreak/>
        <w:t>6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you hate those who serve useless idols; but my trust is in Yahweh:</w:t>
      </w:r>
      <w:r w:rsidR="00626AA4"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7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I </w:t>
      </w:r>
      <w:hyperlink r:id="rId13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delight and rejoice in your faithful love! You, who have seen my misery, and witnessed the miseries of my soul,</w:t>
      </w:r>
    </w:p>
    <w:p w14:paraId="18CB5111" w14:textId="401445F8" w:rsidR="00FA2FD7" w:rsidRPr="005C4CD1" w:rsidRDefault="00FA2FD7" w:rsidP="00FA2FD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8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 have not handed me over to the </w:t>
      </w:r>
      <w:proofErr w:type="gramStart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enemy, but</w:t>
      </w:r>
      <w:proofErr w:type="gramEnd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have given me freedom to roam at large.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17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 I call on you, Yahweh, so let disgrace fall not on me, but on the wicked. Let them go down to </w:t>
      </w:r>
      <w:proofErr w:type="spellStart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Sheol</w:t>
      </w:r>
      <w:proofErr w:type="spellEnd"/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 xml:space="preserve"> in silence,</w:t>
      </w:r>
    </w:p>
    <w:p w14:paraId="4AF1C514" w14:textId="77777777" w:rsidR="00FA2FD7" w:rsidRPr="005C4CD1" w:rsidRDefault="00FA2FD7" w:rsidP="00FA2FD7">
      <w:pPr>
        <w:shd w:val="clear" w:color="auto" w:fill="FFFFFF"/>
        <w:spacing w:before="450" w:after="15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  <w:r w:rsidRPr="005C4CD1">
        <w:rPr>
          <w:rFonts w:ascii="Helvetica" w:eastAsia="Times New Roman" w:hAnsi="Helvetica" w:cs="Times New Roman"/>
          <w:kern w:val="0"/>
          <w:sz w:val="32"/>
          <w:szCs w:val="32"/>
          <w:vertAlign w:val="superscript"/>
          <w:lang w:val="en-US"/>
          <w14:ligatures w14:val="none"/>
        </w:rPr>
        <w:t>21</w:t>
      </w:r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Blessed be </w:t>
      </w:r>
      <w:hyperlink r:id="rId14" w:history="1">
        <w:r w:rsidRPr="005C4CD1">
          <w:rPr>
            <w:rFonts w:ascii="Helvetica" w:eastAsia="Times New Roman" w:hAnsi="Helvetica" w:cs="Times New Roman"/>
            <w:kern w:val="0"/>
            <w:sz w:val="32"/>
            <w:szCs w:val="32"/>
            <w:u w:val="single"/>
            <w:lang w:val="en-US"/>
            <w14:ligatures w14:val="none"/>
          </w:rPr>
          <w:t>Yahweh</w:t>
        </w:r>
      </w:hyperlink>
      <w:r w:rsidRPr="005C4CD1"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  <w:t> who works for me miracles of his faithful love (in a fortified city)!</w:t>
      </w:r>
    </w:p>
    <w:p w14:paraId="38226A2E" w14:textId="77777777" w:rsidR="00FA2FD7" w:rsidRPr="005C4CD1" w:rsidRDefault="00FA2FD7" w:rsidP="00FA2FD7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kern w:val="0"/>
          <w:sz w:val="32"/>
          <w:szCs w:val="32"/>
          <w:lang w:val="en-US"/>
          <w14:ligatures w14:val="none"/>
        </w:rPr>
      </w:pPr>
    </w:p>
    <w:p w14:paraId="0D4BB655" w14:textId="30342D39" w:rsidR="00FA2FD7" w:rsidRPr="00FA2FD7" w:rsidRDefault="00FA2FD7" w:rsidP="00FA2FD7">
      <w:pPr>
        <w:shd w:val="clear" w:color="auto" w:fill="FFFFFF"/>
        <w:spacing w:line="459" w:lineRule="atLeast"/>
        <w:rPr>
          <w:rFonts w:ascii="Helvetica" w:eastAsia="Times New Roman" w:hAnsi="Helvetica" w:cs="Times New Roman"/>
          <w:kern w:val="0"/>
          <w:sz w:val="26"/>
          <w:szCs w:val="26"/>
          <w:lang w:val="en-US"/>
          <w14:ligatures w14:val="none"/>
        </w:rPr>
      </w:pPr>
    </w:p>
    <w:p w14:paraId="2C9EA330" w14:textId="77777777" w:rsidR="00FA2FD7" w:rsidRPr="00FA2FD7" w:rsidRDefault="00FA2FD7" w:rsidP="00FA2FD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FA2FD7">
        <w:rPr>
          <w:rFonts w:ascii="inherit" w:eastAsia="Times New Roman" w:hAnsi="inherit" w:cs="Times New Roman"/>
          <w:b/>
          <w:bCs/>
          <w:kern w:val="0"/>
          <w:sz w:val="36"/>
          <w:szCs w:val="36"/>
          <w:lang w:val="en-US"/>
          <w14:ligatures w14:val="none"/>
        </w:rPr>
        <w:t>Gospel, </w:t>
      </w:r>
      <w:r w:rsidRPr="00FA2FD7">
        <w:rPr>
          <w:rFonts w:ascii="inherit" w:eastAsia="Times New Roman" w:hAnsi="inherit" w:cs="Times New Roman"/>
          <w:b/>
          <w:bCs/>
          <w:i/>
          <w:iCs/>
          <w:kern w:val="0"/>
          <w:sz w:val="36"/>
          <w:szCs w:val="36"/>
          <w:lang w:val="en-US"/>
          <w14:ligatures w14:val="none"/>
        </w:rPr>
        <w:t>Matthew 10:17-22</w:t>
      </w:r>
    </w:p>
    <w:p w14:paraId="10DDA740" w14:textId="3763143C" w:rsidR="00FA2FD7" w:rsidRPr="00FA2FD7" w:rsidRDefault="00FA2FD7" w:rsidP="00AF6913">
      <w:pPr>
        <w:shd w:val="clear" w:color="auto" w:fill="FFFFFF"/>
        <w:spacing w:before="450" w:after="150" w:line="459" w:lineRule="atLeast"/>
        <w:rPr>
          <w:lang w:val="en-US"/>
        </w:rPr>
      </w:pP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17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 'Be prepared for people to hand you over to </w:t>
      </w:r>
      <w:proofErr w:type="spellStart"/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sanhedrins</w:t>
      </w:r>
      <w:proofErr w:type="spellEnd"/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and scourge you in their synagogues.</w:t>
      </w:r>
      <w:r w:rsidR="005C4CD1"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18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You </w:t>
      </w:r>
      <w:hyperlink r:id="rId15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brought before governors and </w:t>
      </w:r>
      <w:hyperlink r:id="rId16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kings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for my sake, as evidence to them and to the gentiles.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19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But when you are handed over, do not worry about how to speak or what to say; what you are to say </w:t>
      </w:r>
      <w:hyperlink r:id="rId17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given to you when the </w:t>
      </w:r>
      <w:hyperlink r:id="rId18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time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comes,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20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because it is not you who </w:t>
      </w:r>
      <w:hyperlink r:id="rId19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speaking; the </w:t>
      </w:r>
      <w:hyperlink r:id="rId20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Spirit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of your Father </w:t>
      </w:r>
      <w:hyperlink r:id="rId21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speaking in you.</w:t>
      </w:r>
      <w:r w:rsidR="005C4CD1"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 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21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'Brother </w:t>
      </w:r>
      <w:hyperlink r:id="rId22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betray brother to death, and a father his child; </w:t>
      </w:r>
      <w:hyperlink r:id="rId23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children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</w:t>
      </w:r>
      <w:hyperlink r:id="rId24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come forward against their </w:t>
      </w:r>
      <w:hyperlink r:id="rId25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parents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and have them put to death.</w:t>
      </w:r>
      <w:r w:rsidR="005C4CD1"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 xml:space="preserve"> 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vertAlign w:val="superscript"/>
          <w:lang w:val="en-US"/>
          <w14:ligatures w14:val="none"/>
        </w:rPr>
        <w:t>22</w:t>
      </w:r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You </w:t>
      </w:r>
      <w:hyperlink r:id="rId26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universally hated on account of my name; but anyone who stands firm to the end </w:t>
      </w:r>
      <w:hyperlink r:id="rId27" w:history="1">
        <w:r w:rsidRPr="005C4CD1">
          <w:rPr>
            <w:rFonts w:ascii="Helvetica" w:eastAsia="Times New Roman" w:hAnsi="Helvetica" w:cs="Times New Roman"/>
            <w:kern w:val="0"/>
            <w:sz w:val="36"/>
            <w:szCs w:val="36"/>
            <w:u w:val="single"/>
            <w:lang w:val="en-US"/>
            <w14:ligatures w14:val="none"/>
          </w:rPr>
          <w:t>will</w:t>
        </w:r>
      </w:hyperlink>
      <w:r w:rsidRPr="005C4CD1">
        <w:rPr>
          <w:rFonts w:ascii="Helvetica" w:eastAsia="Times New Roman" w:hAnsi="Helvetica" w:cs="Times New Roman"/>
          <w:kern w:val="0"/>
          <w:sz w:val="36"/>
          <w:szCs w:val="36"/>
          <w:lang w:val="en-US"/>
          <w14:ligatures w14:val="none"/>
        </w:rPr>
        <w:t> be saved.</w:t>
      </w:r>
    </w:p>
    <w:sectPr w:rsidR="00FA2FD7" w:rsidRPr="00FA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1D53"/>
    <w:multiLevelType w:val="multilevel"/>
    <w:tmpl w:val="6CCE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86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D7"/>
    <w:rsid w:val="0000378D"/>
    <w:rsid w:val="005C4CD1"/>
    <w:rsid w:val="00626AA4"/>
    <w:rsid w:val="0070238D"/>
    <w:rsid w:val="00AF6913"/>
    <w:rsid w:val="00D070A2"/>
    <w:rsid w:val="00F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2AEC"/>
  <w15:chartTrackingRefBased/>
  <w15:docId w15:val="{81F9B22A-4B12-4B7E-BF57-52375B5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A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FA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Overskrift4">
    <w:name w:val="heading 4"/>
    <w:basedOn w:val="Normal"/>
    <w:link w:val="Overskrift4Tegn"/>
    <w:uiPriority w:val="9"/>
    <w:qFormat/>
    <w:rsid w:val="00FA2F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2FD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2FD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2FD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FA2FD7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FA2FD7"/>
    <w:rPr>
      <w:i/>
      <w:iCs/>
    </w:rPr>
  </w:style>
  <w:style w:type="character" w:styleId="Sterk">
    <w:name w:val="Strong"/>
    <w:basedOn w:val="Standardskriftforavsnitt"/>
    <w:uiPriority w:val="22"/>
    <w:qFormat/>
    <w:rsid w:val="00FA2F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1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1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4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761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10046" TargetMode="External"/><Relationship Id="rId13" Type="http://schemas.openxmlformats.org/officeDocument/2006/relationships/hyperlink" Target="https://www.catholic.org/encyclopedia/view.php?id=12332" TargetMode="External"/><Relationship Id="rId18" Type="http://schemas.openxmlformats.org/officeDocument/2006/relationships/hyperlink" Target="https://www.catholic.org/encyclopedia/view.php?id=11571" TargetMode="External"/><Relationship Id="rId26" Type="http://schemas.openxmlformats.org/officeDocument/2006/relationships/hyperlink" Target="https://www.catholic.org/encyclopedia/view.php?id=123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12332" TargetMode="External"/><Relationship Id="rId7" Type="http://schemas.openxmlformats.org/officeDocument/2006/relationships/hyperlink" Target="https://www.catholic.org/clife/jesus" TargetMode="External"/><Relationship Id="rId12" Type="http://schemas.openxmlformats.org/officeDocument/2006/relationships/hyperlink" Target="https://www.catholic.org/encyclopedia/view.php?id=7463" TargetMode="External"/><Relationship Id="rId17" Type="http://schemas.openxmlformats.org/officeDocument/2006/relationships/hyperlink" Target="https://www.catholic.org/encyclopedia/view.php?id=12332" TargetMode="External"/><Relationship Id="rId25" Type="http://schemas.openxmlformats.org/officeDocument/2006/relationships/hyperlink" Target="https://www.catholic.org/encyclopedia/view.php?id=89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6650" TargetMode="External"/><Relationship Id="rId20" Type="http://schemas.openxmlformats.org/officeDocument/2006/relationships/hyperlink" Target="https://www.catholic.org/encyclopedia/view.php?id=110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5201" TargetMode="External"/><Relationship Id="rId11" Type="http://schemas.openxmlformats.org/officeDocument/2006/relationships/hyperlink" Target="https://www.catholic.org/encyclopedia/view.php?id=10046" TargetMode="External"/><Relationship Id="rId24" Type="http://schemas.openxmlformats.org/officeDocument/2006/relationships/hyperlink" Target="https://www.catholic.org/encyclopedia/view.php?id=12332" TargetMode="External"/><Relationship Id="rId5" Type="http://schemas.openxmlformats.org/officeDocument/2006/relationships/hyperlink" Target="https://www.catholic.org/encyclopedia/view.php?id=5593" TargetMode="External"/><Relationship Id="rId15" Type="http://schemas.openxmlformats.org/officeDocument/2006/relationships/hyperlink" Target="https://www.catholic.org/encyclopedia/view.php?id=12332" TargetMode="External"/><Relationship Id="rId23" Type="http://schemas.openxmlformats.org/officeDocument/2006/relationships/hyperlink" Target="https://www.catholic.org/shopping/?category=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tholic.org/encyclopedia/view.php?id=7463" TargetMode="External"/><Relationship Id="rId19" Type="http://schemas.openxmlformats.org/officeDocument/2006/relationships/hyperlink" Target="https://www.catholic.org/encyclopedia/view.php?id=12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5593" TargetMode="External"/><Relationship Id="rId14" Type="http://schemas.openxmlformats.org/officeDocument/2006/relationships/hyperlink" Target="https://www.catholic.org/encyclopedia/view.php?id=6291" TargetMode="External"/><Relationship Id="rId22" Type="http://schemas.openxmlformats.org/officeDocument/2006/relationships/hyperlink" Target="https://www.catholic.org/encyclopedia/view.php?id=12332" TargetMode="External"/><Relationship Id="rId27" Type="http://schemas.openxmlformats.org/officeDocument/2006/relationships/hyperlink" Target="https://www.catholic.org/encyclopedia/view.php?id=1233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2024-12-19T13:54:00Z</dcterms:created>
  <dcterms:modified xsi:type="dcterms:W3CDTF">2024-12-19T13:54:00Z</dcterms:modified>
</cp:coreProperties>
</file>