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949C7BD" w14:textId="77ED0AAF" w:rsidR="00FA254B" w:rsidRDefault="0064441D">
      <w:pPr>
        <w:jc w:val="center"/>
      </w:pPr>
      <w:r>
        <w:t xml:space="preserve">  </w:t>
      </w:r>
      <w:r w:rsidR="00C019D6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B9B5DCC" wp14:editId="3ACA24A8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C6AB34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3E80696A" w14:textId="71024714" w:rsidR="00FA254B" w:rsidRDefault="0064441D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 w:rsidRPr="004827E7">
        <w:rPr>
          <w:b/>
          <w:sz w:val="32"/>
          <w:szCs w:val="32"/>
        </w:rPr>
        <w:t>P</w:t>
      </w:r>
      <w:r w:rsidR="00C019D6"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6A3CE4" wp14:editId="24627A80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71533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5F58D37C" w14:textId="4B832083" w:rsidR="00FA254B" w:rsidRDefault="0064441D">
      <w:pPr>
        <w:jc w:val="center"/>
        <w:rPr>
          <w:rFonts w:cs="Times New Roman"/>
          <w:b/>
          <w:bCs/>
          <w:color w:val="000000"/>
          <w:sz w:val="28"/>
          <w:szCs w:val="28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Skjærtorsdag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Wielki Czwartek</w:t>
      </w:r>
      <w:r w:rsidR="00C019D6">
        <w:rPr>
          <w:rStyle w:val="Sterk"/>
          <w:rFonts w:cs="Times New Roman"/>
          <w:color w:val="000000"/>
          <w:sz w:val="28"/>
          <w:szCs w:val="28"/>
          <w:lang w:val="pl-PL"/>
        </w:rPr>
        <w:t>.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 </w:t>
      </w:r>
      <w:r w:rsidR="00C019D6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00AED252" wp14:editId="49C2A6BB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12BF77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DB61CED" w14:textId="77777777" w:rsidR="00FA254B" w:rsidRDefault="0064441D">
      <w:proofErr w:type="spellStart"/>
      <w:r>
        <w:rPr>
          <w:rFonts w:cs="Times New Roman"/>
          <w:b/>
          <w:bCs/>
          <w:color w:val="000000"/>
          <w:sz w:val="28"/>
          <w:szCs w:val="28"/>
        </w:rPr>
        <w:t>Święte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Triduum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Paschalne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-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Msza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Wieczerzy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Pańskiej</w:t>
      </w:r>
      <w:proofErr w:type="spellEnd"/>
    </w:p>
    <w:p w14:paraId="7E80AAFA" w14:textId="77777777" w:rsidR="00FA254B" w:rsidRDefault="00FA254B"/>
    <w:p w14:paraId="292C34D4" w14:textId="77777777" w:rsidR="00FA254B" w:rsidRDefault="0064441D">
      <w:pPr>
        <w:rPr>
          <w:rFonts w:cs="Times New Roman"/>
          <w:b/>
          <w:bCs/>
          <w:color w:val="000000"/>
          <w:sz w:val="28"/>
          <w:szCs w:val="28"/>
        </w:rPr>
      </w:pPr>
      <w:r>
        <w:rPr>
          <w:rFonts w:cs="Times New Roman"/>
          <w:b/>
          <w:bCs/>
          <w:color w:val="000000"/>
          <w:sz w:val="28"/>
          <w:szCs w:val="28"/>
        </w:rPr>
        <w:t>PIERWSZE CZYTANIE</w:t>
      </w:r>
      <w:r>
        <w:rPr>
          <w:rFonts w:cs="Times New Roman"/>
          <w:bCs/>
          <w:color w:val="000000"/>
          <w:sz w:val="28"/>
          <w:szCs w:val="28"/>
        </w:rPr>
        <w:t xml:space="preserve">     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Wj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12, 1-8. 11-14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Przepisy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wieczerzy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paschalnej</w:t>
      </w:r>
      <w:proofErr w:type="spellEnd"/>
    </w:p>
    <w:p w14:paraId="1FF3742C" w14:textId="77777777" w:rsidR="00FA254B" w:rsidRDefault="0064441D">
      <w:pPr>
        <w:rPr>
          <w:sz w:val="28"/>
          <w:szCs w:val="28"/>
        </w:rPr>
      </w:pPr>
      <w:proofErr w:type="spellStart"/>
      <w:r>
        <w:rPr>
          <w:rFonts w:cs="Times New Roman"/>
          <w:b/>
          <w:bCs/>
          <w:color w:val="000000"/>
          <w:sz w:val="28"/>
          <w:szCs w:val="28"/>
        </w:rPr>
        <w:t>Czytanie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z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Księgi</w:t>
      </w:r>
      <w:proofErr w:type="spellEnd"/>
      <w:r>
        <w:rPr>
          <w:rFonts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cs="Times New Roman"/>
          <w:b/>
          <w:bCs/>
          <w:color w:val="000000"/>
          <w:sz w:val="28"/>
          <w:szCs w:val="28"/>
        </w:rPr>
        <w:t>Wyjścia</w:t>
      </w:r>
      <w:proofErr w:type="spellEnd"/>
    </w:p>
    <w:p w14:paraId="59BC7694" w14:textId="77777777" w:rsidR="00FA254B" w:rsidRDefault="00FA254B">
      <w:pPr>
        <w:rPr>
          <w:sz w:val="28"/>
          <w:szCs w:val="28"/>
        </w:rPr>
      </w:pPr>
    </w:p>
    <w:p w14:paraId="2E1DE741" w14:textId="77777777" w:rsidR="00FA254B" w:rsidRPr="00C019D6" w:rsidRDefault="0064441D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>
        <w:rPr>
          <w:rFonts w:eastAsia="Times New Roman" w:cs="Times New Roman"/>
          <w:color w:val="000000"/>
          <w:sz w:val="28"/>
          <w:szCs w:val="28"/>
        </w:rPr>
        <w:t>Bóg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powiedział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Mojżesza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Aarona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egipskiej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>: «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Miesiąc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początkiem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miesięcy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pierwszym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miesiącem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roku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Powiedzcie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całemu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zgromadzeniu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Izraela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tak: „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Dziesiątego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miesiąca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każdy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postara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 baranka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rodziny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o baranka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Jeśliby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rodzina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mała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spożycia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baranka,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postara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razem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swym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sąsiadem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mieszka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najbliżej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aby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odpowiednia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liczba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osób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Liczyć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spożycia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baranka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według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co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każdy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Baranek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bez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skazy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samiec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jednoroczny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;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wziąć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możecie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jagnię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albo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koźlę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strzec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czternastego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miesiąca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wtedy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zabije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całe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zgromadzenie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Izraela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zmierzchu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wezmą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krew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baranka,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pokropią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odrzwia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progi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domu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samej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mięso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pieczone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ogniu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spożyją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je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z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chlebem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niekwaszonym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gorzkimi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ziołami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Tak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zaś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: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Biodra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przepasane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sandały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nogach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laska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waszym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ręku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Spożywać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pośpiesznie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jest to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Pascha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cześć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nocy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przejdę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przez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Egipt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zabiję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pierworodne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egipskiej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od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człowieka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aż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bydła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odbędę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sąd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bogami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Egiptu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Ja, Pan.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Krew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służyła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do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oznaczenia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domów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których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przebywać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ujrzę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krew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przejdę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obok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pośród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plagi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niszczycielskiej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gdy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karał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ziemię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egipską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Dzień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ten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was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dniem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pamiętnym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i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obchodzić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go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jako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święto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dla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uczczenia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Pana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. Po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wszystkie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pokolenia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w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tym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dniu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świętować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będziecie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na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000000"/>
          <w:sz w:val="28"/>
          <w:szCs w:val="28"/>
        </w:rPr>
        <w:t>zawsze</w:t>
      </w:r>
      <w:proofErr w:type="spellEnd"/>
      <w:r>
        <w:rPr>
          <w:rFonts w:eastAsia="Times New Roman" w:cs="Times New Roman"/>
          <w:color w:val="000000"/>
          <w:sz w:val="28"/>
          <w:szCs w:val="28"/>
        </w:rPr>
        <w:t xml:space="preserve">”». </w:t>
      </w:r>
      <w:r w:rsidRPr="00C019D6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019D6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019D6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019D6">
        <w:rPr>
          <w:rFonts w:eastAsia="Times New Roman" w:cs="Times New Roman"/>
          <w:b/>
          <w:bCs/>
          <w:color w:val="000000"/>
          <w:sz w:val="28"/>
          <w:szCs w:val="28"/>
          <w:lang w:val="en-US"/>
        </w:rPr>
        <w:t>.</w:t>
      </w:r>
    </w:p>
    <w:p w14:paraId="6D835C2A" w14:textId="391C2C9D" w:rsidR="00FA254B" w:rsidRPr="00C019D6" w:rsidRDefault="0064441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PSALM RESPONSORYJNY</w:t>
      </w:r>
      <w:r w:rsidRPr="00C019D6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="004827E7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Ps</w:t>
      </w:r>
      <w:r w:rsidRPr="00C019D6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116B (115), 12-13. 15-16bc. 17-18 R.: por. 1 Kor 10, 16)</w:t>
      </w:r>
      <w:r w:rsidR="004827E7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cs="Times New Roman"/>
          <w:b/>
          <w:color w:val="000000"/>
          <w:sz w:val="28"/>
          <w:szCs w:val="28"/>
          <w:lang w:val="en-US"/>
        </w:rPr>
        <w:t>Refren</w:t>
      </w:r>
      <w:proofErr w:type="spellEnd"/>
      <w:r w:rsidRPr="00C019D6">
        <w:rPr>
          <w:rFonts w:cs="Times New Roman"/>
          <w:b/>
          <w:color w:val="000000"/>
          <w:sz w:val="28"/>
          <w:szCs w:val="28"/>
          <w:lang w:val="en-US"/>
        </w:rPr>
        <w:t>: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r w:rsidRPr="004827E7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Kielich </w:t>
      </w:r>
      <w:proofErr w:type="spellStart"/>
      <w:r w:rsidRPr="004827E7">
        <w:rPr>
          <w:rFonts w:cs="Times New Roman"/>
          <w:b/>
          <w:bCs/>
          <w:color w:val="000000"/>
          <w:sz w:val="32"/>
          <w:szCs w:val="32"/>
          <w:lang w:val="en-US"/>
        </w:rPr>
        <w:t>Przymierza</w:t>
      </w:r>
      <w:proofErr w:type="spellEnd"/>
      <w:r w:rsidRPr="004827E7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 to Krew </w:t>
      </w:r>
      <w:proofErr w:type="spellStart"/>
      <w:r w:rsidRPr="004827E7">
        <w:rPr>
          <w:rFonts w:cs="Times New Roman"/>
          <w:b/>
          <w:bCs/>
          <w:color w:val="000000"/>
          <w:sz w:val="32"/>
          <w:szCs w:val="32"/>
          <w:lang w:val="en-US"/>
        </w:rPr>
        <w:t>Zbawiciela</w:t>
      </w:r>
      <w:proofErr w:type="spellEnd"/>
      <w:r w:rsidRPr="004827E7">
        <w:rPr>
          <w:rFonts w:cs="Times New Roman"/>
          <w:b/>
          <w:bCs/>
          <w:color w:val="000000"/>
          <w:sz w:val="32"/>
          <w:szCs w:val="32"/>
          <w:lang w:val="en-US"/>
        </w:rPr>
        <w:t xml:space="preserve">. 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</w:t>
      </w:r>
    </w:p>
    <w:p w14:paraId="6373B416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b/>
          <w:bCs/>
          <w:sz w:val="28"/>
          <w:szCs w:val="28"/>
          <w:lang w:val="en-US"/>
        </w:rPr>
        <w:t xml:space="preserve">Kielich </w:t>
      </w:r>
      <w:proofErr w:type="spellStart"/>
      <w:r w:rsidRPr="00C019D6">
        <w:rPr>
          <w:b/>
          <w:bCs/>
          <w:sz w:val="28"/>
          <w:szCs w:val="28"/>
          <w:lang w:val="en-US"/>
        </w:rPr>
        <w:t>Przymierza</w:t>
      </w:r>
      <w:proofErr w:type="spellEnd"/>
      <w:r w:rsidRPr="00C019D6">
        <w:rPr>
          <w:b/>
          <w:bCs/>
          <w:sz w:val="28"/>
          <w:szCs w:val="28"/>
          <w:lang w:val="en-US"/>
        </w:rPr>
        <w:t xml:space="preserve"> to Krew </w:t>
      </w:r>
      <w:proofErr w:type="spellStart"/>
      <w:r w:rsidRPr="00C019D6">
        <w:rPr>
          <w:b/>
          <w:bCs/>
          <w:sz w:val="28"/>
          <w:szCs w:val="28"/>
          <w:lang w:val="en-US"/>
        </w:rPr>
        <w:t>Zbawiciela</w:t>
      </w:r>
      <w:proofErr w:type="spellEnd"/>
      <w:r w:rsidRPr="00C019D6">
        <w:rPr>
          <w:b/>
          <w:bCs/>
          <w:sz w:val="28"/>
          <w:szCs w:val="28"/>
          <w:lang w:val="en-US"/>
        </w:rPr>
        <w:t>.</w:t>
      </w:r>
    </w:p>
    <w:p w14:paraId="68D0A182" w14:textId="77777777" w:rsidR="00FA254B" w:rsidRPr="00C019D6" w:rsidRDefault="0064441D">
      <w:pPr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Czym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się</w:t>
      </w:r>
      <w:proofErr w:type="spellEnd"/>
      <w:r w:rsidRPr="00C019D6">
        <w:rPr>
          <w:sz w:val="28"/>
          <w:szCs w:val="28"/>
          <w:lang w:val="en-US"/>
        </w:rPr>
        <w:t xml:space="preserve"> Panu </w:t>
      </w:r>
      <w:proofErr w:type="spellStart"/>
      <w:r w:rsidRPr="00C019D6">
        <w:rPr>
          <w:sz w:val="28"/>
          <w:szCs w:val="28"/>
          <w:lang w:val="en-US"/>
        </w:rPr>
        <w:t>odpłacę</w:t>
      </w:r>
      <w:proofErr w:type="spellEnd"/>
      <w:r w:rsidRPr="00C019D6">
        <w:rPr>
          <w:sz w:val="28"/>
          <w:szCs w:val="28"/>
          <w:lang w:val="en-US"/>
        </w:rPr>
        <w:t xml:space="preserve"> * </w:t>
      </w:r>
    </w:p>
    <w:p w14:paraId="26D0D930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za </w:t>
      </w:r>
      <w:proofErr w:type="spellStart"/>
      <w:r w:rsidRPr="00C019D6">
        <w:rPr>
          <w:sz w:val="28"/>
          <w:szCs w:val="28"/>
          <w:lang w:val="en-US"/>
        </w:rPr>
        <w:t>wszystko</w:t>
      </w:r>
      <w:proofErr w:type="spellEnd"/>
      <w:r w:rsidRPr="00C019D6">
        <w:rPr>
          <w:sz w:val="28"/>
          <w:szCs w:val="28"/>
          <w:lang w:val="en-US"/>
        </w:rPr>
        <w:t xml:space="preserve">, </w:t>
      </w:r>
      <w:proofErr w:type="spellStart"/>
      <w:r w:rsidRPr="00C019D6">
        <w:rPr>
          <w:sz w:val="28"/>
          <w:szCs w:val="28"/>
          <w:lang w:val="en-US"/>
        </w:rPr>
        <w:t>co mi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wyświadczył</w:t>
      </w:r>
      <w:proofErr w:type="spellEnd"/>
      <w:r w:rsidRPr="00C019D6">
        <w:rPr>
          <w:sz w:val="28"/>
          <w:szCs w:val="28"/>
          <w:lang w:val="en-US"/>
        </w:rPr>
        <w:t xml:space="preserve">? </w:t>
      </w:r>
    </w:p>
    <w:p w14:paraId="3528BB90" w14:textId="77777777" w:rsidR="00FA254B" w:rsidRPr="00C019D6" w:rsidRDefault="0064441D">
      <w:pPr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Podniosę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kielich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zbawienia</w:t>
      </w:r>
      <w:proofErr w:type="spellEnd"/>
      <w:r w:rsidRPr="00C019D6">
        <w:rPr>
          <w:sz w:val="28"/>
          <w:szCs w:val="28"/>
          <w:lang w:val="en-US"/>
        </w:rPr>
        <w:t xml:space="preserve"> * </w:t>
      </w:r>
    </w:p>
    <w:p w14:paraId="76B054D5" w14:textId="77777777" w:rsidR="00FA254B" w:rsidRPr="00C019D6" w:rsidRDefault="0064441D">
      <w:pPr>
        <w:rPr>
          <w:b/>
          <w:bCs/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i </w:t>
      </w:r>
      <w:proofErr w:type="spellStart"/>
      <w:r w:rsidRPr="00C019D6">
        <w:rPr>
          <w:sz w:val="28"/>
          <w:szCs w:val="28"/>
          <w:lang w:val="en-US"/>
        </w:rPr>
        <w:t>wezwę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imienia</w:t>
      </w:r>
      <w:proofErr w:type="spellEnd"/>
      <w:r w:rsidRPr="00C019D6">
        <w:rPr>
          <w:sz w:val="28"/>
          <w:szCs w:val="28"/>
          <w:lang w:val="en-US"/>
        </w:rPr>
        <w:t xml:space="preserve"> Pana.</w:t>
      </w:r>
    </w:p>
    <w:p w14:paraId="65B36131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b/>
          <w:bCs/>
          <w:sz w:val="28"/>
          <w:szCs w:val="28"/>
          <w:lang w:val="en-US"/>
        </w:rPr>
        <w:t xml:space="preserve">Kielich </w:t>
      </w:r>
      <w:proofErr w:type="spellStart"/>
      <w:r w:rsidRPr="00C019D6">
        <w:rPr>
          <w:b/>
          <w:bCs/>
          <w:sz w:val="28"/>
          <w:szCs w:val="28"/>
          <w:lang w:val="en-US"/>
        </w:rPr>
        <w:t>Przymierza</w:t>
      </w:r>
      <w:proofErr w:type="spellEnd"/>
      <w:r w:rsidRPr="00C019D6">
        <w:rPr>
          <w:b/>
          <w:bCs/>
          <w:sz w:val="28"/>
          <w:szCs w:val="28"/>
          <w:lang w:val="en-US"/>
        </w:rPr>
        <w:t xml:space="preserve"> to Krew </w:t>
      </w:r>
      <w:proofErr w:type="spellStart"/>
      <w:r w:rsidRPr="00C019D6">
        <w:rPr>
          <w:b/>
          <w:bCs/>
          <w:sz w:val="28"/>
          <w:szCs w:val="28"/>
          <w:lang w:val="en-US"/>
        </w:rPr>
        <w:t>Zbawiciela</w:t>
      </w:r>
      <w:proofErr w:type="spellEnd"/>
      <w:r w:rsidRPr="00C019D6">
        <w:rPr>
          <w:b/>
          <w:bCs/>
          <w:sz w:val="28"/>
          <w:szCs w:val="28"/>
          <w:lang w:val="en-US"/>
        </w:rPr>
        <w:t>.</w:t>
      </w:r>
    </w:p>
    <w:p w14:paraId="2DA491B5" w14:textId="77777777" w:rsidR="00FA254B" w:rsidRPr="00C019D6" w:rsidRDefault="0064441D">
      <w:pPr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Cenna</w:t>
      </w:r>
      <w:proofErr w:type="spellEnd"/>
      <w:r w:rsidRPr="00C019D6">
        <w:rPr>
          <w:sz w:val="28"/>
          <w:szCs w:val="28"/>
          <w:lang w:val="en-US"/>
        </w:rPr>
        <w:t xml:space="preserve"> jest w </w:t>
      </w:r>
      <w:proofErr w:type="spellStart"/>
      <w:r w:rsidRPr="00C019D6">
        <w:rPr>
          <w:sz w:val="28"/>
          <w:szCs w:val="28"/>
          <w:lang w:val="en-US"/>
        </w:rPr>
        <w:t>oczach</w:t>
      </w:r>
      <w:proofErr w:type="spellEnd"/>
      <w:r w:rsidRPr="00C019D6">
        <w:rPr>
          <w:sz w:val="28"/>
          <w:szCs w:val="28"/>
          <w:lang w:val="en-US"/>
        </w:rPr>
        <w:t xml:space="preserve"> Pana * </w:t>
      </w:r>
    </w:p>
    <w:p w14:paraId="1D769EBA" w14:textId="77777777" w:rsidR="00FA254B" w:rsidRPr="00C019D6" w:rsidRDefault="0064441D">
      <w:pPr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śmierć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Jego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świętych</w:t>
      </w:r>
      <w:proofErr w:type="spellEnd"/>
      <w:r w:rsidRPr="00C019D6">
        <w:rPr>
          <w:sz w:val="28"/>
          <w:szCs w:val="28"/>
          <w:lang w:val="en-US"/>
        </w:rPr>
        <w:t xml:space="preserve">. </w:t>
      </w:r>
    </w:p>
    <w:p w14:paraId="6AB41478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Jam </w:t>
      </w:r>
      <w:proofErr w:type="spellStart"/>
      <w:r w:rsidRPr="00C019D6">
        <w:rPr>
          <w:sz w:val="28"/>
          <w:szCs w:val="28"/>
          <w:lang w:val="en-US"/>
        </w:rPr>
        <w:t>sługa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Twój</w:t>
      </w:r>
      <w:proofErr w:type="spellEnd"/>
      <w:r w:rsidRPr="00C019D6">
        <w:rPr>
          <w:sz w:val="28"/>
          <w:szCs w:val="28"/>
          <w:lang w:val="en-US"/>
        </w:rPr>
        <w:t xml:space="preserve">, syn </w:t>
      </w:r>
      <w:proofErr w:type="spellStart"/>
      <w:r w:rsidRPr="00C019D6">
        <w:rPr>
          <w:sz w:val="28"/>
          <w:szCs w:val="28"/>
          <w:lang w:val="en-US"/>
        </w:rPr>
        <w:t>Twej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służebnicy</w:t>
      </w:r>
      <w:proofErr w:type="spellEnd"/>
      <w:r w:rsidRPr="00C019D6">
        <w:rPr>
          <w:sz w:val="28"/>
          <w:szCs w:val="28"/>
          <w:lang w:val="en-US"/>
        </w:rPr>
        <w:t xml:space="preserve">, * </w:t>
      </w:r>
    </w:p>
    <w:p w14:paraId="198223B3" w14:textId="77777777" w:rsidR="00FA254B" w:rsidRPr="00C019D6" w:rsidRDefault="0064441D">
      <w:pPr>
        <w:rPr>
          <w:b/>
          <w:bCs/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Ty </w:t>
      </w:r>
      <w:proofErr w:type="spellStart"/>
      <w:r w:rsidRPr="00C019D6">
        <w:rPr>
          <w:sz w:val="28"/>
          <w:szCs w:val="28"/>
          <w:lang w:val="en-US"/>
        </w:rPr>
        <w:t>rozerwałeś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moje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kajdany</w:t>
      </w:r>
      <w:proofErr w:type="spellEnd"/>
      <w:r w:rsidRPr="00C019D6">
        <w:rPr>
          <w:sz w:val="28"/>
          <w:szCs w:val="28"/>
          <w:lang w:val="en-US"/>
        </w:rPr>
        <w:t>.</w:t>
      </w:r>
    </w:p>
    <w:p w14:paraId="30A05748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b/>
          <w:bCs/>
          <w:sz w:val="28"/>
          <w:szCs w:val="28"/>
          <w:lang w:val="en-US"/>
        </w:rPr>
        <w:t xml:space="preserve">Kielich </w:t>
      </w:r>
      <w:proofErr w:type="spellStart"/>
      <w:r w:rsidRPr="00C019D6">
        <w:rPr>
          <w:b/>
          <w:bCs/>
          <w:sz w:val="28"/>
          <w:szCs w:val="28"/>
          <w:lang w:val="en-US"/>
        </w:rPr>
        <w:t>Przymierza</w:t>
      </w:r>
      <w:proofErr w:type="spellEnd"/>
      <w:r w:rsidRPr="00C019D6">
        <w:rPr>
          <w:b/>
          <w:bCs/>
          <w:sz w:val="28"/>
          <w:szCs w:val="28"/>
          <w:lang w:val="en-US"/>
        </w:rPr>
        <w:t xml:space="preserve"> to Krew </w:t>
      </w:r>
      <w:proofErr w:type="spellStart"/>
      <w:r w:rsidRPr="00C019D6">
        <w:rPr>
          <w:b/>
          <w:bCs/>
          <w:sz w:val="28"/>
          <w:szCs w:val="28"/>
          <w:lang w:val="en-US"/>
        </w:rPr>
        <w:t>Zbawiciela</w:t>
      </w:r>
      <w:proofErr w:type="spellEnd"/>
      <w:r w:rsidRPr="00C019D6">
        <w:rPr>
          <w:b/>
          <w:bCs/>
          <w:sz w:val="28"/>
          <w:szCs w:val="28"/>
          <w:lang w:val="en-US"/>
        </w:rPr>
        <w:t>.</w:t>
      </w:r>
    </w:p>
    <w:p w14:paraId="1241230D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Tobie </w:t>
      </w:r>
      <w:proofErr w:type="spellStart"/>
      <w:r w:rsidRPr="00C019D6">
        <w:rPr>
          <w:sz w:val="28"/>
          <w:szCs w:val="28"/>
          <w:lang w:val="en-US"/>
        </w:rPr>
        <w:t>złożę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ofiarę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pochwalną</w:t>
      </w:r>
      <w:proofErr w:type="spellEnd"/>
      <w:r w:rsidRPr="00C019D6">
        <w:rPr>
          <w:sz w:val="28"/>
          <w:szCs w:val="28"/>
          <w:lang w:val="en-US"/>
        </w:rPr>
        <w:t xml:space="preserve"> * </w:t>
      </w:r>
    </w:p>
    <w:p w14:paraId="67EA5E8C" w14:textId="77777777" w:rsidR="00FA254B" w:rsidRPr="00C019D6" w:rsidRDefault="0064441D">
      <w:pPr>
        <w:rPr>
          <w:sz w:val="28"/>
          <w:szCs w:val="28"/>
          <w:lang w:val="en-US"/>
        </w:rPr>
      </w:pPr>
      <w:r w:rsidRPr="00C019D6">
        <w:rPr>
          <w:sz w:val="28"/>
          <w:szCs w:val="28"/>
          <w:lang w:val="en-US"/>
        </w:rPr>
        <w:t xml:space="preserve">i </w:t>
      </w:r>
      <w:proofErr w:type="spellStart"/>
      <w:r w:rsidRPr="00C019D6">
        <w:rPr>
          <w:sz w:val="28"/>
          <w:szCs w:val="28"/>
          <w:lang w:val="en-US"/>
        </w:rPr>
        <w:t>wezwę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imienia</w:t>
      </w:r>
      <w:proofErr w:type="spellEnd"/>
      <w:r w:rsidRPr="00C019D6">
        <w:rPr>
          <w:sz w:val="28"/>
          <w:szCs w:val="28"/>
          <w:lang w:val="en-US"/>
        </w:rPr>
        <w:t xml:space="preserve"> Pana. </w:t>
      </w:r>
    </w:p>
    <w:p w14:paraId="2539FCE0" w14:textId="77777777" w:rsidR="00FA254B" w:rsidRPr="00C019D6" w:rsidRDefault="0064441D">
      <w:pPr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Wypełnię</w:t>
      </w:r>
      <w:proofErr w:type="spellEnd"/>
      <w:r w:rsidRPr="00C019D6">
        <w:rPr>
          <w:sz w:val="28"/>
          <w:szCs w:val="28"/>
          <w:lang w:val="en-US"/>
        </w:rPr>
        <w:t xml:space="preserve"> me </w:t>
      </w:r>
      <w:proofErr w:type="spellStart"/>
      <w:r w:rsidRPr="00C019D6">
        <w:rPr>
          <w:sz w:val="28"/>
          <w:szCs w:val="28"/>
          <w:lang w:val="en-US"/>
        </w:rPr>
        <w:t>śluby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dla</w:t>
      </w:r>
      <w:proofErr w:type="spellEnd"/>
      <w:r w:rsidRPr="00C019D6">
        <w:rPr>
          <w:sz w:val="28"/>
          <w:szCs w:val="28"/>
          <w:lang w:val="en-US"/>
        </w:rPr>
        <w:t xml:space="preserve"> Pana, * </w:t>
      </w:r>
    </w:p>
    <w:p w14:paraId="3CA6D2F3" w14:textId="77777777" w:rsidR="00FA254B" w:rsidRPr="00C019D6" w:rsidRDefault="0064441D">
      <w:pPr>
        <w:rPr>
          <w:b/>
          <w:bCs/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lastRenderedPageBreak/>
        <w:t>przed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całym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Jego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ludem</w:t>
      </w:r>
      <w:proofErr w:type="spellEnd"/>
      <w:r w:rsidRPr="00C019D6">
        <w:rPr>
          <w:sz w:val="28"/>
          <w:szCs w:val="28"/>
          <w:lang w:val="en-US"/>
        </w:rPr>
        <w:t>.</w:t>
      </w:r>
    </w:p>
    <w:p w14:paraId="66F7893E" w14:textId="77777777" w:rsidR="00FA254B" w:rsidRPr="00C019D6" w:rsidRDefault="0064441D">
      <w:pPr>
        <w:rPr>
          <w:b/>
          <w:bCs/>
          <w:sz w:val="28"/>
          <w:szCs w:val="28"/>
          <w:lang w:val="en-US"/>
        </w:rPr>
      </w:pPr>
      <w:r w:rsidRPr="00C019D6">
        <w:rPr>
          <w:b/>
          <w:bCs/>
          <w:sz w:val="28"/>
          <w:szCs w:val="28"/>
          <w:lang w:val="en-US"/>
        </w:rPr>
        <w:t xml:space="preserve">Kielich </w:t>
      </w:r>
      <w:proofErr w:type="spellStart"/>
      <w:r w:rsidRPr="00C019D6">
        <w:rPr>
          <w:b/>
          <w:bCs/>
          <w:sz w:val="28"/>
          <w:szCs w:val="28"/>
          <w:lang w:val="en-US"/>
        </w:rPr>
        <w:t>Przymierza</w:t>
      </w:r>
      <w:proofErr w:type="spellEnd"/>
      <w:r w:rsidRPr="00C019D6">
        <w:rPr>
          <w:b/>
          <w:bCs/>
          <w:sz w:val="28"/>
          <w:szCs w:val="28"/>
          <w:lang w:val="en-US"/>
        </w:rPr>
        <w:t xml:space="preserve"> to Krew </w:t>
      </w:r>
      <w:proofErr w:type="spellStart"/>
      <w:r w:rsidRPr="00C019D6">
        <w:rPr>
          <w:b/>
          <w:bCs/>
          <w:sz w:val="28"/>
          <w:szCs w:val="28"/>
          <w:lang w:val="en-US"/>
        </w:rPr>
        <w:t>Zbawiciela</w:t>
      </w:r>
      <w:proofErr w:type="spellEnd"/>
      <w:r w:rsidRPr="00C019D6">
        <w:rPr>
          <w:b/>
          <w:bCs/>
          <w:sz w:val="28"/>
          <w:szCs w:val="28"/>
          <w:lang w:val="en-US"/>
        </w:rPr>
        <w:t>.</w:t>
      </w:r>
    </w:p>
    <w:p w14:paraId="41590EFA" w14:textId="77777777" w:rsidR="00FA254B" w:rsidRPr="00C019D6" w:rsidRDefault="00FA254B">
      <w:pPr>
        <w:rPr>
          <w:b/>
          <w:bCs/>
          <w:sz w:val="28"/>
          <w:szCs w:val="28"/>
          <w:lang w:val="en-US"/>
        </w:rPr>
      </w:pPr>
    </w:p>
    <w:p w14:paraId="74641501" w14:textId="099BA7D2" w:rsidR="00FA254B" w:rsidRPr="00C019D6" w:rsidRDefault="0064441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C019D6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1 Kor 11, 23-26 </w:t>
      </w:r>
      <w:proofErr w:type="spellStart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Ustanowienie</w:t>
      </w:r>
      <w:proofErr w:type="spellEnd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Eucharystii</w:t>
      </w:r>
      <w:proofErr w:type="spellEnd"/>
      <w:r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Czytanie z Pierwszego Listu świętego Pawła Apostoła do Koryntian</w:t>
      </w:r>
      <w:r w:rsidR="00D71842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                                  </w:t>
      </w:r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Ja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otrzymałem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od Pana to, co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wam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przekazuję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że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Pan Jezus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tej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nocy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kiedy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został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wydany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wziął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chleb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dzięki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uczyniwszy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połamał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rzekł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: «To jest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Ciało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moje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za was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wydane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Czyńcie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to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moją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pamiątkę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Podobnie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skończywszy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wieczerzę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wziął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kielich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mówiąc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: «Ten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kielich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Nowym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Przymierzem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we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Krwi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mojej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Czyńcie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to,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ile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razy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pić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będziecie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moją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pamiątkę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».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Ilekroć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spożywacie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ten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chleb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albo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pijecie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kielich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śmierć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Pańską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głosicie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aż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>przyjdzie</w:t>
      </w:r>
      <w:proofErr w:type="spellEnd"/>
      <w:r w:rsidRPr="00C019D6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51559202" w14:textId="77777777" w:rsidR="00FA254B" w:rsidRPr="00C019D6" w:rsidRDefault="0064441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EWANGELIĄ  </w:t>
      </w: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ab/>
        <w:t>J 13, 34</w:t>
      </w:r>
    </w:p>
    <w:p w14:paraId="5ACF3EE0" w14:textId="77777777" w:rsidR="00FA254B" w:rsidRPr="00C019D6" w:rsidRDefault="0064441D">
      <w:pPr>
        <w:tabs>
          <w:tab w:val="left" w:pos="9650"/>
        </w:tabs>
        <w:rPr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Chwała</w:t>
      </w:r>
      <w:proofErr w:type="spellEnd"/>
      <w:r w:rsidRPr="00C019D6">
        <w:rPr>
          <w:sz w:val="28"/>
          <w:szCs w:val="28"/>
          <w:lang w:val="en-US"/>
        </w:rPr>
        <w:t xml:space="preserve"> Tobie, </w:t>
      </w:r>
      <w:proofErr w:type="spellStart"/>
      <w:r w:rsidRPr="00C019D6">
        <w:rPr>
          <w:sz w:val="28"/>
          <w:szCs w:val="28"/>
          <w:lang w:val="en-US"/>
        </w:rPr>
        <w:t>Królu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Wieków</w:t>
      </w:r>
      <w:proofErr w:type="spellEnd"/>
    </w:p>
    <w:p w14:paraId="5BAC03A5" w14:textId="77777777" w:rsidR="00FA254B" w:rsidRPr="00C019D6" w:rsidRDefault="0064441D">
      <w:pPr>
        <w:tabs>
          <w:tab w:val="left" w:pos="9650"/>
        </w:tabs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C019D6">
        <w:rPr>
          <w:sz w:val="28"/>
          <w:szCs w:val="28"/>
          <w:lang w:val="en-US"/>
        </w:rPr>
        <w:t>Daję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wam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przykazanie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nowe</w:t>
      </w:r>
      <w:proofErr w:type="spellEnd"/>
      <w:r w:rsidRPr="00C019D6">
        <w:rPr>
          <w:sz w:val="28"/>
          <w:szCs w:val="28"/>
          <w:lang w:val="en-US"/>
        </w:rPr>
        <w:t xml:space="preserve">, </w:t>
      </w:r>
      <w:proofErr w:type="spellStart"/>
      <w:r w:rsidRPr="00C019D6">
        <w:rPr>
          <w:sz w:val="28"/>
          <w:szCs w:val="28"/>
          <w:lang w:val="en-US"/>
        </w:rPr>
        <w:t>abyście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się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wzajemnie</w:t>
      </w:r>
      <w:proofErr w:type="spellEnd"/>
      <w:r w:rsidRPr="00C019D6">
        <w:rPr>
          <w:sz w:val="28"/>
          <w:szCs w:val="28"/>
          <w:lang w:val="en-US"/>
        </w:rPr>
        <w:t xml:space="preserve"> </w:t>
      </w:r>
      <w:proofErr w:type="spellStart"/>
      <w:r w:rsidRPr="00C019D6">
        <w:rPr>
          <w:sz w:val="28"/>
          <w:szCs w:val="28"/>
          <w:lang w:val="en-US"/>
        </w:rPr>
        <w:t>miłowali</w:t>
      </w:r>
      <w:proofErr w:type="spellEnd"/>
      <w:r w:rsidRPr="00C019D6">
        <w:rPr>
          <w:sz w:val="28"/>
          <w:szCs w:val="28"/>
          <w:lang w:val="en-US"/>
        </w:rPr>
        <w:t xml:space="preserve">, jak Ja was </w:t>
      </w:r>
      <w:proofErr w:type="spellStart"/>
      <w:r w:rsidRPr="00C019D6">
        <w:rPr>
          <w:sz w:val="28"/>
          <w:szCs w:val="28"/>
          <w:lang w:val="en-US"/>
        </w:rPr>
        <w:t>umiłowałem</w:t>
      </w:r>
      <w:proofErr w:type="spellEnd"/>
      <w:r w:rsidRPr="00C019D6">
        <w:rPr>
          <w:sz w:val="28"/>
          <w:szCs w:val="28"/>
          <w:lang w:val="en-US"/>
        </w:rPr>
        <w:t xml:space="preserve">.    </w:t>
      </w:r>
      <w:proofErr w:type="spellStart"/>
      <w:r w:rsidRPr="00C019D6">
        <w:rPr>
          <w:rFonts w:cs="Times New Roman"/>
          <w:color w:val="000000"/>
          <w:sz w:val="28"/>
          <w:szCs w:val="28"/>
          <w:lang w:val="en-US"/>
        </w:rPr>
        <w:t>Chwała</w:t>
      </w:r>
      <w:proofErr w:type="spellEnd"/>
      <w:r w:rsidRPr="00C019D6">
        <w:rPr>
          <w:rFonts w:cs="Times New Roman"/>
          <w:color w:val="000000"/>
          <w:sz w:val="28"/>
          <w:szCs w:val="28"/>
          <w:lang w:val="en-US"/>
        </w:rPr>
        <w:t xml:space="preserve"> Tobie, </w:t>
      </w:r>
      <w:proofErr w:type="spellStart"/>
      <w:r w:rsidRPr="00C019D6">
        <w:rPr>
          <w:rFonts w:cs="Times New Roman"/>
          <w:color w:val="000000"/>
          <w:sz w:val="28"/>
          <w:szCs w:val="28"/>
          <w:lang w:val="en-US"/>
        </w:rPr>
        <w:t>Królu</w:t>
      </w:r>
      <w:proofErr w:type="spellEnd"/>
      <w:r w:rsidRPr="00C019D6">
        <w:rPr>
          <w:rFonts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C019D6">
        <w:rPr>
          <w:rFonts w:cs="Times New Roman"/>
          <w:color w:val="000000"/>
          <w:sz w:val="28"/>
          <w:szCs w:val="28"/>
          <w:lang w:val="en-US"/>
        </w:rPr>
        <w:t>Wieków</w:t>
      </w:r>
      <w:proofErr w:type="spellEnd"/>
    </w:p>
    <w:p w14:paraId="7114BCD6" w14:textId="77777777" w:rsidR="00FA254B" w:rsidRPr="00C019D6" w:rsidRDefault="0064441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/>
        <w:rPr>
          <w:sz w:val="28"/>
          <w:szCs w:val="28"/>
          <w:lang w:val="en-US"/>
        </w:rPr>
      </w:pPr>
      <w:r w:rsidRPr="00C019D6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EWANGELIA </w:t>
      </w:r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J 13, 1-15 Do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końca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ich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umiłował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                                                        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Słowa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Ewangelii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według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</w:t>
      </w:r>
      <w:proofErr w:type="spellStart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świętego</w:t>
      </w:r>
      <w:proofErr w:type="spellEnd"/>
      <w:r w:rsidRPr="00D71842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Jana </w:t>
      </w:r>
    </w:p>
    <w:p w14:paraId="04A5FBA2" w14:textId="19D4AFB6" w:rsidR="00FA254B" w:rsidRPr="00C019D6" w:rsidRDefault="0064441D">
      <w:pPr>
        <w:rPr>
          <w:b/>
          <w:bCs/>
          <w:sz w:val="28"/>
          <w:szCs w:val="28"/>
          <w:lang w:val="pl-PL"/>
        </w:rPr>
      </w:pPr>
      <w:proofErr w:type="spellStart"/>
      <w:r w:rsidRPr="004827E7">
        <w:rPr>
          <w:sz w:val="32"/>
          <w:szCs w:val="32"/>
          <w:lang w:val="en-US"/>
        </w:rPr>
        <w:t>Było</w:t>
      </w:r>
      <w:proofErr w:type="spellEnd"/>
      <w:r w:rsidRPr="004827E7">
        <w:rPr>
          <w:sz w:val="32"/>
          <w:szCs w:val="32"/>
          <w:lang w:val="en-US"/>
        </w:rPr>
        <w:t xml:space="preserve"> to </w:t>
      </w:r>
      <w:proofErr w:type="spellStart"/>
      <w:r w:rsidRPr="004827E7">
        <w:rPr>
          <w:sz w:val="32"/>
          <w:szCs w:val="32"/>
          <w:lang w:val="en-US"/>
        </w:rPr>
        <w:t>przed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Świętem</w:t>
      </w:r>
      <w:proofErr w:type="spellEnd"/>
      <w:r w:rsidRPr="004827E7">
        <w:rPr>
          <w:sz w:val="32"/>
          <w:szCs w:val="32"/>
          <w:lang w:val="en-US"/>
        </w:rPr>
        <w:t xml:space="preserve"> Paschy. Jezus </w:t>
      </w:r>
      <w:proofErr w:type="spellStart"/>
      <w:r w:rsidRPr="004827E7">
        <w:rPr>
          <w:sz w:val="32"/>
          <w:szCs w:val="32"/>
          <w:lang w:val="en-US"/>
        </w:rPr>
        <w:t>widząc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że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nadeszła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Jego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godzina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przejścia</w:t>
      </w:r>
      <w:proofErr w:type="spellEnd"/>
      <w:r w:rsidRPr="004827E7">
        <w:rPr>
          <w:sz w:val="32"/>
          <w:szCs w:val="32"/>
          <w:lang w:val="en-US"/>
        </w:rPr>
        <w:t xml:space="preserve"> z </w:t>
      </w:r>
      <w:proofErr w:type="spellStart"/>
      <w:r w:rsidRPr="004827E7">
        <w:rPr>
          <w:sz w:val="32"/>
          <w:szCs w:val="32"/>
          <w:lang w:val="en-US"/>
        </w:rPr>
        <w:t>tego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świata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Ojca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umiłowawszy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swoich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świecie</w:t>
      </w:r>
      <w:proofErr w:type="spellEnd"/>
      <w:r w:rsidRPr="004827E7">
        <w:rPr>
          <w:sz w:val="32"/>
          <w:szCs w:val="32"/>
          <w:lang w:val="en-US"/>
        </w:rPr>
        <w:t xml:space="preserve">, do </w:t>
      </w:r>
      <w:proofErr w:type="spellStart"/>
      <w:r w:rsidRPr="004827E7">
        <w:rPr>
          <w:sz w:val="32"/>
          <w:szCs w:val="32"/>
          <w:lang w:val="en-US"/>
        </w:rPr>
        <w:t>końca</w:t>
      </w:r>
      <w:proofErr w:type="spellEnd"/>
      <w:r w:rsidRPr="004827E7">
        <w:rPr>
          <w:sz w:val="32"/>
          <w:szCs w:val="32"/>
          <w:lang w:val="en-US"/>
        </w:rPr>
        <w:t xml:space="preserve"> ich </w:t>
      </w:r>
      <w:proofErr w:type="spellStart"/>
      <w:r w:rsidRPr="004827E7">
        <w:rPr>
          <w:sz w:val="32"/>
          <w:szCs w:val="32"/>
          <w:lang w:val="en-US"/>
        </w:rPr>
        <w:t>umiłował</w:t>
      </w:r>
      <w:proofErr w:type="spellEnd"/>
      <w:r w:rsidRPr="004827E7">
        <w:rPr>
          <w:sz w:val="32"/>
          <w:szCs w:val="32"/>
          <w:lang w:val="en-US"/>
        </w:rPr>
        <w:t xml:space="preserve">. W </w:t>
      </w:r>
      <w:proofErr w:type="spellStart"/>
      <w:r w:rsidRPr="004827E7">
        <w:rPr>
          <w:sz w:val="32"/>
          <w:szCs w:val="32"/>
          <w:lang w:val="en-US"/>
        </w:rPr>
        <w:t>czasie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wieczerzy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gdy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diabeł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już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nakłonił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serce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Judasza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Iskarioty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syna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Szymona</w:t>
      </w:r>
      <w:proofErr w:type="spellEnd"/>
      <w:r w:rsidRPr="004827E7">
        <w:rPr>
          <w:sz w:val="32"/>
          <w:szCs w:val="32"/>
          <w:lang w:val="en-US"/>
        </w:rPr>
        <w:t xml:space="preserve">, aby Go </w:t>
      </w:r>
      <w:proofErr w:type="spellStart"/>
      <w:r w:rsidRPr="004827E7">
        <w:rPr>
          <w:sz w:val="32"/>
          <w:szCs w:val="32"/>
          <w:lang w:val="en-US"/>
        </w:rPr>
        <w:t>wydać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widząc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że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Ojciec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dał</w:t>
      </w:r>
      <w:proofErr w:type="spellEnd"/>
      <w:r w:rsidRPr="004827E7">
        <w:rPr>
          <w:sz w:val="32"/>
          <w:szCs w:val="32"/>
          <w:lang w:val="en-US"/>
        </w:rPr>
        <w:t xml:space="preserve"> Mu </w:t>
      </w:r>
      <w:proofErr w:type="spellStart"/>
      <w:r w:rsidRPr="004827E7">
        <w:rPr>
          <w:sz w:val="32"/>
          <w:szCs w:val="32"/>
          <w:lang w:val="en-US"/>
        </w:rPr>
        <w:t>wszystko</w:t>
      </w:r>
      <w:proofErr w:type="spellEnd"/>
      <w:r w:rsidRPr="004827E7">
        <w:rPr>
          <w:sz w:val="32"/>
          <w:szCs w:val="32"/>
          <w:lang w:val="en-US"/>
        </w:rPr>
        <w:t xml:space="preserve"> w </w:t>
      </w:r>
      <w:proofErr w:type="spellStart"/>
      <w:r w:rsidRPr="004827E7">
        <w:rPr>
          <w:sz w:val="32"/>
          <w:szCs w:val="32"/>
          <w:lang w:val="en-US"/>
        </w:rPr>
        <w:t>ręce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oraz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że</w:t>
      </w:r>
      <w:proofErr w:type="spellEnd"/>
      <w:r w:rsidRPr="004827E7">
        <w:rPr>
          <w:sz w:val="32"/>
          <w:szCs w:val="32"/>
          <w:lang w:val="en-US"/>
        </w:rPr>
        <w:t xml:space="preserve"> od Boga </w:t>
      </w:r>
      <w:proofErr w:type="spellStart"/>
      <w:r w:rsidRPr="004827E7">
        <w:rPr>
          <w:sz w:val="32"/>
          <w:szCs w:val="32"/>
          <w:lang w:val="en-US"/>
        </w:rPr>
        <w:t>wyszedł</w:t>
      </w:r>
      <w:proofErr w:type="spellEnd"/>
      <w:r w:rsidRPr="004827E7">
        <w:rPr>
          <w:sz w:val="32"/>
          <w:szCs w:val="32"/>
          <w:lang w:val="en-US"/>
        </w:rPr>
        <w:t xml:space="preserve"> i do Boga </w:t>
      </w:r>
      <w:proofErr w:type="spellStart"/>
      <w:r w:rsidRPr="004827E7">
        <w:rPr>
          <w:sz w:val="32"/>
          <w:szCs w:val="32"/>
          <w:lang w:val="en-US"/>
        </w:rPr>
        <w:t>idzie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wstał</w:t>
      </w:r>
      <w:proofErr w:type="spellEnd"/>
      <w:r w:rsidRPr="004827E7">
        <w:rPr>
          <w:sz w:val="32"/>
          <w:szCs w:val="32"/>
          <w:lang w:val="en-US"/>
        </w:rPr>
        <w:t xml:space="preserve"> od </w:t>
      </w:r>
      <w:proofErr w:type="spellStart"/>
      <w:r w:rsidRPr="004827E7">
        <w:rPr>
          <w:sz w:val="32"/>
          <w:szCs w:val="32"/>
          <w:lang w:val="en-US"/>
        </w:rPr>
        <w:t>wieczerzy</w:t>
      </w:r>
      <w:proofErr w:type="spellEnd"/>
      <w:r w:rsidRPr="004827E7">
        <w:rPr>
          <w:sz w:val="32"/>
          <w:szCs w:val="32"/>
          <w:lang w:val="en-US"/>
        </w:rPr>
        <w:t xml:space="preserve"> i </w:t>
      </w:r>
      <w:proofErr w:type="spellStart"/>
      <w:r w:rsidRPr="004827E7">
        <w:rPr>
          <w:sz w:val="32"/>
          <w:szCs w:val="32"/>
          <w:lang w:val="en-US"/>
        </w:rPr>
        <w:t>złożył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szaty</w:t>
      </w:r>
      <w:proofErr w:type="spellEnd"/>
      <w:r w:rsidRPr="004827E7">
        <w:rPr>
          <w:sz w:val="32"/>
          <w:szCs w:val="32"/>
          <w:lang w:val="en-US"/>
        </w:rPr>
        <w:t xml:space="preserve">. A </w:t>
      </w:r>
      <w:proofErr w:type="spellStart"/>
      <w:r w:rsidRPr="004827E7">
        <w:rPr>
          <w:sz w:val="32"/>
          <w:szCs w:val="32"/>
          <w:lang w:val="en-US"/>
        </w:rPr>
        <w:t>wziąwszy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prześcieradło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im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się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przepasał</w:t>
      </w:r>
      <w:proofErr w:type="spellEnd"/>
      <w:r w:rsidRPr="004827E7">
        <w:rPr>
          <w:sz w:val="32"/>
          <w:szCs w:val="32"/>
          <w:lang w:val="en-US"/>
        </w:rPr>
        <w:t xml:space="preserve">. </w:t>
      </w:r>
      <w:proofErr w:type="spellStart"/>
      <w:r w:rsidRPr="004827E7">
        <w:rPr>
          <w:sz w:val="32"/>
          <w:szCs w:val="32"/>
          <w:lang w:val="en-US"/>
        </w:rPr>
        <w:t>Potem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nalał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wody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miednicy</w:t>
      </w:r>
      <w:proofErr w:type="spellEnd"/>
      <w:r w:rsidRPr="004827E7">
        <w:rPr>
          <w:sz w:val="32"/>
          <w:szCs w:val="32"/>
          <w:lang w:val="en-US"/>
        </w:rPr>
        <w:t xml:space="preserve">. I </w:t>
      </w:r>
      <w:proofErr w:type="spellStart"/>
      <w:r w:rsidRPr="004827E7">
        <w:rPr>
          <w:sz w:val="32"/>
          <w:szCs w:val="32"/>
          <w:lang w:val="en-US"/>
        </w:rPr>
        <w:t>zaczął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umywać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uczniom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 i </w:t>
      </w:r>
      <w:proofErr w:type="spellStart"/>
      <w:r w:rsidRPr="004827E7">
        <w:rPr>
          <w:sz w:val="32"/>
          <w:szCs w:val="32"/>
          <w:lang w:val="en-US"/>
        </w:rPr>
        <w:t>ocierać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prześcieradłem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którym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był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przepasany</w:t>
      </w:r>
      <w:proofErr w:type="spellEnd"/>
      <w:r w:rsidRPr="004827E7">
        <w:rPr>
          <w:sz w:val="32"/>
          <w:szCs w:val="32"/>
          <w:lang w:val="en-US"/>
        </w:rPr>
        <w:t xml:space="preserve">. </w:t>
      </w:r>
      <w:proofErr w:type="spellStart"/>
      <w:r w:rsidRPr="004827E7">
        <w:rPr>
          <w:sz w:val="32"/>
          <w:szCs w:val="32"/>
          <w:lang w:val="en-US"/>
        </w:rPr>
        <w:t>Podszedł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więc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Szymona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Piotra</w:t>
      </w:r>
      <w:proofErr w:type="spellEnd"/>
      <w:r w:rsidRPr="004827E7">
        <w:rPr>
          <w:sz w:val="32"/>
          <w:szCs w:val="32"/>
          <w:lang w:val="en-US"/>
        </w:rPr>
        <w:t xml:space="preserve">, a on </w:t>
      </w:r>
      <w:proofErr w:type="spellStart"/>
      <w:r w:rsidRPr="004827E7">
        <w:rPr>
          <w:sz w:val="32"/>
          <w:szCs w:val="32"/>
          <w:lang w:val="en-US"/>
        </w:rPr>
        <w:t>rzekł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Niego</w:t>
      </w:r>
      <w:proofErr w:type="spellEnd"/>
      <w:r w:rsidRPr="004827E7">
        <w:rPr>
          <w:sz w:val="32"/>
          <w:szCs w:val="32"/>
          <w:lang w:val="en-US"/>
        </w:rPr>
        <w:t xml:space="preserve">: «Panie, Ty </w:t>
      </w:r>
      <w:proofErr w:type="spellStart"/>
      <w:r w:rsidRPr="004827E7">
        <w:rPr>
          <w:sz w:val="32"/>
          <w:szCs w:val="32"/>
          <w:lang w:val="en-US"/>
        </w:rPr>
        <w:t>chcesz</w:t>
      </w:r>
      <w:proofErr w:type="spellEnd"/>
      <w:r w:rsidRPr="004827E7">
        <w:rPr>
          <w:sz w:val="32"/>
          <w:szCs w:val="32"/>
          <w:lang w:val="en-US"/>
        </w:rPr>
        <w:t xml:space="preserve"> mi </w:t>
      </w:r>
      <w:proofErr w:type="spellStart"/>
      <w:r w:rsidRPr="004827E7">
        <w:rPr>
          <w:sz w:val="32"/>
          <w:szCs w:val="32"/>
          <w:lang w:val="en-US"/>
        </w:rPr>
        <w:t>umyć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?» Jezus mu </w:t>
      </w:r>
      <w:proofErr w:type="spellStart"/>
      <w:r w:rsidRPr="004827E7">
        <w:rPr>
          <w:sz w:val="32"/>
          <w:szCs w:val="32"/>
          <w:lang w:val="en-US"/>
        </w:rPr>
        <w:t>odpowiedział</w:t>
      </w:r>
      <w:proofErr w:type="spellEnd"/>
      <w:r w:rsidRPr="004827E7">
        <w:rPr>
          <w:sz w:val="32"/>
          <w:szCs w:val="32"/>
          <w:lang w:val="en-US"/>
        </w:rPr>
        <w:t xml:space="preserve">: «Tego, co Ja </w:t>
      </w:r>
      <w:proofErr w:type="spellStart"/>
      <w:r w:rsidRPr="004827E7">
        <w:rPr>
          <w:sz w:val="32"/>
          <w:szCs w:val="32"/>
          <w:lang w:val="en-US"/>
        </w:rPr>
        <w:t>czynię</w:t>
      </w:r>
      <w:proofErr w:type="spellEnd"/>
      <w:r w:rsidRPr="004827E7">
        <w:rPr>
          <w:sz w:val="32"/>
          <w:szCs w:val="32"/>
          <w:lang w:val="en-US"/>
        </w:rPr>
        <w:t xml:space="preserve">, ty </w:t>
      </w:r>
      <w:proofErr w:type="spellStart"/>
      <w:r w:rsidRPr="004827E7">
        <w:rPr>
          <w:sz w:val="32"/>
          <w:szCs w:val="32"/>
          <w:lang w:val="en-US"/>
        </w:rPr>
        <w:t>teraz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rozumiesz</w:t>
      </w:r>
      <w:proofErr w:type="spellEnd"/>
      <w:r w:rsidRPr="004827E7">
        <w:rPr>
          <w:sz w:val="32"/>
          <w:szCs w:val="32"/>
          <w:lang w:val="en-US"/>
        </w:rPr>
        <w:t xml:space="preserve">, ale </w:t>
      </w:r>
      <w:proofErr w:type="spellStart"/>
      <w:r w:rsidRPr="004827E7">
        <w:rPr>
          <w:sz w:val="32"/>
          <w:szCs w:val="32"/>
          <w:lang w:val="en-US"/>
        </w:rPr>
        <w:t>później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będziesz</w:t>
      </w:r>
      <w:proofErr w:type="spellEnd"/>
      <w:r w:rsidRPr="004827E7">
        <w:rPr>
          <w:sz w:val="32"/>
          <w:szCs w:val="32"/>
          <w:lang w:val="en-US"/>
        </w:rPr>
        <w:t xml:space="preserve"> to </w:t>
      </w:r>
      <w:proofErr w:type="spellStart"/>
      <w:r w:rsidRPr="004827E7">
        <w:rPr>
          <w:sz w:val="32"/>
          <w:szCs w:val="32"/>
          <w:lang w:val="en-US"/>
        </w:rPr>
        <w:t>wiedział</w:t>
      </w:r>
      <w:proofErr w:type="spellEnd"/>
      <w:r w:rsidRPr="004827E7">
        <w:rPr>
          <w:sz w:val="32"/>
          <w:szCs w:val="32"/>
          <w:lang w:val="en-US"/>
        </w:rPr>
        <w:t xml:space="preserve">». </w:t>
      </w:r>
      <w:proofErr w:type="spellStart"/>
      <w:r w:rsidRPr="004827E7">
        <w:rPr>
          <w:sz w:val="32"/>
          <w:szCs w:val="32"/>
          <w:lang w:val="en-US"/>
        </w:rPr>
        <w:t>Rzekł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Niego</w:t>
      </w:r>
      <w:proofErr w:type="spellEnd"/>
      <w:r w:rsidRPr="004827E7">
        <w:rPr>
          <w:sz w:val="32"/>
          <w:szCs w:val="32"/>
          <w:lang w:val="en-US"/>
        </w:rPr>
        <w:t xml:space="preserve"> Piotr: «Nie, </w:t>
      </w:r>
      <w:proofErr w:type="spellStart"/>
      <w:r w:rsidRPr="004827E7">
        <w:rPr>
          <w:sz w:val="32"/>
          <w:szCs w:val="32"/>
          <w:lang w:val="en-US"/>
        </w:rPr>
        <w:t>nigdy</w:t>
      </w:r>
      <w:proofErr w:type="spellEnd"/>
      <w:r w:rsidRPr="004827E7">
        <w:rPr>
          <w:sz w:val="32"/>
          <w:szCs w:val="32"/>
          <w:lang w:val="en-US"/>
        </w:rPr>
        <w:t xml:space="preserve"> mi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będziesz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nóg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umywał</w:t>
      </w:r>
      <w:proofErr w:type="spellEnd"/>
      <w:r w:rsidRPr="004827E7">
        <w:rPr>
          <w:sz w:val="32"/>
          <w:szCs w:val="32"/>
          <w:lang w:val="en-US"/>
        </w:rPr>
        <w:t xml:space="preserve">». </w:t>
      </w:r>
      <w:proofErr w:type="spellStart"/>
      <w:r w:rsidRPr="004827E7">
        <w:rPr>
          <w:sz w:val="32"/>
          <w:szCs w:val="32"/>
          <w:lang w:val="en-US"/>
        </w:rPr>
        <w:t>Odpowiedział</w:t>
      </w:r>
      <w:proofErr w:type="spellEnd"/>
      <w:r w:rsidRPr="004827E7">
        <w:rPr>
          <w:sz w:val="32"/>
          <w:szCs w:val="32"/>
          <w:lang w:val="en-US"/>
        </w:rPr>
        <w:t xml:space="preserve"> mu Jezus: </w:t>
      </w:r>
      <w:proofErr w:type="spellStart"/>
      <w:r w:rsidRPr="004827E7">
        <w:rPr>
          <w:sz w:val="32"/>
          <w:szCs w:val="32"/>
          <w:lang w:val="en-US"/>
        </w:rPr>
        <w:t>Jeśli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cię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umyję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będziesz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miał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udziału</w:t>
      </w:r>
      <w:proofErr w:type="spellEnd"/>
      <w:r w:rsidRPr="004827E7">
        <w:rPr>
          <w:sz w:val="32"/>
          <w:szCs w:val="32"/>
          <w:lang w:val="en-US"/>
        </w:rPr>
        <w:t xml:space="preserve"> ze </w:t>
      </w:r>
      <w:proofErr w:type="spellStart"/>
      <w:r w:rsidRPr="004827E7">
        <w:rPr>
          <w:sz w:val="32"/>
          <w:szCs w:val="32"/>
          <w:lang w:val="en-US"/>
        </w:rPr>
        <w:t>Mną</w:t>
      </w:r>
      <w:proofErr w:type="spellEnd"/>
      <w:r w:rsidRPr="004827E7">
        <w:rPr>
          <w:sz w:val="32"/>
          <w:szCs w:val="32"/>
          <w:lang w:val="en-US"/>
        </w:rPr>
        <w:t xml:space="preserve">». </w:t>
      </w:r>
      <w:proofErr w:type="spellStart"/>
      <w:r w:rsidRPr="004827E7">
        <w:rPr>
          <w:sz w:val="32"/>
          <w:szCs w:val="32"/>
          <w:lang w:val="en-US"/>
        </w:rPr>
        <w:t>Rzekł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Niego</w:t>
      </w:r>
      <w:proofErr w:type="spellEnd"/>
      <w:r w:rsidRPr="004827E7">
        <w:rPr>
          <w:sz w:val="32"/>
          <w:szCs w:val="32"/>
          <w:lang w:val="en-US"/>
        </w:rPr>
        <w:t xml:space="preserve"> Szymon Piotr: «Panie,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tylko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moje</w:t>
      </w:r>
      <w:proofErr w:type="spellEnd"/>
      <w:r w:rsidRPr="004827E7">
        <w:rPr>
          <w:sz w:val="32"/>
          <w:szCs w:val="32"/>
          <w:lang w:val="en-US"/>
        </w:rPr>
        <w:t xml:space="preserve">, ale i </w:t>
      </w:r>
      <w:proofErr w:type="spellStart"/>
      <w:r w:rsidRPr="004827E7">
        <w:rPr>
          <w:sz w:val="32"/>
          <w:szCs w:val="32"/>
          <w:lang w:val="en-US"/>
        </w:rPr>
        <w:t>ręce</w:t>
      </w:r>
      <w:proofErr w:type="spellEnd"/>
      <w:r w:rsidRPr="004827E7">
        <w:rPr>
          <w:sz w:val="32"/>
          <w:szCs w:val="32"/>
          <w:lang w:val="en-US"/>
        </w:rPr>
        <w:t xml:space="preserve">, i </w:t>
      </w:r>
      <w:proofErr w:type="spellStart"/>
      <w:r w:rsidRPr="004827E7">
        <w:rPr>
          <w:sz w:val="32"/>
          <w:szCs w:val="32"/>
          <w:lang w:val="en-US"/>
        </w:rPr>
        <w:t>głowę</w:t>
      </w:r>
      <w:proofErr w:type="spellEnd"/>
      <w:r w:rsidRPr="004827E7">
        <w:rPr>
          <w:sz w:val="32"/>
          <w:szCs w:val="32"/>
          <w:lang w:val="en-US"/>
        </w:rPr>
        <w:t xml:space="preserve">».   </w:t>
      </w:r>
      <w:proofErr w:type="spellStart"/>
      <w:r w:rsidRPr="004827E7">
        <w:rPr>
          <w:sz w:val="32"/>
          <w:szCs w:val="32"/>
          <w:lang w:val="en-US"/>
        </w:rPr>
        <w:t>Powiedział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niego</w:t>
      </w:r>
      <w:proofErr w:type="spellEnd"/>
      <w:r w:rsidRPr="004827E7">
        <w:rPr>
          <w:sz w:val="32"/>
          <w:szCs w:val="32"/>
          <w:lang w:val="en-US"/>
        </w:rPr>
        <w:t xml:space="preserve"> Jezus: «</w:t>
      </w:r>
      <w:proofErr w:type="spellStart"/>
      <w:r w:rsidRPr="004827E7">
        <w:rPr>
          <w:sz w:val="32"/>
          <w:szCs w:val="32"/>
          <w:lang w:val="en-US"/>
        </w:rPr>
        <w:t>Wykąpany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potrzebuje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tylko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sobie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umyć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bo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cały</w:t>
      </w:r>
      <w:proofErr w:type="spellEnd"/>
      <w:r w:rsidRPr="004827E7">
        <w:rPr>
          <w:sz w:val="32"/>
          <w:szCs w:val="32"/>
          <w:lang w:val="en-US"/>
        </w:rPr>
        <w:t xml:space="preserve"> jest </w:t>
      </w:r>
      <w:proofErr w:type="spellStart"/>
      <w:r w:rsidRPr="004827E7">
        <w:rPr>
          <w:sz w:val="32"/>
          <w:szCs w:val="32"/>
          <w:lang w:val="en-US"/>
        </w:rPr>
        <w:t>czysty</w:t>
      </w:r>
      <w:proofErr w:type="spellEnd"/>
      <w:r w:rsidRPr="004827E7">
        <w:rPr>
          <w:sz w:val="32"/>
          <w:szCs w:val="32"/>
          <w:lang w:val="en-US"/>
        </w:rPr>
        <w:t xml:space="preserve">. I </w:t>
      </w:r>
      <w:proofErr w:type="spellStart"/>
      <w:r w:rsidRPr="004827E7">
        <w:rPr>
          <w:sz w:val="32"/>
          <w:szCs w:val="32"/>
          <w:lang w:val="en-US"/>
        </w:rPr>
        <w:t>wy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jesteście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czyści</w:t>
      </w:r>
      <w:proofErr w:type="spellEnd"/>
      <w:r w:rsidRPr="004827E7">
        <w:rPr>
          <w:sz w:val="32"/>
          <w:szCs w:val="32"/>
          <w:lang w:val="en-US"/>
        </w:rPr>
        <w:t xml:space="preserve">, ale </w:t>
      </w:r>
      <w:proofErr w:type="spellStart"/>
      <w:r w:rsidRPr="004827E7">
        <w:rPr>
          <w:sz w:val="32"/>
          <w:szCs w:val="32"/>
          <w:lang w:val="en-US"/>
        </w:rPr>
        <w:t>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wszyscy</w:t>
      </w:r>
      <w:proofErr w:type="spellEnd"/>
      <w:r w:rsidRPr="004827E7">
        <w:rPr>
          <w:sz w:val="32"/>
          <w:szCs w:val="32"/>
          <w:lang w:val="en-US"/>
        </w:rPr>
        <w:t xml:space="preserve">». </w:t>
      </w:r>
      <w:proofErr w:type="spellStart"/>
      <w:r w:rsidRPr="004827E7">
        <w:rPr>
          <w:sz w:val="32"/>
          <w:szCs w:val="32"/>
          <w:lang w:val="en-US"/>
        </w:rPr>
        <w:t>Wiedział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bowiem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kto</w:t>
      </w:r>
      <w:proofErr w:type="spellEnd"/>
      <w:r w:rsidRPr="004827E7">
        <w:rPr>
          <w:sz w:val="32"/>
          <w:szCs w:val="32"/>
          <w:lang w:val="en-US"/>
        </w:rPr>
        <w:t xml:space="preserve"> Go </w:t>
      </w:r>
      <w:proofErr w:type="spellStart"/>
      <w:r w:rsidRPr="004827E7">
        <w:rPr>
          <w:sz w:val="32"/>
          <w:szCs w:val="32"/>
          <w:lang w:val="en-US"/>
        </w:rPr>
        <w:t>wyda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dlatego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powiedział</w:t>
      </w:r>
      <w:proofErr w:type="spellEnd"/>
      <w:r w:rsidRPr="004827E7">
        <w:rPr>
          <w:sz w:val="32"/>
          <w:szCs w:val="32"/>
          <w:lang w:val="en-US"/>
        </w:rPr>
        <w:t xml:space="preserve">: «Nie </w:t>
      </w:r>
      <w:proofErr w:type="spellStart"/>
      <w:r w:rsidRPr="004827E7">
        <w:rPr>
          <w:sz w:val="32"/>
          <w:szCs w:val="32"/>
          <w:lang w:val="en-US"/>
        </w:rPr>
        <w:t>wszyscy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jesteście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czyści</w:t>
      </w:r>
      <w:proofErr w:type="spellEnd"/>
      <w:r w:rsidRPr="004827E7">
        <w:rPr>
          <w:sz w:val="32"/>
          <w:szCs w:val="32"/>
          <w:lang w:val="en-US"/>
        </w:rPr>
        <w:t xml:space="preserve">».  A </w:t>
      </w:r>
      <w:proofErr w:type="spellStart"/>
      <w:r w:rsidRPr="004827E7">
        <w:rPr>
          <w:sz w:val="32"/>
          <w:szCs w:val="32"/>
          <w:lang w:val="en-US"/>
        </w:rPr>
        <w:t>kiedy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im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przywdział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szaty</w:t>
      </w:r>
      <w:proofErr w:type="spellEnd"/>
      <w:r w:rsidRPr="004827E7">
        <w:rPr>
          <w:sz w:val="32"/>
          <w:szCs w:val="32"/>
          <w:lang w:val="en-US"/>
        </w:rPr>
        <w:t xml:space="preserve"> i </w:t>
      </w:r>
      <w:proofErr w:type="spellStart"/>
      <w:r w:rsidRPr="004827E7">
        <w:rPr>
          <w:sz w:val="32"/>
          <w:szCs w:val="32"/>
          <w:lang w:val="en-US"/>
        </w:rPr>
        <w:t>znów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zajął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miejsce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przy</w:t>
      </w:r>
      <w:proofErr w:type="spellEnd"/>
      <w:r w:rsidRPr="004827E7">
        <w:rPr>
          <w:sz w:val="32"/>
          <w:szCs w:val="32"/>
          <w:lang w:val="en-US"/>
        </w:rPr>
        <w:t xml:space="preserve"> stole, </w:t>
      </w:r>
      <w:proofErr w:type="spellStart"/>
      <w:r w:rsidRPr="004827E7">
        <w:rPr>
          <w:sz w:val="32"/>
          <w:szCs w:val="32"/>
          <w:lang w:val="en-US"/>
        </w:rPr>
        <w:t>rzekł</w:t>
      </w:r>
      <w:proofErr w:type="spellEnd"/>
      <w:r w:rsidRPr="004827E7">
        <w:rPr>
          <w:sz w:val="32"/>
          <w:szCs w:val="32"/>
          <w:lang w:val="en-US"/>
        </w:rPr>
        <w:t xml:space="preserve"> do </w:t>
      </w:r>
      <w:proofErr w:type="spellStart"/>
      <w:r w:rsidRPr="004827E7">
        <w:rPr>
          <w:sz w:val="32"/>
          <w:szCs w:val="32"/>
          <w:lang w:val="en-US"/>
        </w:rPr>
        <w:t>nich</w:t>
      </w:r>
      <w:proofErr w:type="spellEnd"/>
      <w:r w:rsidRPr="004827E7">
        <w:rPr>
          <w:sz w:val="32"/>
          <w:szCs w:val="32"/>
          <w:lang w:val="en-US"/>
        </w:rPr>
        <w:t>: «</w:t>
      </w:r>
      <w:proofErr w:type="spellStart"/>
      <w:r w:rsidRPr="004827E7">
        <w:rPr>
          <w:sz w:val="32"/>
          <w:szCs w:val="32"/>
          <w:lang w:val="en-US"/>
        </w:rPr>
        <w:t>Czy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rozumiecie</w:t>
      </w:r>
      <w:proofErr w:type="spellEnd"/>
      <w:r w:rsidRPr="004827E7">
        <w:rPr>
          <w:sz w:val="32"/>
          <w:szCs w:val="32"/>
          <w:lang w:val="en-US"/>
        </w:rPr>
        <w:t xml:space="preserve">, co </w:t>
      </w:r>
      <w:proofErr w:type="spellStart"/>
      <w:r w:rsidRPr="004827E7">
        <w:rPr>
          <w:sz w:val="32"/>
          <w:szCs w:val="32"/>
          <w:lang w:val="en-US"/>
        </w:rPr>
        <w:t>wam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uczyniłem</w:t>
      </w:r>
      <w:proofErr w:type="spellEnd"/>
      <w:r w:rsidRPr="004827E7">
        <w:rPr>
          <w:sz w:val="32"/>
          <w:szCs w:val="32"/>
          <w:lang w:val="en-US"/>
        </w:rPr>
        <w:t xml:space="preserve">? Wy </w:t>
      </w:r>
      <w:proofErr w:type="spellStart"/>
      <w:r w:rsidRPr="004827E7">
        <w:rPr>
          <w:sz w:val="32"/>
          <w:szCs w:val="32"/>
          <w:lang w:val="en-US"/>
        </w:rPr>
        <w:t>Mnie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nazywacie</w:t>
      </w:r>
      <w:proofErr w:type="spellEnd"/>
      <w:r w:rsidRPr="004827E7">
        <w:rPr>
          <w:sz w:val="32"/>
          <w:szCs w:val="32"/>
          <w:lang w:val="en-US"/>
        </w:rPr>
        <w:t xml:space="preserve"> „</w:t>
      </w:r>
      <w:proofErr w:type="spellStart"/>
      <w:r w:rsidRPr="004827E7">
        <w:rPr>
          <w:sz w:val="32"/>
          <w:szCs w:val="32"/>
          <w:lang w:val="en-US"/>
        </w:rPr>
        <w:t>Nauczycielem</w:t>
      </w:r>
      <w:proofErr w:type="spellEnd"/>
      <w:r w:rsidRPr="004827E7">
        <w:rPr>
          <w:sz w:val="32"/>
          <w:szCs w:val="32"/>
          <w:lang w:val="en-US"/>
        </w:rPr>
        <w:t xml:space="preserve">” i „Panem” i </w:t>
      </w:r>
      <w:proofErr w:type="spellStart"/>
      <w:r w:rsidRPr="004827E7">
        <w:rPr>
          <w:sz w:val="32"/>
          <w:szCs w:val="32"/>
          <w:lang w:val="en-US"/>
        </w:rPr>
        <w:t>dobrze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mówicie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bo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nim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jestem</w:t>
      </w:r>
      <w:proofErr w:type="spellEnd"/>
      <w:r w:rsidRPr="004827E7">
        <w:rPr>
          <w:sz w:val="32"/>
          <w:szCs w:val="32"/>
          <w:lang w:val="en-US"/>
        </w:rPr>
        <w:t xml:space="preserve">. </w:t>
      </w:r>
      <w:proofErr w:type="spellStart"/>
      <w:r w:rsidRPr="004827E7">
        <w:rPr>
          <w:sz w:val="32"/>
          <w:szCs w:val="32"/>
          <w:lang w:val="en-US"/>
        </w:rPr>
        <w:t>Jeżeli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więc</w:t>
      </w:r>
      <w:proofErr w:type="spellEnd"/>
      <w:r w:rsidRPr="004827E7">
        <w:rPr>
          <w:sz w:val="32"/>
          <w:szCs w:val="32"/>
          <w:lang w:val="en-US"/>
        </w:rPr>
        <w:t xml:space="preserve"> Ja, Pan i </w:t>
      </w:r>
      <w:proofErr w:type="spellStart"/>
      <w:r w:rsidRPr="004827E7">
        <w:rPr>
          <w:sz w:val="32"/>
          <w:szCs w:val="32"/>
          <w:lang w:val="en-US"/>
        </w:rPr>
        <w:t>Nauczyciel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umyłem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wam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, to i </w:t>
      </w:r>
      <w:proofErr w:type="spellStart"/>
      <w:r w:rsidRPr="004827E7">
        <w:rPr>
          <w:sz w:val="32"/>
          <w:szCs w:val="32"/>
          <w:lang w:val="en-US"/>
        </w:rPr>
        <w:t>wyście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powinni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sobie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nawzajem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umywać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nogi</w:t>
      </w:r>
      <w:proofErr w:type="spellEnd"/>
      <w:r w:rsidRPr="004827E7">
        <w:rPr>
          <w:sz w:val="32"/>
          <w:szCs w:val="32"/>
          <w:lang w:val="en-US"/>
        </w:rPr>
        <w:t xml:space="preserve">. </w:t>
      </w:r>
      <w:proofErr w:type="spellStart"/>
      <w:r w:rsidRPr="004827E7">
        <w:rPr>
          <w:sz w:val="32"/>
          <w:szCs w:val="32"/>
          <w:lang w:val="en-US"/>
        </w:rPr>
        <w:t>Dałem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wam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bowiem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przykład</w:t>
      </w:r>
      <w:proofErr w:type="spellEnd"/>
      <w:r w:rsidRPr="004827E7">
        <w:rPr>
          <w:sz w:val="32"/>
          <w:szCs w:val="32"/>
          <w:lang w:val="en-US"/>
        </w:rPr>
        <w:t xml:space="preserve">, </w:t>
      </w:r>
      <w:proofErr w:type="spellStart"/>
      <w:r w:rsidRPr="004827E7">
        <w:rPr>
          <w:sz w:val="32"/>
          <w:szCs w:val="32"/>
          <w:lang w:val="en-US"/>
        </w:rPr>
        <w:t>abyście</w:t>
      </w:r>
      <w:proofErr w:type="spellEnd"/>
      <w:r w:rsidRPr="004827E7">
        <w:rPr>
          <w:sz w:val="32"/>
          <w:szCs w:val="32"/>
          <w:lang w:val="en-US"/>
        </w:rPr>
        <w:t xml:space="preserve"> i </w:t>
      </w:r>
      <w:proofErr w:type="spellStart"/>
      <w:r w:rsidRPr="004827E7">
        <w:rPr>
          <w:sz w:val="32"/>
          <w:szCs w:val="32"/>
          <w:lang w:val="en-US"/>
        </w:rPr>
        <w:t>wy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tak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czynili</w:t>
      </w:r>
      <w:proofErr w:type="spellEnd"/>
      <w:r w:rsidRPr="004827E7">
        <w:rPr>
          <w:sz w:val="32"/>
          <w:szCs w:val="32"/>
          <w:lang w:val="en-US"/>
        </w:rPr>
        <w:t xml:space="preserve">, jak Ja </w:t>
      </w:r>
      <w:proofErr w:type="spellStart"/>
      <w:r w:rsidRPr="004827E7">
        <w:rPr>
          <w:sz w:val="32"/>
          <w:szCs w:val="32"/>
          <w:lang w:val="en-US"/>
        </w:rPr>
        <w:t>wam</w:t>
      </w:r>
      <w:proofErr w:type="spellEnd"/>
      <w:r w:rsidRPr="004827E7">
        <w:rPr>
          <w:sz w:val="32"/>
          <w:szCs w:val="32"/>
          <w:lang w:val="en-US"/>
        </w:rPr>
        <w:t xml:space="preserve"> </w:t>
      </w:r>
      <w:proofErr w:type="spellStart"/>
      <w:r w:rsidRPr="004827E7">
        <w:rPr>
          <w:sz w:val="32"/>
          <w:szCs w:val="32"/>
          <w:lang w:val="en-US"/>
        </w:rPr>
        <w:t>uczyniłem</w:t>
      </w:r>
      <w:proofErr w:type="spellEnd"/>
      <w:r w:rsidRPr="004827E7">
        <w:rPr>
          <w:sz w:val="32"/>
          <w:szCs w:val="32"/>
          <w:lang w:val="en-US"/>
        </w:rPr>
        <w:t>».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6EB3323E" w14:textId="77777777" w:rsidR="0064441D" w:rsidRPr="00C019D6" w:rsidRDefault="0064441D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D71842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</w:p>
    <w:sectPr w:rsidR="0064441D" w:rsidRPr="00C019D6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4D950F" w14:textId="77777777" w:rsidR="00AA0745" w:rsidRDefault="00AA0745">
      <w:r>
        <w:separator/>
      </w:r>
    </w:p>
  </w:endnote>
  <w:endnote w:type="continuationSeparator" w:id="0">
    <w:p w14:paraId="52C5E4A8" w14:textId="77777777" w:rsidR="00AA0745" w:rsidRDefault="00AA0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0D15E" w14:textId="77777777" w:rsidR="00FA254B" w:rsidRDefault="00FA254B">
    <w:pPr>
      <w:pStyle w:val="Bunntekst"/>
    </w:pPr>
  </w:p>
  <w:p w14:paraId="21FCF651" w14:textId="77777777" w:rsidR="00FA254B" w:rsidRDefault="00FA254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2876F" w14:textId="77777777" w:rsidR="00FA254B" w:rsidRDefault="00FA25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CE581" w14:textId="77777777" w:rsidR="00AA0745" w:rsidRDefault="00AA0745">
      <w:r>
        <w:separator/>
      </w:r>
    </w:p>
  </w:footnote>
  <w:footnote w:type="continuationSeparator" w:id="0">
    <w:p w14:paraId="7BCF4638" w14:textId="77777777" w:rsidR="00AA0745" w:rsidRDefault="00AA0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386852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9D6"/>
    <w:rsid w:val="00407945"/>
    <w:rsid w:val="004827E7"/>
    <w:rsid w:val="0064441D"/>
    <w:rsid w:val="00AA0745"/>
    <w:rsid w:val="00C019D6"/>
    <w:rsid w:val="00D71842"/>
    <w:rsid w:val="00FA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5863259"/>
  <w15:chartTrackingRefBased/>
  <w15:docId w15:val="{289E860A-D726-45D2-B619-B71617700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815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5</cp:revision>
  <cp:lastPrinted>2014-11-19T12:34:00Z</cp:lastPrinted>
  <dcterms:created xsi:type="dcterms:W3CDTF">2019-04-12T11:09:00Z</dcterms:created>
  <dcterms:modified xsi:type="dcterms:W3CDTF">2022-04-08T08:56:00Z</dcterms:modified>
</cp:coreProperties>
</file>