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3F574C" w14:textId="77777777" w:rsidR="001B17D5" w:rsidRDefault="001B17D5">
      <w:pPr>
        <w:rPr>
          <w:rFonts w:hint="eastAsia"/>
        </w:rPr>
      </w:pPr>
    </w:p>
    <w:p w14:paraId="0304F706" w14:textId="77777777" w:rsidR="001B17D5" w:rsidRDefault="001B17D5">
      <w:pPr>
        <w:rPr>
          <w:rFonts w:hint="eastAsia"/>
        </w:rPr>
      </w:pPr>
    </w:p>
    <w:p w14:paraId="708550C2" w14:textId="23C023CA" w:rsidR="001B17D5" w:rsidRDefault="00A76D45">
      <w:pPr>
        <w:jc w:val="center"/>
        <w:rPr>
          <w:rFonts w:hint="eastAsia"/>
        </w:rPr>
      </w:pPr>
      <w:proofErr w:type="spellStart"/>
      <w:r>
        <w:rPr>
          <w:rFonts w:ascii="Times New Roman" w:hAnsi="Times New Roman" w:cs="Times New Roman"/>
          <w:b/>
          <w:sz w:val="40"/>
          <w:szCs w:val="40"/>
        </w:rPr>
        <w:t>Festbrev</w:t>
      </w:r>
      <w:proofErr w:type="spellEnd"/>
      <w:r>
        <w:rPr>
          <w:rFonts w:ascii="Times New Roman" w:hAnsi="Times New Roman" w:cs="Times New Roman"/>
          <w:b/>
          <w:sz w:val="40"/>
          <w:szCs w:val="40"/>
        </w:rPr>
        <w:t xml:space="preserve"> 17. mai 20</w:t>
      </w:r>
      <w:r w:rsidR="00814B76">
        <w:rPr>
          <w:rFonts w:ascii="Times New Roman" w:hAnsi="Times New Roman" w:cs="Times New Roman"/>
          <w:b/>
          <w:sz w:val="40"/>
          <w:szCs w:val="40"/>
        </w:rPr>
        <w:t>25</w:t>
      </w:r>
      <w:r>
        <w:rPr>
          <w:rFonts w:ascii="Times New Roman" w:hAnsi="Times New Roman" w:cs="Times New Roman"/>
          <w:b/>
          <w:sz w:val="40"/>
          <w:szCs w:val="40"/>
        </w:rPr>
        <w:t>, St. Birgitta menighet.</w:t>
      </w:r>
    </w:p>
    <w:p w14:paraId="4578096E" w14:textId="77777777" w:rsidR="001B17D5" w:rsidRDefault="001B17D5">
      <w:pPr>
        <w:jc w:val="center"/>
        <w:rPr>
          <w:rFonts w:ascii="Old English Text MT" w:hAnsi="Old English Text MT" w:cs="Old English Text MT"/>
          <w:b/>
          <w:sz w:val="40"/>
          <w:szCs w:val="40"/>
        </w:rPr>
      </w:pPr>
    </w:p>
    <w:p w14:paraId="290EA18C" w14:textId="77777777" w:rsidR="001B17D5" w:rsidRDefault="001B17D5">
      <w:pPr>
        <w:jc w:val="center"/>
        <w:rPr>
          <w:rFonts w:ascii="Old English Text MT" w:hAnsi="Old English Text MT" w:cs="Old English Text MT"/>
          <w:b/>
          <w:sz w:val="40"/>
          <w:szCs w:val="40"/>
        </w:rPr>
      </w:pPr>
    </w:p>
    <w:p w14:paraId="31583082" w14:textId="77777777" w:rsidR="001B17D5" w:rsidRDefault="00A76D45">
      <w:pPr>
        <w:jc w:val="center"/>
        <w:rPr>
          <w:rFonts w:hint="eastAsia"/>
        </w:rPr>
      </w:pPr>
      <w:r>
        <w:rPr>
          <w:noProof/>
        </w:rPr>
        <w:drawing>
          <wp:anchor distT="0" distB="0" distL="0" distR="0" simplePos="0" relativeHeight="2" behindDoc="0" locked="0" layoutInCell="1" allowOverlap="1" wp14:anchorId="441A0BBF" wp14:editId="36417E25">
            <wp:simplePos x="0" y="0"/>
            <wp:positionH relativeFrom="column">
              <wp:align>center</wp:align>
            </wp:positionH>
            <wp:positionV relativeFrom="paragraph">
              <wp:posOffset>635</wp:posOffset>
            </wp:positionV>
            <wp:extent cx="4770120" cy="3239770"/>
            <wp:effectExtent l="0" t="0" r="0" b="0"/>
            <wp:wrapSquare wrapText="largest"/>
            <wp:docPr id="1" name="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
                    <pic:cNvPicPr>
                      <a:picLocks noChangeAspect="1" noChangeArrowheads="1"/>
                    </pic:cNvPicPr>
                  </pic:nvPicPr>
                  <pic:blipFill>
                    <a:blip r:embed="rId5"/>
                    <a:stretch>
                      <a:fillRect/>
                    </a:stretch>
                  </pic:blipFill>
                  <pic:spPr bwMode="auto">
                    <a:xfrm>
                      <a:off x="0" y="0"/>
                      <a:ext cx="4770120" cy="3239770"/>
                    </a:xfrm>
                    <a:prstGeom prst="rect">
                      <a:avLst/>
                    </a:prstGeom>
                  </pic:spPr>
                </pic:pic>
              </a:graphicData>
            </a:graphic>
          </wp:anchor>
        </w:drawing>
      </w:r>
    </w:p>
    <w:p w14:paraId="1F49AAFE" w14:textId="77777777" w:rsidR="001B17D5" w:rsidRDefault="001B17D5">
      <w:pPr>
        <w:jc w:val="center"/>
        <w:rPr>
          <w:rFonts w:ascii="Times New Roman" w:hAnsi="Times New Roman"/>
          <w:b/>
          <w:sz w:val="44"/>
          <w:szCs w:val="44"/>
        </w:rPr>
      </w:pPr>
    </w:p>
    <w:p w14:paraId="68319BDA" w14:textId="77777777" w:rsidR="001B17D5" w:rsidRDefault="001B17D5">
      <w:pPr>
        <w:jc w:val="center"/>
        <w:rPr>
          <w:rFonts w:ascii="Times New Roman" w:hAnsi="Times New Roman"/>
          <w:b/>
          <w:sz w:val="44"/>
          <w:szCs w:val="44"/>
        </w:rPr>
      </w:pPr>
    </w:p>
    <w:p w14:paraId="5234E245" w14:textId="77777777" w:rsidR="001B17D5" w:rsidRDefault="001B17D5">
      <w:pPr>
        <w:jc w:val="center"/>
        <w:rPr>
          <w:rFonts w:ascii="Times New Roman" w:hAnsi="Times New Roman"/>
          <w:b/>
          <w:sz w:val="44"/>
          <w:szCs w:val="44"/>
        </w:rPr>
      </w:pPr>
    </w:p>
    <w:p w14:paraId="51D9565E" w14:textId="77777777" w:rsidR="001B17D5" w:rsidRDefault="001B17D5">
      <w:pPr>
        <w:jc w:val="center"/>
        <w:rPr>
          <w:rFonts w:ascii="Times New Roman" w:hAnsi="Times New Roman"/>
          <w:b/>
          <w:sz w:val="44"/>
          <w:szCs w:val="44"/>
        </w:rPr>
      </w:pPr>
    </w:p>
    <w:p w14:paraId="19D3442B" w14:textId="77777777" w:rsidR="001B17D5" w:rsidRDefault="001B17D5">
      <w:pPr>
        <w:jc w:val="center"/>
        <w:rPr>
          <w:rFonts w:ascii="Times New Roman" w:hAnsi="Times New Roman"/>
          <w:b/>
          <w:sz w:val="44"/>
          <w:szCs w:val="44"/>
        </w:rPr>
      </w:pPr>
    </w:p>
    <w:p w14:paraId="58EAEE4D" w14:textId="77777777" w:rsidR="001B17D5" w:rsidRDefault="001B17D5">
      <w:pPr>
        <w:jc w:val="center"/>
        <w:rPr>
          <w:rFonts w:ascii="Times New Roman" w:hAnsi="Times New Roman"/>
          <w:b/>
          <w:sz w:val="44"/>
          <w:szCs w:val="44"/>
        </w:rPr>
      </w:pPr>
    </w:p>
    <w:p w14:paraId="47C4E128" w14:textId="77777777" w:rsidR="001B17D5" w:rsidRDefault="001B17D5">
      <w:pPr>
        <w:jc w:val="center"/>
        <w:rPr>
          <w:rFonts w:ascii="Times New Roman" w:hAnsi="Times New Roman"/>
          <w:b/>
          <w:sz w:val="44"/>
          <w:szCs w:val="44"/>
        </w:rPr>
      </w:pPr>
    </w:p>
    <w:p w14:paraId="66FE858F" w14:textId="77777777" w:rsidR="001B17D5" w:rsidRDefault="001B17D5">
      <w:pPr>
        <w:jc w:val="center"/>
        <w:rPr>
          <w:rFonts w:ascii="Times New Roman" w:hAnsi="Times New Roman"/>
          <w:b/>
          <w:sz w:val="44"/>
          <w:szCs w:val="44"/>
        </w:rPr>
      </w:pPr>
    </w:p>
    <w:p w14:paraId="4D56AA79" w14:textId="77777777" w:rsidR="001B17D5" w:rsidRDefault="001B17D5">
      <w:pPr>
        <w:jc w:val="center"/>
        <w:rPr>
          <w:rFonts w:ascii="Times New Roman" w:hAnsi="Times New Roman"/>
          <w:b/>
          <w:sz w:val="44"/>
          <w:szCs w:val="44"/>
        </w:rPr>
      </w:pPr>
    </w:p>
    <w:p w14:paraId="10D6B089" w14:textId="77777777" w:rsidR="001B17D5" w:rsidRDefault="001B17D5">
      <w:pPr>
        <w:jc w:val="center"/>
        <w:rPr>
          <w:rFonts w:ascii="Times New Roman" w:hAnsi="Times New Roman"/>
          <w:b/>
          <w:sz w:val="44"/>
          <w:szCs w:val="44"/>
        </w:rPr>
      </w:pPr>
    </w:p>
    <w:p w14:paraId="173F43AD" w14:textId="77777777" w:rsidR="001B17D5" w:rsidRDefault="001B17D5">
      <w:pPr>
        <w:jc w:val="center"/>
        <w:rPr>
          <w:rFonts w:ascii="Times New Roman" w:hAnsi="Times New Roman"/>
          <w:i/>
          <w:sz w:val="32"/>
          <w:szCs w:val="32"/>
        </w:rPr>
      </w:pPr>
    </w:p>
    <w:tbl>
      <w:tblPr>
        <w:tblW w:w="9525" w:type="dxa"/>
        <w:tblInd w:w="34"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00" w:firstRow="0" w:lastRow="0" w:firstColumn="0" w:lastColumn="0" w:noHBand="0" w:noVBand="0"/>
      </w:tblPr>
      <w:tblGrid>
        <w:gridCol w:w="2609"/>
        <w:gridCol w:w="6120"/>
        <w:gridCol w:w="796"/>
      </w:tblGrid>
      <w:tr w:rsidR="001B17D5" w14:paraId="6582184B" w14:textId="77777777">
        <w:trPr>
          <w:trHeight w:val="450"/>
          <w:tblHeader/>
        </w:trPr>
        <w:tc>
          <w:tcPr>
            <w:tcW w:w="2609" w:type="dxa"/>
            <w:tcBorders>
              <w:top w:val="single" w:sz="2" w:space="0" w:color="000001"/>
              <w:left w:val="single" w:sz="2" w:space="0" w:color="000001"/>
              <w:bottom w:val="single" w:sz="2" w:space="0" w:color="000001"/>
            </w:tcBorders>
            <w:shd w:val="clear" w:color="auto" w:fill="FFFFFF"/>
            <w:tcMar>
              <w:left w:w="-2" w:type="dxa"/>
            </w:tcMar>
          </w:tcPr>
          <w:p w14:paraId="7113F765" w14:textId="77777777" w:rsidR="001B17D5" w:rsidRDefault="00A76D45">
            <w:pPr>
              <w:rPr>
                <w:rFonts w:hint="eastAsia"/>
                <w:sz w:val="36"/>
                <w:szCs w:val="36"/>
              </w:rPr>
            </w:pPr>
            <w:r>
              <w:rPr>
                <w:rFonts w:ascii="Times New Roman" w:hAnsi="Times New Roman" w:cs="Times New Roman"/>
                <w:sz w:val="36"/>
                <w:szCs w:val="36"/>
              </w:rPr>
              <w:t xml:space="preserve"> Inngang: </w:t>
            </w:r>
            <w:r>
              <w:rPr>
                <w:rFonts w:ascii="Times New Roman" w:hAnsi="Times New Roman" w:cs="Times New Roman"/>
                <w:sz w:val="36"/>
                <w:szCs w:val="36"/>
              </w:rPr>
              <w:tab/>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2606DCB2" w14:textId="77777777" w:rsidR="001B17D5" w:rsidRDefault="00A76D45">
            <w:pPr>
              <w:rPr>
                <w:rFonts w:hint="eastAsia"/>
                <w:sz w:val="36"/>
                <w:szCs w:val="36"/>
              </w:rPr>
            </w:pPr>
            <w:r>
              <w:rPr>
                <w:rFonts w:ascii="Times New Roman" w:eastAsia="Times New Roman" w:hAnsi="Times New Roman" w:cs="Times New Roman"/>
                <w:sz w:val="36"/>
                <w:szCs w:val="36"/>
              </w:rPr>
              <w:t xml:space="preserve">  No </w:t>
            </w:r>
            <w:proofErr w:type="spellStart"/>
            <w:r>
              <w:rPr>
                <w:rFonts w:ascii="Times New Roman" w:eastAsia="Times New Roman" w:hAnsi="Times New Roman" w:cs="Times New Roman"/>
                <w:sz w:val="36"/>
                <w:szCs w:val="36"/>
              </w:rPr>
              <w:t>livnar</w:t>
            </w:r>
            <w:proofErr w:type="spellEnd"/>
            <w:r>
              <w:rPr>
                <w:rFonts w:ascii="Times New Roman" w:eastAsia="Times New Roman" w:hAnsi="Times New Roman" w:cs="Times New Roman"/>
                <w:sz w:val="36"/>
                <w:szCs w:val="36"/>
              </w:rPr>
              <w:t xml:space="preserve"> det i </w:t>
            </w:r>
            <w:proofErr w:type="spellStart"/>
            <w:r>
              <w:rPr>
                <w:rFonts w:ascii="Times New Roman" w:eastAsia="Times New Roman" w:hAnsi="Times New Roman" w:cs="Times New Roman"/>
                <w:sz w:val="36"/>
                <w:szCs w:val="36"/>
              </w:rPr>
              <w:t>lundar</w:t>
            </w:r>
            <w:proofErr w:type="spellEnd"/>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704D6E01" w14:textId="77777777" w:rsidR="001B17D5" w:rsidRDefault="00A76D45">
            <w:pPr>
              <w:rPr>
                <w:rFonts w:hint="eastAsia"/>
                <w:sz w:val="36"/>
                <w:szCs w:val="36"/>
              </w:rPr>
            </w:pPr>
            <w:r>
              <w:rPr>
                <w:rFonts w:ascii="Times New Roman" w:eastAsia="Times New Roman" w:hAnsi="Times New Roman" w:cs="Times New Roman"/>
                <w:sz w:val="36"/>
                <w:szCs w:val="36"/>
              </w:rPr>
              <w:t xml:space="preserve">  514</w:t>
            </w:r>
          </w:p>
        </w:tc>
      </w:tr>
      <w:tr w:rsidR="001B17D5" w14:paraId="5874A473" w14:textId="77777777">
        <w:tc>
          <w:tcPr>
            <w:tcW w:w="2609" w:type="dxa"/>
            <w:tcBorders>
              <w:top w:val="single" w:sz="2" w:space="0" w:color="000001"/>
              <w:left w:val="single" w:sz="2" w:space="0" w:color="000001"/>
              <w:bottom w:val="single" w:sz="2" w:space="0" w:color="000001"/>
            </w:tcBorders>
            <w:shd w:val="clear" w:color="auto" w:fill="FFFFFF"/>
            <w:tcMar>
              <w:left w:w="-2" w:type="dxa"/>
            </w:tcMar>
          </w:tcPr>
          <w:p w14:paraId="4AEADFDE" w14:textId="77777777" w:rsidR="001B17D5" w:rsidRDefault="00A76D45">
            <w:pPr>
              <w:rPr>
                <w:rFonts w:ascii="Times New Roman" w:hAnsi="Times New Roman" w:cs="Times New Roman"/>
                <w:sz w:val="32"/>
                <w:szCs w:val="32"/>
              </w:rPr>
            </w:pPr>
            <w:r>
              <w:rPr>
                <w:rFonts w:ascii="Times New Roman" w:hAnsi="Times New Roman" w:cs="Times New Roman"/>
                <w:sz w:val="36"/>
                <w:szCs w:val="36"/>
              </w:rPr>
              <w:t xml:space="preserve"> </w:t>
            </w:r>
            <w:proofErr w:type="gramStart"/>
            <w:r>
              <w:rPr>
                <w:rFonts w:ascii="Times New Roman" w:hAnsi="Times New Roman" w:cs="Times New Roman"/>
                <w:sz w:val="36"/>
                <w:szCs w:val="36"/>
              </w:rPr>
              <w:t xml:space="preserve">Messe:   </w:t>
            </w:r>
            <w:proofErr w:type="gramEnd"/>
            <w:r>
              <w:rPr>
                <w:rFonts w:ascii="Times New Roman" w:hAnsi="Times New Roman" w:cs="Times New Roman"/>
                <w:sz w:val="36"/>
                <w:szCs w:val="36"/>
              </w:rPr>
              <w:t xml:space="preserve">             </w:t>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2F9B33B2" w14:textId="77777777" w:rsidR="001B17D5" w:rsidRDefault="00A76D45">
            <w:pPr>
              <w:snapToGrid w:val="0"/>
              <w:rPr>
                <w:rFonts w:ascii="Times New Roman" w:hAnsi="Times New Roman"/>
                <w:sz w:val="36"/>
                <w:szCs w:val="36"/>
              </w:rPr>
            </w:pPr>
            <w:r>
              <w:rPr>
                <w:rFonts w:ascii="Times New Roman" w:hAnsi="Times New Roman"/>
                <w:sz w:val="36"/>
                <w:szCs w:val="36"/>
              </w:rPr>
              <w:t xml:space="preserve">   </w:t>
            </w:r>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701B0AA7" w14:textId="635BE239" w:rsidR="001B17D5" w:rsidRDefault="00A76D45">
            <w:pPr>
              <w:rPr>
                <w:rFonts w:hint="eastAsia"/>
                <w:sz w:val="36"/>
                <w:szCs w:val="36"/>
              </w:rPr>
            </w:pPr>
            <w:r>
              <w:rPr>
                <w:rFonts w:ascii="Times New Roman" w:eastAsia="Times New Roman" w:hAnsi="Times New Roman" w:cs="Times New Roman"/>
                <w:sz w:val="36"/>
                <w:szCs w:val="36"/>
              </w:rPr>
              <w:t xml:space="preserve">   1</w:t>
            </w:r>
            <w:r w:rsidR="00393B2A">
              <w:rPr>
                <w:rFonts w:ascii="Times New Roman" w:eastAsia="Times New Roman" w:hAnsi="Times New Roman" w:cs="Times New Roman"/>
                <w:sz w:val="36"/>
                <w:szCs w:val="36"/>
              </w:rPr>
              <w:t>4</w:t>
            </w:r>
          </w:p>
        </w:tc>
      </w:tr>
      <w:tr w:rsidR="00FD4028" w14:paraId="33D242FD" w14:textId="77777777">
        <w:tc>
          <w:tcPr>
            <w:tcW w:w="2609" w:type="dxa"/>
            <w:tcBorders>
              <w:top w:val="single" w:sz="2" w:space="0" w:color="000001"/>
              <w:left w:val="single" w:sz="2" w:space="0" w:color="000001"/>
              <w:bottom w:val="single" w:sz="2" w:space="0" w:color="000001"/>
            </w:tcBorders>
            <w:shd w:val="clear" w:color="auto" w:fill="FFFFFF"/>
            <w:tcMar>
              <w:left w:w="-2" w:type="dxa"/>
            </w:tcMar>
          </w:tcPr>
          <w:p w14:paraId="0DD5AC51" w14:textId="77777777" w:rsidR="00FD4028" w:rsidRDefault="00FD4028" w:rsidP="00FD4028">
            <w:pPr>
              <w:rPr>
                <w:rFonts w:ascii="Times New Roman" w:hAnsi="Times New Roman" w:cs="Times New Roman"/>
                <w:sz w:val="32"/>
                <w:szCs w:val="32"/>
              </w:rPr>
            </w:pPr>
            <w:r>
              <w:rPr>
                <w:rFonts w:ascii="Times New Roman" w:hAnsi="Times New Roman" w:cs="Times New Roman"/>
                <w:sz w:val="36"/>
                <w:szCs w:val="36"/>
              </w:rPr>
              <w:t xml:space="preserve"> Første lesning:</w:t>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59405F6A" w14:textId="5F99F295" w:rsidR="00FD4028" w:rsidRDefault="0080369B" w:rsidP="00FD4028">
            <w:pPr>
              <w:rPr>
                <w:rFonts w:hint="eastAsia"/>
                <w:sz w:val="32"/>
                <w:szCs w:val="32"/>
              </w:rPr>
            </w:pPr>
            <w:r>
              <w:rPr>
                <w:rFonts w:ascii="Times New Roman" w:hAnsi="Times New Roman" w:cs="Times New Roman"/>
                <w:sz w:val="36"/>
                <w:szCs w:val="36"/>
              </w:rPr>
              <w:t xml:space="preserve">  Jes 63, 7 - 9</w:t>
            </w:r>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159943FF" w14:textId="77777777" w:rsidR="00FD4028" w:rsidRDefault="00FD4028" w:rsidP="00FD4028">
            <w:pPr>
              <w:pStyle w:val="Tabellinnhold"/>
              <w:snapToGrid w:val="0"/>
              <w:rPr>
                <w:rFonts w:ascii="Times New Roman" w:hAnsi="Times New Roman"/>
                <w:sz w:val="36"/>
                <w:szCs w:val="36"/>
              </w:rPr>
            </w:pPr>
          </w:p>
        </w:tc>
      </w:tr>
      <w:tr w:rsidR="00FD4028" w14:paraId="17032A9A" w14:textId="77777777">
        <w:tc>
          <w:tcPr>
            <w:tcW w:w="2609" w:type="dxa"/>
            <w:tcBorders>
              <w:top w:val="single" w:sz="2" w:space="0" w:color="000001"/>
              <w:left w:val="single" w:sz="2" w:space="0" w:color="000001"/>
              <w:bottom w:val="single" w:sz="2" w:space="0" w:color="000001"/>
            </w:tcBorders>
            <w:shd w:val="clear" w:color="auto" w:fill="FFFFFF"/>
            <w:tcMar>
              <w:left w:w="-2" w:type="dxa"/>
            </w:tcMar>
          </w:tcPr>
          <w:p w14:paraId="2460A3FA" w14:textId="1EB85E65" w:rsidR="00FD4028" w:rsidRDefault="00FD4028" w:rsidP="00FD4028">
            <w:pPr>
              <w:pStyle w:val="Tabellinnhold"/>
              <w:rPr>
                <w:rFonts w:hint="eastAsia"/>
                <w:sz w:val="36"/>
                <w:szCs w:val="36"/>
              </w:rPr>
            </w:pPr>
            <w:r>
              <w:rPr>
                <w:rFonts w:ascii="Times New Roman" w:hAnsi="Times New Roman" w:cs="Times New Roman"/>
                <w:sz w:val="32"/>
                <w:szCs w:val="32"/>
              </w:rPr>
              <w:t xml:space="preserve"> Salme </w:t>
            </w:r>
            <w:r w:rsidR="0080369B">
              <w:rPr>
                <w:rFonts w:ascii="Times New Roman" w:hAnsi="Times New Roman" w:cs="Times New Roman"/>
                <w:sz w:val="32"/>
                <w:szCs w:val="32"/>
              </w:rPr>
              <w:t>1</w:t>
            </w:r>
            <w:r>
              <w:rPr>
                <w:rFonts w:ascii="Times New Roman" w:hAnsi="Times New Roman" w:cs="Times New Roman"/>
                <w:sz w:val="32"/>
                <w:szCs w:val="32"/>
              </w:rPr>
              <w:t>2</w:t>
            </w:r>
            <w:r w:rsidR="0080369B">
              <w:rPr>
                <w:rFonts w:ascii="Times New Roman" w:hAnsi="Times New Roman" w:cs="Times New Roman"/>
                <w:sz w:val="32"/>
                <w:szCs w:val="32"/>
              </w:rPr>
              <w:t>7</w:t>
            </w:r>
            <w:r>
              <w:rPr>
                <w:rFonts w:ascii="Times New Roman" w:hAnsi="Times New Roman" w:cs="Times New Roman"/>
                <w:sz w:val="32"/>
                <w:szCs w:val="32"/>
              </w:rPr>
              <w:t xml:space="preserve"> omkved</w:t>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2A7F6CE9" w14:textId="1467A752" w:rsidR="00FD4028" w:rsidRPr="00FD4028" w:rsidRDefault="00FD4028" w:rsidP="00FD4028">
            <w:pPr>
              <w:ind w:left="3540" w:hanging="3540"/>
              <w:rPr>
                <w:rFonts w:hint="eastAsia"/>
                <w:b/>
                <w:sz w:val="28"/>
                <w:szCs w:val="28"/>
              </w:rPr>
            </w:pPr>
            <w:r w:rsidRPr="00FD4028">
              <w:rPr>
                <w:rFonts w:ascii="Times New Roman" w:hAnsi="Times New Roman" w:cs="Times New Roman"/>
                <w:b/>
                <w:sz w:val="36"/>
                <w:szCs w:val="36"/>
              </w:rPr>
              <w:t xml:space="preserve"> </w:t>
            </w:r>
            <w:r w:rsidRPr="00FD4028">
              <w:rPr>
                <w:rFonts w:ascii="Times New Roman" w:hAnsi="Times New Roman" w:cs="Times New Roman"/>
                <w:b/>
                <w:color w:val="000000"/>
                <w:sz w:val="36"/>
                <w:szCs w:val="36"/>
                <w:shd w:val="clear" w:color="auto" w:fill="FFFFFF"/>
              </w:rPr>
              <w:t> </w:t>
            </w:r>
            <w:r w:rsidR="0080369B">
              <w:rPr>
                <w:rFonts w:ascii="Times New Roman" w:hAnsi="Times New Roman"/>
                <w:b/>
                <w:sz w:val="36"/>
                <w:szCs w:val="36"/>
              </w:rPr>
              <w:t xml:space="preserve">Herren bygger huset og vokter byen.   </w:t>
            </w:r>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7581FE3C" w14:textId="77777777" w:rsidR="00FD4028" w:rsidRDefault="00FD4028" w:rsidP="00FD4028">
            <w:pPr>
              <w:pStyle w:val="Tabellinnhold"/>
              <w:snapToGrid w:val="0"/>
              <w:rPr>
                <w:rFonts w:hint="eastAsia"/>
                <w:sz w:val="36"/>
                <w:szCs w:val="36"/>
              </w:rPr>
            </w:pPr>
            <w:r>
              <w:rPr>
                <w:rFonts w:ascii="Times New Roman" w:eastAsia="Times New Roman" w:hAnsi="Times New Roman" w:cs="Times New Roman"/>
                <w:sz w:val="36"/>
                <w:szCs w:val="36"/>
              </w:rPr>
              <w:t xml:space="preserve">      </w:t>
            </w:r>
          </w:p>
        </w:tc>
      </w:tr>
      <w:tr w:rsidR="00FD4028" w14:paraId="73636059" w14:textId="77777777">
        <w:trPr>
          <w:trHeight w:val="420"/>
        </w:trPr>
        <w:tc>
          <w:tcPr>
            <w:tcW w:w="2609" w:type="dxa"/>
            <w:tcBorders>
              <w:top w:val="single" w:sz="2" w:space="0" w:color="000001"/>
              <w:left w:val="single" w:sz="2" w:space="0" w:color="000001"/>
              <w:bottom w:val="single" w:sz="2" w:space="0" w:color="000001"/>
            </w:tcBorders>
            <w:shd w:val="clear" w:color="auto" w:fill="FFFFFF"/>
            <w:tcMar>
              <w:left w:w="-2" w:type="dxa"/>
            </w:tcMar>
          </w:tcPr>
          <w:p w14:paraId="6F861183" w14:textId="77777777" w:rsidR="00FD4028" w:rsidRDefault="00FD4028" w:rsidP="00FD4028">
            <w:pPr>
              <w:rPr>
                <w:rFonts w:hint="eastAsia"/>
                <w:sz w:val="30"/>
                <w:szCs w:val="30"/>
              </w:rPr>
            </w:pPr>
            <w:r>
              <w:rPr>
                <w:rFonts w:ascii="Times New Roman" w:hAnsi="Times New Roman" w:cs="Times New Roman"/>
                <w:sz w:val="36"/>
                <w:szCs w:val="36"/>
              </w:rPr>
              <w:t xml:space="preserve"> Evangelium:</w:t>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055AB7F1" w14:textId="762E0C47" w:rsidR="00FD4028" w:rsidRDefault="0080369B" w:rsidP="00FD4028">
            <w:pPr>
              <w:rPr>
                <w:rFonts w:ascii="Times New Roman" w:hAnsi="Times New Roman" w:cs="Times New Roman"/>
                <w:sz w:val="36"/>
                <w:szCs w:val="36"/>
              </w:rPr>
            </w:pPr>
            <w:r>
              <w:rPr>
                <w:rFonts w:ascii="Times New Roman" w:hAnsi="Times New Roman" w:cs="Times New Roman"/>
                <w:sz w:val="36"/>
                <w:szCs w:val="36"/>
              </w:rPr>
              <w:t xml:space="preserve">  Luk 1, 46-55</w:t>
            </w:r>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044F5B04" w14:textId="77777777" w:rsidR="00FD4028" w:rsidRDefault="00FD4028" w:rsidP="00FD4028">
            <w:pPr>
              <w:pStyle w:val="Tabellinnhold"/>
              <w:snapToGrid w:val="0"/>
              <w:rPr>
                <w:rFonts w:ascii="Times New Roman" w:hAnsi="Times New Roman"/>
                <w:sz w:val="36"/>
                <w:szCs w:val="36"/>
              </w:rPr>
            </w:pPr>
          </w:p>
        </w:tc>
      </w:tr>
      <w:tr w:rsidR="001B17D5" w14:paraId="08872AAB" w14:textId="77777777">
        <w:trPr>
          <w:trHeight w:val="410"/>
        </w:trPr>
        <w:tc>
          <w:tcPr>
            <w:tcW w:w="2609" w:type="dxa"/>
            <w:tcBorders>
              <w:top w:val="single" w:sz="2" w:space="0" w:color="000001"/>
              <w:left w:val="single" w:sz="2" w:space="0" w:color="000001"/>
              <w:bottom w:val="single" w:sz="2" w:space="0" w:color="000001"/>
            </w:tcBorders>
            <w:shd w:val="clear" w:color="auto" w:fill="FFFFFF"/>
            <w:tcMar>
              <w:left w:w="-2" w:type="dxa"/>
            </w:tcMar>
          </w:tcPr>
          <w:p w14:paraId="46742381" w14:textId="77777777" w:rsidR="001B17D5" w:rsidRDefault="00A76D45">
            <w:pPr>
              <w:rPr>
                <w:rFonts w:hint="eastAsia"/>
                <w:sz w:val="36"/>
                <w:szCs w:val="36"/>
              </w:rPr>
            </w:pPr>
            <w:r>
              <w:rPr>
                <w:rFonts w:ascii="Times New Roman" w:hAnsi="Times New Roman" w:cs="Times New Roman"/>
                <w:sz w:val="36"/>
                <w:szCs w:val="36"/>
              </w:rPr>
              <w:t xml:space="preserve"> Offertorium:</w:t>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7082D85D" w14:textId="77777777" w:rsidR="001B17D5" w:rsidRDefault="00A76D45">
            <w:pPr>
              <w:spacing w:line="285" w:lineRule="atLeast"/>
              <w:rPr>
                <w:rFonts w:hint="eastAsia"/>
                <w:sz w:val="36"/>
                <w:szCs w:val="36"/>
              </w:rPr>
            </w:pPr>
            <w:r>
              <w:rPr>
                <w:rFonts w:ascii="Times New Roman" w:hAnsi="Times New Roman"/>
                <w:color w:val="000000"/>
                <w:sz w:val="36"/>
                <w:szCs w:val="36"/>
              </w:rPr>
              <w:t xml:space="preserve">  Livet vant</w:t>
            </w:r>
            <w:r>
              <w:rPr>
                <w:rFonts w:ascii="Times New Roman" w:hAnsi="Times New Roman"/>
                <w:color w:val="000000"/>
                <w:sz w:val="36"/>
                <w:szCs w:val="36"/>
              </w:rPr>
              <w:tab/>
            </w:r>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6B35315" w14:textId="77777777" w:rsidR="001B17D5" w:rsidRDefault="00A76D45">
            <w:pPr>
              <w:pStyle w:val="Tabellinnhold"/>
              <w:rPr>
                <w:rFonts w:hint="eastAsia"/>
                <w:sz w:val="36"/>
                <w:szCs w:val="36"/>
              </w:rPr>
            </w:pPr>
            <w:r>
              <w:rPr>
                <w:rFonts w:ascii="Times New Roman" w:eastAsia="Times New Roman" w:hAnsi="Times New Roman" w:cs="Times New Roman"/>
                <w:sz w:val="36"/>
                <w:szCs w:val="36"/>
              </w:rPr>
              <w:t xml:space="preserve">  773</w:t>
            </w:r>
          </w:p>
        </w:tc>
      </w:tr>
      <w:tr w:rsidR="001B17D5" w14:paraId="35541B55" w14:textId="77777777">
        <w:trPr>
          <w:trHeight w:val="157"/>
        </w:trPr>
        <w:tc>
          <w:tcPr>
            <w:tcW w:w="2609" w:type="dxa"/>
            <w:tcBorders>
              <w:top w:val="single" w:sz="2" w:space="0" w:color="000001"/>
              <w:left w:val="single" w:sz="2" w:space="0" w:color="000001"/>
              <w:bottom w:val="single" w:sz="2" w:space="0" w:color="000001"/>
            </w:tcBorders>
            <w:shd w:val="clear" w:color="auto" w:fill="FFFFFF"/>
            <w:tcMar>
              <w:left w:w="-2" w:type="dxa"/>
            </w:tcMar>
          </w:tcPr>
          <w:p w14:paraId="447C9406" w14:textId="77777777" w:rsidR="001B17D5" w:rsidRDefault="00A76D45">
            <w:pPr>
              <w:rPr>
                <w:rFonts w:ascii="Times New Roman" w:hAnsi="Times New Roman" w:cs="Times New Roman"/>
                <w:sz w:val="32"/>
                <w:szCs w:val="32"/>
              </w:rPr>
            </w:pPr>
            <w:r>
              <w:rPr>
                <w:rFonts w:ascii="Times New Roman" w:hAnsi="Times New Roman" w:cs="Times New Roman"/>
                <w:sz w:val="36"/>
                <w:szCs w:val="36"/>
              </w:rPr>
              <w:t xml:space="preserve"> Kommunion:</w:t>
            </w:r>
            <w:r>
              <w:rPr>
                <w:rFonts w:ascii="Times New Roman" w:hAnsi="Times New Roman" w:cs="Times New Roman"/>
                <w:sz w:val="36"/>
                <w:szCs w:val="36"/>
              </w:rPr>
              <w:tab/>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7A4782F7" w14:textId="77777777" w:rsidR="001B17D5" w:rsidRDefault="00A76D45">
            <w:pPr>
              <w:pStyle w:val="Brdtekst"/>
              <w:spacing w:after="0" w:line="240" w:lineRule="auto"/>
              <w:rPr>
                <w:rFonts w:hint="eastAsia"/>
                <w:sz w:val="36"/>
                <w:szCs w:val="36"/>
              </w:rPr>
            </w:pPr>
            <w:r>
              <w:rPr>
                <w:rFonts w:ascii="Times New Roman" w:eastAsia="Liberation Serif;Times New Roma" w:hAnsi="Times New Roman" w:cs="Times New Roman"/>
                <w:color w:val="000000"/>
                <w:sz w:val="36"/>
                <w:szCs w:val="36"/>
              </w:rPr>
              <w:t xml:space="preserve">  Fagert er landet</w:t>
            </w:r>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2478474D" w14:textId="77777777" w:rsidR="001B17D5" w:rsidRDefault="00A76D45">
            <w:pPr>
              <w:pStyle w:val="Tabellinnhold"/>
              <w:rPr>
                <w:rFonts w:hint="eastAsia"/>
                <w:sz w:val="36"/>
                <w:szCs w:val="36"/>
              </w:rPr>
            </w:pPr>
            <w:r>
              <w:rPr>
                <w:rFonts w:ascii="Times New Roman" w:eastAsia="Times New Roman" w:hAnsi="Times New Roman" w:cs="Times New Roman"/>
                <w:sz w:val="36"/>
                <w:szCs w:val="36"/>
              </w:rPr>
              <w:t xml:space="preserve">  722</w:t>
            </w:r>
          </w:p>
        </w:tc>
      </w:tr>
      <w:tr w:rsidR="001B17D5" w14:paraId="0F8C5A72" w14:textId="77777777">
        <w:trPr>
          <w:trHeight w:val="515"/>
        </w:trPr>
        <w:tc>
          <w:tcPr>
            <w:tcW w:w="2609" w:type="dxa"/>
            <w:tcBorders>
              <w:top w:val="single" w:sz="2" w:space="0" w:color="000001"/>
              <w:left w:val="single" w:sz="2" w:space="0" w:color="000001"/>
              <w:bottom w:val="single" w:sz="2" w:space="0" w:color="000001"/>
            </w:tcBorders>
            <w:shd w:val="clear" w:color="auto" w:fill="FFFFFF"/>
            <w:tcMar>
              <w:left w:w="-2" w:type="dxa"/>
            </w:tcMar>
          </w:tcPr>
          <w:p w14:paraId="76A954DB" w14:textId="77777777" w:rsidR="001B17D5" w:rsidRDefault="00A76D45">
            <w:pPr>
              <w:rPr>
                <w:rFonts w:hint="eastAsia"/>
                <w:sz w:val="32"/>
                <w:szCs w:val="32"/>
              </w:rPr>
            </w:pPr>
            <w:r>
              <w:rPr>
                <w:rFonts w:ascii="Times New Roman" w:hAnsi="Times New Roman" w:cs="Times New Roman"/>
                <w:sz w:val="36"/>
                <w:szCs w:val="36"/>
              </w:rPr>
              <w:t xml:space="preserve"> </w:t>
            </w:r>
            <w:proofErr w:type="gramStart"/>
            <w:r>
              <w:rPr>
                <w:rFonts w:ascii="Times New Roman" w:hAnsi="Times New Roman" w:cs="Times New Roman"/>
                <w:sz w:val="36"/>
                <w:szCs w:val="36"/>
              </w:rPr>
              <w:t xml:space="preserve">Avslutning:   </w:t>
            </w:r>
            <w:proofErr w:type="gramEnd"/>
            <w:r>
              <w:rPr>
                <w:rFonts w:ascii="Times New Roman" w:hAnsi="Times New Roman" w:cs="Times New Roman"/>
                <w:sz w:val="36"/>
                <w:szCs w:val="36"/>
              </w:rPr>
              <w:t xml:space="preserve">       </w:t>
            </w:r>
          </w:p>
        </w:tc>
        <w:tc>
          <w:tcPr>
            <w:tcW w:w="6120" w:type="dxa"/>
            <w:tcBorders>
              <w:top w:val="single" w:sz="2" w:space="0" w:color="000001"/>
              <w:left w:val="single" w:sz="2" w:space="0" w:color="000001"/>
              <w:bottom w:val="single" w:sz="2" w:space="0" w:color="000001"/>
            </w:tcBorders>
            <w:shd w:val="clear" w:color="auto" w:fill="FFFFFF"/>
            <w:tcMar>
              <w:left w:w="-2" w:type="dxa"/>
            </w:tcMar>
          </w:tcPr>
          <w:p w14:paraId="5929529D" w14:textId="77777777" w:rsidR="001B17D5" w:rsidRDefault="00A76D45">
            <w:pPr>
              <w:rPr>
                <w:rFonts w:hint="eastAsia"/>
                <w:sz w:val="36"/>
                <w:szCs w:val="36"/>
              </w:rPr>
            </w:pPr>
            <w:r>
              <w:rPr>
                <w:rFonts w:ascii="Times New Roman" w:hAnsi="Times New Roman" w:cs="Times New Roman"/>
                <w:sz w:val="36"/>
                <w:szCs w:val="36"/>
              </w:rPr>
              <w:t xml:space="preserve">  </w:t>
            </w:r>
            <w:r>
              <w:rPr>
                <w:rFonts w:ascii="Times New Roman" w:eastAsia="Times New Roman" w:hAnsi="Times New Roman" w:cs="Times New Roman"/>
                <w:sz w:val="36"/>
                <w:szCs w:val="36"/>
              </w:rPr>
              <w:t>Gud signe vårt dyre fedreland</w:t>
            </w:r>
          </w:p>
        </w:tc>
        <w:tc>
          <w:tcPr>
            <w:tcW w:w="7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21533105" w14:textId="77777777" w:rsidR="001B17D5" w:rsidRDefault="00A76D45">
            <w:pPr>
              <w:pStyle w:val="Tabellinnhold"/>
              <w:rPr>
                <w:rFonts w:hint="eastAsia"/>
                <w:sz w:val="36"/>
                <w:szCs w:val="36"/>
              </w:rPr>
            </w:pPr>
            <w:r>
              <w:rPr>
                <w:rFonts w:ascii="Times New Roman" w:eastAsia="Times New Roman" w:hAnsi="Times New Roman" w:cs="Times New Roman"/>
                <w:sz w:val="36"/>
                <w:szCs w:val="36"/>
              </w:rPr>
              <w:t xml:space="preserve">  721 </w:t>
            </w:r>
          </w:p>
        </w:tc>
      </w:tr>
      <w:tr w:rsidR="001B17D5" w14:paraId="7FD894B4" w14:textId="77777777">
        <w:trPr>
          <w:trHeight w:val="515"/>
        </w:trPr>
        <w:tc>
          <w:tcPr>
            <w:tcW w:w="2609" w:type="dxa"/>
            <w:tcBorders>
              <w:left w:val="single" w:sz="2" w:space="0" w:color="000001"/>
              <w:bottom w:val="single" w:sz="2" w:space="0" w:color="000001"/>
            </w:tcBorders>
            <w:shd w:val="clear" w:color="auto" w:fill="FFFFFF"/>
            <w:tcMar>
              <w:left w:w="-2" w:type="dxa"/>
            </w:tcMar>
          </w:tcPr>
          <w:p w14:paraId="167681C9" w14:textId="77777777" w:rsidR="001B17D5" w:rsidRDefault="001B17D5">
            <w:pPr>
              <w:rPr>
                <w:rFonts w:hint="eastAsia"/>
                <w:sz w:val="36"/>
                <w:szCs w:val="36"/>
              </w:rPr>
            </w:pPr>
          </w:p>
        </w:tc>
        <w:tc>
          <w:tcPr>
            <w:tcW w:w="6120" w:type="dxa"/>
            <w:tcBorders>
              <w:left w:val="single" w:sz="2" w:space="0" w:color="000001"/>
              <w:bottom w:val="single" w:sz="2" w:space="0" w:color="000001"/>
            </w:tcBorders>
            <w:shd w:val="clear" w:color="auto" w:fill="FFFFFF"/>
            <w:tcMar>
              <w:left w:w="-2" w:type="dxa"/>
            </w:tcMar>
          </w:tcPr>
          <w:p w14:paraId="5B5DC29A" w14:textId="77777777" w:rsidR="001B17D5" w:rsidRDefault="00A76D45">
            <w:pPr>
              <w:rPr>
                <w:rFonts w:hint="eastAsia"/>
                <w:sz w:val="36"/>
                <w:szCs w:val="36"/>
              </w:rPr>
            </w:pPr>
            <w:r>
              <w:rPr>
                <w:sz w:val="36"/>
                <w:szCs w:val="36"/>
              </w:rPr>
              <w:t xml:space="preserve">  </w:t>
            </w:r>
            <w:r>
              <w:rPr>
                <w:rFonts w:ascii="Times New Roman" w:hAnsi="Times New Roman" w:cs="Times New Roman"/>
                <w:sz w:val="36"/>
                <w:szCs w:val="36"/>
              </w:rPr>
              <w:t xml:space="preserve"> Ja, vi elsker dette landet</w:t>
            </w:r>
          </w:p>
        </w:tc>
        <w:tc>
          <w:tcPr>
            <w:tcW w:w="796" w:type="dxa"/>
            <w:tcBorders>
              <w:left w:val="single" w:sz="2" w:space="0" w:color="000001"/>
              <w:bottom w:val="single" w:sz="2" w:space="0" w:color="000001"/>
              <w:right w:val="single" w:sz="2" w:space="0" w:color="000001"/>
            </w:tcBorders>
            <w:shd w:val="clear" w:color="auto" w:fill="FFFFFF"/>
            <w:tcMar>
              <w:left w:w="-2" w:type="dxa"/>
            </w:tcMar>
          </w:tcPr>
          <w:p w14:paraId="36FF6BD5" w14:textId="77777777" w:rsidR="001B17D5" w:rsidRDefault="001B17D5">
            <w:pPr>
              <w:pStyle w:val="Tabellinnhold"/>
              <w:rPr>
                <w:rFonts w:hint="eastAsia"/>
                <w:sz w:val="36"/>
                <w:szCs w:val="36"/>
              </w:rPr>
            </w:pPr>
          </w:p>
        </w:tc>
      </w:tr>
    </w:tbl>
    <w:p w14:paraId="74494938" w14:textId="77777777" w:rsidR="00814B76" w:rsidRPr="00814B76" w:rsidRDefault="00814B76" w:rsidP="00814B76">
      <w:pPr>
        <w:rPr>
          <w:rFonts w:ascii="Helvetica" w:hAnsi="Helvetica"/>
          <w:color w:val="auto"/>
        </w:rPr>
      </w:pPr>
    </w:p>
    <w:p w14:paraId="1B03358E" w14:textId="77777777" w:rsidR="001B17D5" w:rsidRDefault="001B17D5">
      <w:pPr>
        <w:rPr>
          <w:rFonts w:ascii="Times New Roman" w:hAnsi="Times New Roman"/>
        </w:rPr>
      </w:pPr>
    </w:p>
    <w:p w14:paraId="7BB9CFD5" w14:textId="77777777" w:rsidR="00814B76" w:rsidRPr="008A77E1" w:rsidRDefault="00814B76" w:rsidP="00814B76">
      <w:pPr>
        <w:rPr>
          <w:rFonts w:ascii="Times New Roman" w:hAnsi="Times New Roman" w:cs="Times New Roman"/>
          <w:b/>
          <w:bCs/>
          <w:sz w:val="32"/>
          <w:szCs w:val="32"/>
        </w:rPr>
      </w:pPr>
      <w:hyperlink r:id="rId6" w:history="1">
        <w:r w:rsidRPr="008A77E1">
          <w:rPr>
            <w:rStyle w:val="Hyperkobling"/>
            <w:rFonts w:ascii="Times New Roman" w:hAnsi="Times New Roman" w:cs="Times New Roman"/>
            <w:b/>
            <w:bCs/>
            <w:color w:val="auto"/>
            <w:sz w:val="32"/>
            <w:szCs w:val="32"/>
          </w:rPr>
          <w:t>Pavens bønneintensjoner for mai 2025</w:t>
        </w:r>
      </w:hyperlink>
    </w:p>
    <w:p w14:paraId="07FE4EA3" w14:textId="77777777" w:rsidR="00814B76" w:rsidRDefault="00814B76" w:rsidP="00814B76">
      <w:pPr>
        <w:rPr>
          <w:rFonts w:ascii="Times New Roman" w:hAnsi="Times New Roman" w:cs="Times New Roman"/>
          <w:b/>
          <w:bCs/>
          <w:sz w:val="32"/>
          <w:szCs w:val="32"/>
        </w:rPr>
      </w:pPr>
    </w:p>
    <w:p w14:paraId="22671F7C" w14:textId="296E4FF6" w:rsidR="00814B76" w:rsidRPr="008A77E1" w:rsidRDefault="00814B76" w:rsidP="00814B76">
      <w:pPr>
        <w:rPr>
          <w:rFonts w:ascii="Times New Roman" w:hAnsi="Times New Roman" w:cs="Times New Roman"/>
          <w:b/>
          <w:bCs/>
          <w:sz w:val="32"/>
          <w:szCs w:val="32"/>
        </w:rPr>
      </w:pPr>
      <w:r w:rsidRPr="008A77E1">
        <w:rPr>
          <w:rFonts w:ascii="Times New Roman" w:hAnsi="Times New Roman" w:cs="Times New Roman"/>
          <w:b/>
          <w:bCs/>
          <w:sz w:val="32"/>
          <w:szCs w:val="32"/>
        </w:rPr>
        <w:t>For arbeidsforhold</w:t>
      </w:r>
    </w:p>
    <w:p w14:paraId="692F8A52" w14:textId="77777777" w:rsidR="00814B76" w:rsidRPr="008A77E1" w:rsidRDefault="00814B76" w:rsidP="00814B76">
      <w:pPr>
        <w:rPr>
          <w:rFonts w:ascii="Times New Roman" w:hAnsi="Times New Roman" w:cs="Times New Roman"/>
          <w:sz w:val="32"/>
          <w:szCs w:val="32"/>
        </w:rPr>
      </w:pPr>
      <w:r w:rsidRPr="008A77E1">
        <w:rPr>
          <w:rFonts w:ascii="Times New Roman" w:hAnsi="Times New Roman" w:cs="Times New Roman"/>
          <w:sz w:val="32"/>
          <w:szCs w:val="32"/>
        </w:rPr>
        <w:t>La oss be om at alle mennesker kan finne sitt arbeid meningsfullt, at familier kan ha nok ressurser til å leve med verdighet, og at samfunnet kan bli menneskeliggjort.</w:t>
      </w:r>
    </w:p>
    <w:p w14:paraId="5C1C5DD2" w14:textId="77777777" w:rsidR="001B17D5" w:rsidRDefault="00A76D45">
      <w:pPr>
        <w:pStyle w:val="Brdtekst"/>
        <w:spacing w:line="240" w:lineRule="auto"/>
        <w:jc w:val="center"/>
        <w:rPr>
          <w:rFonts w:hint="eastAsia"/>
        </w:rPr>
      </w:pPr>
      <w:r>
        <w:rPr>
          <w:rFonts w:ascii="Times New Roman" w:eastAsia="Liberation Serif;Times New Roma" w:hAnsi="Times New Roman" w:cs="Times New Roman"/>
          <w:sz w:val="28"/>
          <w:szCs w:val="28"/>
        </w:rPr>
        <w:lastRenderedPageBreak/>
        <w:t xml:space="preserve"> </w:t>
      </w:r>
      <w:proofErr w:type="gramStart"/>
      <w:r>
        <w:rPr>
          <w:rFonts w:ascii="Times New Roman" w:eastAsia="Liberation Serif;Times New Roma" w:hAnsi="Times New Roman" w:cs="Times New Roman"/>
          <w:b/>
          <w:sz w:val="44"/>
          <w:szCs w:val="44"/>
        </w:rPr>
        <w:t>Forbønner  17.</w:t>
      </w:r>
      <w:proofErr w:type="gramEnd"/>
      <w:r>
        <w:rPr>
          <w:rFonts w:ascii="Times New Roman" w:eastAsia="Liberation Serif;Times New Roma" w:hAnsi="Times New Roman" w:cs="Times New Roman"/>
          <w:b/>
          <w:sz w:val="44"/>
          <w:szCs w:val="44"/>
        </w:rPr>
        <w:t xml:space="preserve"> mai</w:t>
      </w:r>
    </w:p>
    <w:p w14:paraId="47483BA6" w14:textId="77777777" w:rsidR="001B17D5" w:rsidRDefault="00A76D45">
      <w:pPr>
        <w:pStyle w:val="Brdtekst"/>
        <w:rPr>
          <w:rFonts w:hint="eastAsia"/>
          <w:sz w:val="40"/>
          <w:szCs w:val="40"/>
        </w:rPr>
      </w:pPr>
      <w:r>
        <w:rPr>
          <w:rFonts w:ascii="Times New Roman" w:hAnsi="Times New Roman"/>
          <w:b/>
          <w:sz w:val="40"/>
          <w:szCs w:val="40"/>
        </w:rPr>
        <w:t>Celebranten:</w:t>
      </w:r>
    </w:p>
    <w:p w14:paraId="39251A89" w14:textId="77777777" w:rsidR="001B17D5" w:rsidRDefault="00A76D45">
      <w:pPr>
        <w:pStyle w:val="NormalWeb"/>
        <w:rPr>
          <w:rFonts w:hint="eastAsia"/>
        </w:rPr>
      </w:pPr>
      <w:r>
        <w:rPr>
          <w:sz w:val="36"/>
          <w:szCs w:val="36"/>
        </w:rPr>
        <w:t xml:space="preserve">Kjære kristne! I sin tale på Areopagos i Athen sa Paulus: «Av ett eneste menneske har [Gud] skapt alle folkeslag.  Han lot dem bo over hele jorden, og han satte faste tider for dem og bestemte grensene for deres områder.  Dette gjorde han for at de skulle søke Gud, om de kanskje kunne lete seg fram og finne ham.»  La oss be: </w:t>
      </w:r>
    </w:p>
    <w:p w14:paraId="5F77BB55" w14:textId="77777777" w:rsidR="001B17D5" w:rsidRDefault="00A76D45">
      <w:pPr>
        <w:pStyle w:val="Listeavsnitt"/>
        <w:numPr>
          <w:ilvl w:val="0"/>
          <w:numId w:val="3"/>
        </w:numPr>
        <w:shd w:val="clear" w:color="auto" w:fill="FFFFFF"/>
        <w:spacing w:line="286" w:lineRule="atLeast"/>
        <w:rPr>
          <w:rFonts w:hint="eastAsia"/>
        </w:rPr>
      </w:pPr>
      <w:r>
        <w:rPr>
          <w:color w:val="E00053"/>
          <w:sz w:val="36"/>
          <w:szCs w:val="36"/>
        </w:rPr>
        <w:t xml:space="preserve"> </w:t>
      </w:r>
      <w:r>
        <w:rPr>
          <w:color w:val="000000"/>
          <w:sz w:val="36"/>
          <w:szCs w:val="36"/>
        </w:rPr>
        <w:t>For Kirken i Norge og overalt i verden, at den må gjøre Kristus nærværende på hvert sted</w:t>
      </w:r>
      <w:r>
        <w:rPr>
          <w:sz w:val="36"/>
          <w:szCs w:val="36"/>
        </w:rPr>
        <w:t>.</w:t>
      </w:r>
      <w:r>
        <w:rPr>
          <w:sz w:val="32"/>
          <w:szCs w:val="32"/>
        </w:rPr>
        <w:t xml:space="preserve"> </w:t>
      </w:r>
      <w:r>
        <w:rPr>
          <w:b/>
          <w:bCs/>
          <w:i/>
          <w:sz w:val="36"/>
          <w:szCs w:val="36"/>
        </w:rPr>
        <w:t xml:space="preserve">Vi ber </w:t>
      </w:r>
      <w:proofErr w:type="gramStart"/>
      <w:r>
        <w:rPr>
          <w:b/>
          <w:bCs/>
          <w:i/>
          <w:sz w:val="36"/>
          <w:szCs w:val="36"/>
        </w:rPr>
        <w:t>deg…</w:t>
      </w:r>
      <w:proofErr w:type="gramEnd"/>
    </w:p>
    <w:p w14:paraId="0F5A8340" w14:textId="77777777" w:rsidR="001B17D5" w:rsidRDefault="001B17D5">
      <w:pPr>
        <w:shd w:val="clear" w:color="auto" w:fill="FFFFFF"/>
        <w:spacing w:line="286" w:lineRule="atLeast"/>
        <w:rPr>
          <w:rFonts w:hint="eastAsia"/>
          <w:sz w:val="32"/>
          <w:szCs w:val="32"/>
        </w:rPr>
      </w:pPr>
    </w:p>
    <w:p w14:paraId="1E69D9C9" w14:textId="77777777" w:rsidR="001B17D5" w:rsidRPr="00BC756A" w:rsidRDefault="00A76D45">
      <w:pPr>
        <w:pStyle w:val="Listeavsnitt"/>
        <w:numPr>
          <w:ilvl w:val="0"/>
          <w:numId w:val="3"/>
        </w:numPr>
        <w:shd w:val="clear" w:color="auto" w:fill="FFFFFF"/>
        <w:spacing w:line="286" w:lineRule="atLeast"/>
        <w:rPr>
          <w:rFonts w:hint="eastAsia"/>
        </w:rPr>
      </w:pPr>
      <w:r>
        <w:rPr>
          <w:sz w:val="36"/>
          <w:szCs w:val="36"/>
        </w:rPr>
        <w:t xml:space="preserve">For vår Konge, Harald og for fedrelandet vårt. </w:t>
      </w:r>
      <w:r>
        <w:rPr>
          <w:sz w:val="32"/>
          <w:szCs w:val="32"/>
        </w:rPr>
        <w:t xml:space="preserve"> </w:t>
      </w:r>
      <w:r>
        <w:rPr>
          <w:b/>
          <w:bCs/>
          <w:i/>
          <w:sz w:val="36"/>
          <w:szCs w:val="36"/>
        </w:rPr>
        <w:t xml:space="preserve">Vi ber </w:t>
      </w:r>
      <w:proofErr w:type="gramStart"/>
      <w:r>
        <w:rPr>
          <w:b/>
          <w:bCs/>
          <w:i/>
          <w:sz w:val="36"/>
          <w:szCs w:val="36"/>
        </w:rPr>
        <w:t>deg…</w:t>
      </w:r>
      <w:proofErr w:type="gramEnd"/>
    </w:p>
    <w:p w14:paraId="5DD4BBF3" w14:textId="77777777" w:rsidR="00BC756A" w:rsidRPr="00D215DF" w:rsidRDefault="00BC756A" w:rsidP="00BC756A">
      <w:pPr>
        <w:pStyle w:val="Listeavsnitt21"/>
        <w:ind w:left="0"/>
        <w:rPr>
          <w:b/>
          <w:sz w:val="36"/>
          <w:szCs w:val="36"/>
        </w:rPr>
      </w:pPr>
      <w:r>
        <w:rPr>
          <w:sz w:val="36"/>
          <w:szCs w:val="36"/>
        </w:rPr>
        <w:t xml:space="preserve">   </w:t>
      </w:r>
    </w:p>
    <w:p w14:paraId="453B4181" w14:textId="77777777" w:rsidR="001B17D5" w:rsidRDefault="00A76D45">
      <w:pPr>
        <w:numPr>
          <w:ilvl w:val="0"/>
          <w:numId w:val="3"/>
        </w:numPr>
        <w:rPr>
          <w:rFonts w:hint="eastAsia"/>
        </w:rPr>
      </w:pPr>
      <w:r>
        <w:rPr>
          <w:sz w:val="36"/>
          <w:szCs w:val="36"/>
        </w:rPr>
        <w:t>For alle som lider under farlig nasjonalisme eller fordi de mangler et land de kan kalle sitt eget.</w:t>
      </w:r>
      <w:r>
        <w:rPr>
          <w:sz w:val="32"/>
          <w:szCs w:val="32"/>
        </w:rPr>
        <w:t xml:space="preserve"> </w:t>
      </w:r>
      <w:r>
        <w:rPr>
          <w:b/>
          <w:bCs/>
          <w:i/>
          <w:sz w:val="36"/>
          <w:szCs w:val="36"/>
        </w:rPr>
        <w:t>Vi ber deg</w:t>
      </w:r>
      <w:r>
        <w:rPr>
          <w:b/>
          <w:bCs/>
          <w:i/>
          <w:sz w:val="32"/>
          <w:szCs w:val="32"/>
        </w:rPr>
        <w:t xml:space="preserve"> …</w:t>
      </w:r>
      <w:r>
        <w:rPr>
          <w:sz w:val="36"/>
          <w:szCs w:val="36"/>
        </w:rPr>
        <w:t xml:space="preserve"> </w:t>
      </w:r>
    </w:p>
    <w:p w14:paraId="0D4CBEBE" w14:textId="77777777" w:rsidR="001B17D5" w:rsidRDefault="001B17D5">
      <w:pPr>
        <w:pStyle w:val="Listeavsnitt"/>
        <w:shd w:val="clear" w:color="auto" w:fill="FFFFFF"/>
        <w:spacing w:line="286" w:lineRule="atLeast"/>
        <w:ind w:left="1440"/>
        <w:rPr>
          <w:rFonts w:hint="eastAsia"/>
          <w:b/>
          <w:bCs/>
          <w:i/>
          <w:sz w:val="36"/>
          <w:szCs w:val="36"/>
        </w:rPr>
      </w:pPr>
    </w:p>
    <w:p w14:paraId="543E406F" w14:textId="77777777" w:rsidR="001B17D5" w:rsidRDefault="00A76D45">
      <w:pPr>
        <w:pStyle w:val="Listeavsnitt"/>
        <w:numPr>
          <w:ilvl w:val="0"/>
          <w:numId w:val="3"/>
        </w:numPr>
        <w:shd w:val="clear" w:color="auto" w:fill="FFFFFF"/>
        <w:spacing w:line="286" w:lineRule="atLeast"/>
        <w:rPr>
          <w:rFonts w:hint="eastAsia"/>
        </w:rPr>
      </w:pPr>
      <w:r>
        <w:rPr>
          <w:sz w:val="36"/>
          <w:szCs w:val="36"/>
        </w:rPr>
        <w:t>Om ansvarsbevissthet og villighet til å hjelpe så at ingen flykter fra eget ansvar og plikter,</w:t>
      </w:r>
      <w:r>
        <w:rPr>
          <w:b/>
          <w:bCs/>
          <w:i/>
          <w:sz w:val="36"/>
          <w:szCs w:val="36"/>
        </w:rPr>
        <w:t xml:space="preserve"> </w:t>
      </w:r>
      <w:r>
        <w:rPr>
          <w:sz w:val="36"/>
          <w:szCs w:val="36"/>
        </w:rPr>
        <w:t xml:space="preserve">men også er åpne for den hjelp som trengs ovenfra.  </w:t>
      </w:r>
      <w:r>
        <w:rPr>
          <w:b/>
          <w:bCs/>
          <w:i/>
          <w:sz w:val="36"/>
          <w:szCs w:val="36"/>
        </w:rPr>
        <w:t>Vi ber deg</w:t>
      </w:r>
      <w:r>
        <w:rPr>
          <w:b/>
          <w:bCs/>
          <w:i/>
          <w:sz w:val="32"/>
          <w:szCs w:val="32"/>
        </w:rPr>
        <w:t xml:space="preserve"> …</w:t>
      </w:r>
    </w:p>
    <w:p w14:paraId="733AD21D" w14:textId="77777777" w:rsidR="001B17D5" w:rsidRDefault="001B17D5">
      <w:pPr>
        <w:pStyle w:val="Listeavsnitt"/>
        <w:shd w:val="clear" w:color="auto" w:fill="FFFFFF"/>
        <w:spacing w:line="286" w:lineRule="atLeast"/>
        <w:ind w:left="1440"/>
        <w:rPr>
          <w:rFonts w:hint="eastAsia"/>
          <w:b/>
          <w:bCs/>
          <w:i/>
          <w:sz w:val="32"/>
          <w:szCs w:val="32"/>
        </w:rPr>
      </w:pPr>
    </w:p>
    <w:p w14:paraId="329BA30A" w14:textId="77777777" w:rsidR="001B17D5" w:rsidRDefault="00A76D45">
      <w:pPr>
        <w:pStyle w:val="Listeavsnitt"/>
        <w:numPr>
          <w:ilvl w:val="0"/>
          <w:numId w:val="3"/>
        </w:numPr>
        <w:shd w:val="clear" w:color="auto" w:fill="FFFFFF"/>
        <w:spacing w:line="286" w:lineRule="atLeast"/>
        <w:rPr>
          <w:rFonts w:hint="eastAsia"/>
        </w:rPr>
      </w:pPr>
      <w:r>
        <w:rPr>
          <w:sz w:val="36"/>
          <w:szCs w:val="36"/>
        </w:rPr>
        <w:t>Om at folket i Norge må søke Gud og finne ham.</w:t>
      </w:r>
      <w:r>
        <w:rPr>
          <w:b/>
          <w:bCs/>
          <w:sz w:val="36"/>
          <w:szCs w:val="36"/>
        </w:rPr>
        <w:t xml:space="preserve"> </w:t>
      </w:r>
      <w:r>
        <w:rPr>
          <w:b/>
          <w:bCs/>
          <w:i/>
          <w:sz w:val="36"/>
          <w:szCs w:val="36"/>
        </w:rPr>
        <w:t xml:space="preserve">Vi ber </w:t>
      </w:r>
      <w:proofErr w:type="gramStart"/>
      <w:r>
        <w:rPr>
          <w:b/>
          <w:bCs/>
          <w:i/>
          <w:sz w:val="36"/>
          <w:szCs w:val="36"/>
        </w:rPr>
        <w:t>deg…</w:t>
      </w:r>
      <w:proofErr w:type="gramEnd"/>
    </w:p>
    <w:p w14:paraId="17CA7DE4" w14:textId="77777777" w:rsidR="001B17D5" w:rsidRDefault="001B17D5">
      <w:pPr>
        <w:pStyle w:val="Listeavsnitt"/>
        <w:rPr>
          <w:rFonts w:hint="eastAsia"/>
          <w:i/>
          <w:sz w:val="32"/>
          <w:szCs w:val="32"/>
        </w:rPr>
      </w:pPr>
    </w:p>
    <w:p w14:paraId="4E4C63B3" w14:textId="068E6FA1" w:rsidR="001B17D5" w:rsidRDefault="001C00AB">
      <w:pPr>
        <w:pStyle w:val="Listeavsnitt"/>
        <w:numPr>
          <w:ilvl w:val="0"/>
          <w:numId w:val="2"/>
        </w:numPr>
        <w:rPr>
          <w:rFonts w:hint="eastAsia"/>
        </w:rPr>
      </w:pPr>
      <w:r w:rsidRPr="00AA7AB8">
        <w:rPr>
          <w:rFonts w:ascii="Times New Roman" w:hAnsi="Times New Roman" w:cs="Times New Roman"/>
          <w:sz w:val="36"/>
          <w:szCs w:val="36"/>
        </w:rPr>
        <w:t>For de ensomme, syke og eldre i vår menighet, at de blir styrket og trøstet av troen på Jesus Kristus</w:t>
      </w:r>
      <w:r w:rsidR="00A76D45">
        <w:rPr>
          <w:rFonts w:ascii="Times New Roman" w:hAnsi="Times New Roman"/>
          <w:sz w:val="36"/>
          <w:szCs w:val="36"/>
        </w:rPr>
        <w:t>.</w:t>
      </w:r>
      <w:r w:rsidR="00A76D45">
        <w:rPr>
          <w:rFonts w:ascii="Times New Roman" w:hAnsi="Times New Roman"/>
          <w:i/>
          <w:sz w:val="36"/>
          <w:szCs w:val="36"/>
        </w:rPr>
        <w:t xml:space="preserve">  </w:t>
      </w:r>
      <w:r w:rsidR="00A76D45">
        <w:rPr>
          <w:rFonts w:ascii="Times New Roman" w:hAnsi="Times New Roman"/>
          <w:b/>
          <w:bCs/>
          <w:i/>
          <w:iCs/>
          <w:sz w:val="36"/>
          <w:szCs w:val="36"/>
        </w:rPr>
        <w:t xml:space="preserve">Vi ber </w:t>
      </w:r>
      <w:proofErr w:type="gramStart"/>
      <w:r w:rsidR="00A76D45">
        <w:rPr>
          <w:rFonts w:ascii="Times New Roman" w:hAnsi="Times New Roman"/>
          <w:b/>
          <w:bCs/>
          <w:i/>
          <w:iCs/>
          <w:sz w:val="36"/>
          <w:szCs w:val="36"/>
        </w:rPr>
        <w:t>deg...</w:t>
      </w:r>
      <w:proofErr w:type="gramEnd"/>
      <w:r w:rsidR="00A76D45">
        <w:rPr>
          <w:rFonts w:ascii="Times New Roman" w:hAnsi="Times New Roman"/>
          <w:b/>
          <w:bCs/>
          <w:i/>
          <w:iCs/>
          <w:sz w:val="36"/>
          <w:szCs w:val="36"/>
        </w:rPr>
        <w:t xml:space="preserve">  </w:t>
      </w:r>
    </w:p>
    <w:p w14:paraId="6399BBFE" w14:textId="77777777" w:rsidR="001B17D5" w:rsidRDefault="001B17D5">
      <w:pPr>
        <w:pStyle w:val="Listeavsnitt"/>
        <w:rPr>
          <w:rFonts w:ascii="Times New Roman" w:hAnsi="Times New Roman"/>
          <w:b/>
          <w:bCs/>
          <w:i/>
          <w:iCs/>
          <w:sz w:val="36"/>
          <w:szCs w:val="36"/>
        </w:rPr>
      </w:pPr>
    </w:p>
    <w:p w14:paraId="1BCDE3AE" w14:textId="77777777" w:rsidR="001B17D5" w:rsidRDefault="00A76D45">
      <w:pPr>
        <w:pStyle w:val="Listeavsnitt"/>
        <w:numPr>
          <w:ilvl w:val="0"/>
          <w:numId w:val="1"/>
        </w:numPr>
        <w:rPr>
          <w:rFonts w:hint="eastAsia"/>
        </w:rPr>
      </w:pPr>
      <w:r>
        <w:rPr>
          <w:rFonts w:ascii="Times New Roman" w:hAnsi="Times New Roman"/>
          <w:sz w:val="36"/>
          <w:szCs w:val="36"/>
        </w:rPr>
        <w:t>For alle våre avdøde, ta dem inn i ditt rike og la dem skue din herlighet</w:t>
      </w:r>
      <w:r>
        <w:rPr>
          <w:rFonts w:ascii="Times New Roman" w:hAnsi="Times New Roman"/>
          <w:b/>
          <w:sz w:val="36"/>
          <w:szCs w:val="36"/>
        </w:rPr>
        <w:t xml:space="preserve">. </w:t>
      </w:r>
      <w:r>
        <w:rPr>
          <w:rFonts w:ascii="Times New Roman" w:hAnsi="Times New Roman"/>
          <w:b/>
          <w:i/>
          <w:sz w:val="36"/>
          <w:szCs w:val="36"/>
        </w:rPr>
        <w:t xml:space="preserve">Vi ber </w:t>
      </w:r>
      <w:proofErr w:type="gramStart"/>
      <w:r>
        <w:rPr>
          <w:rFonts w:ascii="Times New Roman" w:hAnsi="Times New Roman"/>
          <w:b/>
          <w:i/>
          <w:sz w:val="36"/>
          <w:szCs w:val="36"/>
        </w:rPr>
        <w:t>deg…</w:t>
      </w:r>
      <w:proofErr w:type="gramEnd"/>
    </w:p>
    <w:p w14:paraId="44A44CF9" w14:textId="77777777" w:rsidR="001B17D5" w:rsidRDefault="001B17D5">
      <w:pPr>
        <w:rPr>
          <w:rFonts w:ascii="Times New Roman" w:hAnsi="Times New Roman"/>
          <w:b/>
          <w:sz w:val="32"/>
          <w:szCs w:val="32"/>
        </w:rPr>
      </w:pPr>
    </w:p>
    <w:p w14:paraId="6E29C039" w14:textId="77777777" w:rsidR="001B17D5" w:rsidRDefault="001B17D5">
      <w:pPr>
        <w:rPr>
          <w:rFonts w:ascii="Times New Roman" w:hAnsi="Times New Roman"/>
          <w:b/>
        </w:rPr>
      </w:pPr>
    </w:p>
    <w:p w14:paraId="52C04DC1" w14:textId="77777777" w:rsidR="001B17D5" w:rsidRDefault="00A76D45">
      <w:pPr>
        <w:rPr>
          <w:rFonts w:hint="eastAsia"/>
          <w:sz w:val="40"/>
          <w:szCs w:val="40"/>
        </w:rPr>
      </w:pPr>
      <w:r>
        <w:rPr>
          <w:rFonts w:ascii="Times New Roman" w:hAnsi="Times New Roman"/>
          <w:b/>
          <w:sz w:val="40"/>
          <w:szCs w:val="40"/>
        </w:rPr>
        <w:t xml:space="preserve">Celebranten: </w:t>
      </w:r>
    </w:p>
    <w:p w14:paraId="3673D97A" w14:textId="77777777" w:rsidR="001B17D5" w:rsidRDefault="00A76D45">
      <w:pPr>
        <w:spacing w:beforeAutospacing="1" w:afterAutospacing="1"/>
        <w:rPr>
          <w:rFonts w:hint="eastAsia"/>
        </w:rPr>
      </w:pPr>
      <w:r>
        <w:rPr>
          <w:rFonts w:ascii="Times New Roman" w:hAnsi="Times New Roman"/>
          <w:sz w:val="36"/>
          <w:szCs w:val="36"/>
        </w:rPr>
        <w:t xml:space="preserve">Allmektige Gud, Himmelske Far, du som har latt nordmenn få oppleve fellesskap ved i lang tid å utgjøre én nasjon med én grunnlov, gi oss å forvalte denne velsignelse rett og godt.  Ved Kristus, vår Herre.  Amen. </w:t>
      </w:r>
      <w:r>
        <w:rPr>
          <w:rFonts w:ascii="Old English Text MT" w:eastAsia="Times New Roman" w:hAnsi="Old English Text MT" w:cs="Times New Roman"/>
          <w:b/>
          <w:sz w:val="36"/>
          <w:szCs w:val="36"/>
        </w:rPr>
        <w:t xml:space="preserve">                                                          </w:t>
      </w:r>
    </w:p>
    <w:p w14:paraId="156AFA89" w14:textId="77777777" w:rsidR="001B17D5" w:rsidRDefault="00A76D45">
      <w:pPr>
        <w:jc w:val="center"/>
        <w:rPr>
          <w:rFonts w:hint="eastAsia"/>
        </w:rPr>
      </w:pPr>
      <w:r>
        <w:rPr>
          <w:rFonts w:ascii="Old English Text MT" w:eastAsia="Times New Roman" w:hAnsi="Old English Text MT" w:cs="Times New Roman"/>
          <w:b/>
          <w:sz w:val="36"/>
          <w:szCs w:val="36"/>
        </w:rPr>
        <w:t xml:space="preserve">God 17. mai!  </w:t>
      </w:r>
      <w:bookmarkStart w:id="0" w:name="_Hlk8381015"/>
      <w:r>
        <w:rPr>
          <w:rFonts w:ascii="Times New Roman" w:eastAsia="Times New Roman" w:hAnsi="Times New Roman" w:cs="Times New Roman"/>
          <w:b/>
          <w:sz w:val="36"/>
          <w:szCs w:val="36"/>
        </w:rPr>
        <w:t>Velkommen til kaféen!</w:t>
      </w:r>
      <w:bookmarkEnd w:id="0"/>
    </w:p>
    <w:sectPr w:rsidR="001B17D5">
      <w:pgSz w:w="11906" w:h="16838"/>
      <w:pgMar w:top="567" w:right="737" w:bottom="567"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OpenSymbol;Arial Unicode MS">
    <w:panose1 w:val="00000000000000000000"/>
    <w:charset w:val="00"/>
    <w:family w:val="roman"/>
    <w:notTrueType/>
    <w:pitch w:val="default"/>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Arial Unicode MS">
    <w:altName w:val="Cambria"/>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Helvetica">
    <w:panose1 w:val="020B060402020203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D25"/>
    <w:multiLevelType w:val="multilevel"/>
    <w:tmpl w:val="9DF0762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540336"/>
    <w:multiLevelType w:val="multilevel"/>
    <w:tmpl w:val="A9D26FDC"/>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64F4C1C"/>
    <w:multiLevelType w:val="multilevel"/>
    <w:tmpl w:val="359857E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D042EF9"/>
    <w:multiLevelType w:val="multilevel"/>
    <w:tmpl w:val="8056DA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42585971">
    <w:abstractNumId w:val="2"/>
  </w:num>
  <w:num w:numId="2" w16cid:durableId="744492561">
    <w:abstractNumId w:val="0"/>
  </w:num>
  <w:num w:numId="3" w16cid:durableId="1888878900">
    <w:abstractNumId w:val="1"/>
  </w:num>
  <w:num w:numId="4" w16cid:durableId="143571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D5"/>
    <w:rsid w:val="00081E17"/>
    <w:rsid w:val="001B17D5"/>
    <w:rsid w:val="001C00AB"/>
    <w:rsid w:val="001C6A67"/>
    <w:rsid w:val="0033504E"/>
    <w:rsid w:val="00385E53"/>
    <w:rsid w:val="00393B2A"/>
    <w:rsid w:val="00425A74"/>
    <w:rsid w:val="005D29E4"/>
    <w:rsid w:val="006E774C"/>
    <w:rsid w:val="0071672B"/>
    <w:rsid w:val="0080369B"/>
    <w:rsid w:val="00814B76"/>
    <w:rsid w:val="00A76D45"/>
    <w:rsid w:val="00AF7C7D"/>
    <w:rsid w:val="00BC756A"/>
    <w:rsid w:val="00FD40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71C7"/>
  <w15:docId w15:val="{2F32CFBB-C424-4F6B-A9AE-F2078BA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Times New Roma" w:hAnsi="Liberation Serif;Times New Roma"/>
      <w:color w:val="00000A"/>
      <w:sz w:val="24"/>
    </w:rPr>
  </w:style>
  <w:style w:type="paragraph" w:styleId="Overskrift1">
    <w:name w:val="heading 1"/>
    <w:basedOn w:val="Overskrift"/>
    <w:qFormat/>
    <w:pPr>
      <w:outlineLvl w:val="0"/>
    </w:pPr>
    <w:rPr>
      <w:b/>
      <w:bCs/>
      <w:sz w:val="36"/>
      <w:szCs w:val="36"/>
    </w:rPr>
  </w:style>
  <w:style w:type="paragraph" w:styleId="Overskrift2">
    <w:name w:val="heading 2"/>
    <w:basedOn w:val="Overskrift"/>
    <w:qFormat/>
    <w:pPr>
      <w:spacing w:before="200"/>
      <w:outlineLvl w:val="1"/>
    </w:pPr>
    <w:rPr>
      <w:b/>
      <w:bCs/>
      <w:sz w:val="32"/>
      <w:szCs w:val="32"/>
    </w:rPr>
  </w:style>
  <w:style w:type="paragraph" w:styleId="Overskrift3">
    <w:name w:val="heading 3"/>
    <w:basedOn w:val="Overskrift"/>
    <w:qFormat/>
    <w:pPr>
      <w:spacing w:before="140"/>
      <w:outlineLvl w:val="2"/>
    </w:pPr>
    <w:rPr>
      <w:b/>
      <w:b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Times New Roman" w:hAnsi="Symbol" w:cs="Symbol"/>
      <w:b w:val="0"/>
      <w:color w:val="000000"/>
      <w:sz w:val="36"/>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color w:val="262626"/>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0">
    <w:name w:val="WW8Num5z0"/>
    <w:qFormat/>
    <w:rPr>
      <w:rFonts w:ascii="Times New Roman" w:hAnsi="Times New Roman" w:cs="Times New Roman"/>
      <w:sz w:val="36"/>
      <w:szCs w:val="36"/>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hAnsi="Times New Roman" w:cs="Times New Roman"/>
      <w:color w:val="262626"/>
      <w:sz w:val="36"/>
      <w:szCs w:val="32"/>
    </w:rPr>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eastAsia="en-US"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eastAsia="en-US"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eastAsia="en-US"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eastAsia="en-US"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eastAsia="en-US"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eastAsia="en-US"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eastAsia="en-US"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eastAsia="en-US"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eastAsia="en-US"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eastAsia="en-US"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eastAsia="en-US"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eastAsia="en-US"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eastAsia="en-US"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eastAsia="en-US"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eastAsia="en-US"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eastAsia="en-US"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eastAsia="en-US"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eastAsia="en-US"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eastAsia="en-US"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eastAsia="en-US"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eastAsia="en-US"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eastAsia="en-US"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eastAsia="en-US"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eastAsia="en-US"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eastAsia="en-US"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eastAsia="en-US"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eastAsia="en-US"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eastAsia="en-US"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eastAsia="en-US"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eastAsia="en-US"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eastAsia="en-US"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eastAsia="en-US"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eastAsia="en-US"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eastAsia="en-US"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eastAsia="en-US"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eastAsia="en-US"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eastAsia="en-US"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eastAsia="en-US"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eastAsia="en-US"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eastAsia="en-US"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eastAsia="en-US"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eastAsia="en-US"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eastAsia="en-US"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eastAsia="en-US"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eastAsia="en-US"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eastAsia="en-US"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eastAsia="en-US"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eastAsia="en-US"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eastAsia="en-US"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eastAsia="en-US"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eastAsia="en-US"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eastAsia="en-US"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eastAsia="en-US"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eastAsia="en-US"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eastAsia="en-US"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eastAsia="en-US"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eastAsia="en-US"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eastAsia="en-US"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eastAsia="en-US"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eastAsia="en-US"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eastAsia="en-US"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eastAsia="en-US"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eastAsia="en-US"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eastAsia="en-US"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eastAsia="en-US"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eastAsia="en-US"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eastAsia="en-US"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eastAsia="en-US"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eastAsia="en-US"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eastAsia="en-US"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eastAsia="en-US"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eastAsia="en-US"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eastAsia="en-US"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eastAsia="en-US"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eastAsia="en-US"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eastAsia="en-US"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eastAsia="en-US"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Times New Roman"/>
      <w:sz w:val="36"/>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Times New Roman"/>
      <w:b/>
      <w:sz w:val="36"/>
    </w:rPr>
  </w:style>
  <w:style w:type="character" w:customStyle="1" w:styleId="ListLabel722">
    <w:name w:val="ListLabel 722"/>
    <w:qFormat/>
    <w:rPr>
      <w:rFonts w:cs="Symbol"/>
      <w:b w:val="0"/>
      <w:sz w:val="36"/>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Wingdings"/>
    </w:rPr>
  </w:style>
  <w:style w:type="character" w:customStyle="1" w:styleId="ListLabel729">
    <w:name w:val="ListLabel 729"/>
    <w:qFormat/>
    <w:rPr>
      <w:rFonts w:cs="Wingdings"/>
    </w:rPr>
  </w:style>
  <w:style w:type="character" w:customStyle="1" w:styleId="ListLabel730">
    <w:name w:val="ListLabel 730"/>
    <w:qFormat/>
    <w:rPr>
      <w:rFonts w:cs="Times New Roman"/>
      <w:sz w:val="36"/>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Sterkttrykk">
    <w:name w:val="Sterkt trykk"/>
    <w:qFormat/>
    <w:rPr>
      <w:b/>
      <w:bC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styleId="Brdtekst2">
    <w:name w:val="Body Text 2"/>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pPr>
    <w:rPr>
      <w:rFonts w:ascii="Cambria" w:hAnsi="Cambria" w:cs="Cambria"/>
      <w:color w:val="000000"/>
      <w:sz w:val="24"/>
      <w:lang w:eastAsia="en-US"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ind w:left="720"/>
      <w:contextualSpacing/>
    </w:p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rFonts w:eastAsia="SimSun;Arial Unicode MS"/>
      <w:b/>
      <w:bCs/>
      <w:color w:val="FF0000"/>
    </w:rPr>
  </w:style>
  <w:style w:type="paragraph" w:customStyle="1" w:styleId="LO-Normal">
    <w:name w:val="LO-Normal"/>
    <w:qFormat/>
    <w:pPr>
      <w:widowControl w:val="0"/>
      <w:suppressAutoHyphens/>
    </w:pPr>
    <w:rPr>
      <w:rFonts w:ascii="Liberation Serif;Times New Roma"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customStyle="1" w:styleId="Listeavsnitt21">
    <w:name w:val="Listeavsnitt21"/>
    <w:basedOn w:val="Normal"/>
    <w:rsid w:val="00BC756A"/>
    <w:pPr>
      <w:ind w:left="720"/>
      <w:contextualSpacing/>
    </w:pPr>
    <w:rPr>
      <w:rFonts w:ascii="Liberation Serif" w:hAnsi="Liberation Serif"/>
      <w:color w:val="auto"/>
      <w:kern w:val="1"/>
    </w:rPr>
  </w:style>
  <w:style w:type="character" w:styleId="Hyperkobling">
    <w:name w:val="Hyperlink"/>
    <w:basedOn w:val="Standardskriftforavsnitt"/>
    <w:uiPriority w:val="99"/>
    <w:rsid w:val="00814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3717">
      <w:bodyDiv w:val="1"/>
      <w:marLeft w:val="0"/>
      <w:marRight w:val="0"/>
      <w:marTop w:val="0"/>
      <w:marBottom w:val="0"/>
      <w:divBdr>
        <w:top w:val="none" w:sz="0" w:space="0" w:color="auto"/>
        <w:left w:val="none" w:sz="0" w:space="0" w:color="auto"/>
        <w:bottom w:val="none" w:sz="0" w:space="0" w:color="auto"/>
        <w:right w:val="none" w:sz="0" w:space="0" w:color="auto"/>
      </w:divBdr>
    </w:div>
    <w:div w:id="719399233">
      <w:bodyDiv w:val="1"/>
      <w:marLeft w:val="0"/>
      <w:marRight w:val="0"/>
      <w:marTop w:val="0"/>
      <w:marBottom w:val="0"/>
      <w:divBdr>
        <w:top w:val="none" w:sz="0" w:space="0" w:color="auto"/>
        <w:left w:val="none" w:sz="0" w:space="0" w:color="auto"/>
        <w:bottom w:val="none" w:sz="0" w:space="0" w:color="auto"/>
        <w:right w:val="none" w:sz="0" w:space="0" w:color="auto"/>
      </w:divBdr>
    </w:div>
    <w:div w:id="144095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mmel.katolsk.no/praksis/bonn/bonneintensjoner/2025-0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1806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dc:description/>
  <cp:lastModifiedBy>Rosália Bjerkedal</cp:lastModifiedBy>
  <cp:revision>2</cp:revision>
  <cp:lastPrinted>2025-05-14T09:03:00Z</cp:lastPrinted>
  <dcterms:created xsi:type="dcterms:W3CDTF">2025-05-14T09:25:00Z</dcterms:created>
  <dcterms:modified xsi:type="dcterms:W3CDTF">2025-05-14T09:25:00Z</dcterms:modified>
  <dc:language>nb-NO</dc:language>
</cp:coreProperties>
</file>