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50CB" w14:textId="77777777" w:rsidR="00CB0B7D" w:rsidRPr="00CB0B7D" w:rsidRDefault="00CB0B7D" w:rsidP="00CB0B7D">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CB0B7D">
        <w:rPr>
          <w:rFonts w:ascii="Arial" w:eastAsia="Times New Roman" w:hAnsi="Arial" w:cs="Arial"/>
          <w:color w:val="000000"/>
          <w:kern w:val="36"/>
          <w:sz w:val="36"/>
          <w:szCs w:val="36"/>
        </w:rPr>
        <w:t>4. søndag i påsketiden (år C)</w:t>
      </w:r>
    </w:p>
    <w:p w14:paraId="5CC2512A" w14:textId="77777777" w:rsidR="00B77810" w:rsidRDefault="00B77810"/>
    <w:p w14:paraId="25B094CC" w14:textId="77777777" w:rsidR="00CB0B7D" w:rsidRPr="00CB0B7D" w:rsidRDefault="00CB0B7D" w:rsidP="00CB0B7D">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CB0B7D">
        <w:rPr>
          <w:rStyle w:val="mw-headline"/>
          <w:rFonts w:ascii="Arial" w:hAnsi="Arial" w:cs="Arial"/>
          <w:b/>
          <w:bCs/>
          <w:color w:val="000000" w:themeColor="text1"/>
          <w:sz w:val="36"/>
          <w:szCs w:val="36"/>
        </w:rPr>
        <w:t xml:space="preserve">1. lesning   </w:t>
      </w:r>
      <w:proofErr w:type="spellStart"/>
      <w:r w:rsidRPr="00CB0B7D">
        <w:rPr>
          <w:rFonts w:ascii="Arial" w:hAnsi="Arial" w:cs="Arial"/>
          <w:color w:val="000000" w:themeColor="text1"/>
          <w:sz w:val="36"/>
          <w:szCs w:val="36"/>
        </w:rPr>
        <w:t>Apg</w:t>
      </w:r>
      <w:proofErr w:type="spellEnd"/>
      <w:r w:rsidRPr="00CB0B7D">
        <w:rPr>
          <w:rFonts w:ascii="Arial" w:hAnsi="Arial" w:cs="Arial"/>
          <w:color w:val="000000" w:themeColor="text1"/>
          <w:sz w:val="36"/>
          <w:szCs w:val="36"/>
        </w:rPr>
        <w:t xml:space="preserve"> 13,14.43–52</w:t>
      </w:r>
    </w:p>
    <w:p w14:paraId="0249161A" w14:textId="77777777" w:rsidR="00CB0B7D" w:rsidRPr="00CB0B7D" w:rsidRDefault="00CB0B7D" w:rsidP="00CB0B7D">
      <w:pPr>
        <w:shd w:val="clear" w:color="auto" w:fill="FFFFFF"/>
        <w:rPr>
          <w:rFonts w:ascii="Arial" w:hAnsi="Arial" w:cs="Arial"/>
          <w:i/>
          <w:iCs/>
          <w:color w:val="000000" w:themeColor="text1"/>
          <w:sz w:val="36"/>
          <w:szCs w:val="36"/>
        </w:rPr>
      </w:pPr>
      <w:r w:rsidRPr="00CB0B7D">
        <w:rPr>
          <w:rFonts w:ascii="Arial" w:hAnsi="Arial" w:cs="Arial"/>
          <w:i/>
          <w:iCs/>
          <w:color w:val="000000" w:themeColor="text1"/>
          <w:sz w:val="36"/>
          <w:szCs w:val="36"/>
        </w:rPr>
        <w:t>Vel, så vender vi oss til hedningene!</w:t>
      </w:r>
    </w:p>
    <w:p w14:paraId="48E19B91"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1219E565"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 xml:space="preserve">I de dager drog Paulus og </w:t>
      </w:r>
      <w:proofErr w:type="spellStart"/>
      <w:r w:rsidRPr="00CB0B7D">
        <w:rPr>
          <w:rFonts w:ascii="Arial" w:hAnsi="Arial" w:cs="Arial"/>
          <w:color w:val="000000" w:themeColor="text1"/>
          <w:sz w:val="36"/>
          <w:szCs w:val="36"/>
        </w:rPr>
        <w:t>Barnabas</w:t>
      </w:r>
      <w:proofErr w:type="spellEnd"/>
      <w:r w:rsidRPr="00CB0B7D">
        <w:rPr>
          <w:rFonts w:ascii="Arial" w:hAnsi="Arial" w:cs="Arial"/>
          <w:color w:val="000000" w:themeColor="text1"/>
          <w:sz w:val="36"/>
          <w:szCs w:val="36"/>
        </w:rPr>
        <w:t xml:space="preserve"> fra </w:t>
      </w:r>
      <w:proofErr w:type="spellStart"/>
      <w:r w:rsidRPr="00CB0B7D">
        <w:rPr>
          <w:rFonts w:ascii="Arial" w:hAnsi="Arial" w:cs="Arial"/>
          <w:color w:val="000000" w:themeColor="text1"/>
          <w:sz w:val="36"/>
          <w:szCs w:val="36"/>
        </w:rPr>
        <w:t>Perge</w:t>
      </w:r>
      <w:proofErr w:type="spellEnd"/>
      <w:r w:rsidRPr="00CB0B7D">
        <w:rPr>
          <w:rFonts w:ascii="Arial" w:hAnsi="Arial" w:cs="Arial"/>
          <w:color w:val="000000" w:themeColor="text1"/>
          <w:sz w:val="36"/>
          <w:szCs w:val="36"/>
        </w:rPr>
        <w:t xml:space="preserve"> og kom til Antiokia i </w:t>
      </w:r>
      <w:proofErr w:type="spellStart"/>
      <w:r w:rsidRPr="00CB0B7D">
        <w:rPr>
          <w:rFonts w:ascii="Arial" w:hAnsi="Arial" w:cs="Arial"/>
          <w:color w:val="000000" w:themeColor="text1"/>
          <w:sz w:val="36"/>
          <w:szCs w:val="36"/>
        </w:rPr>
        <w:t>Pisidia</w:t>
      </w:r>
      <w:proofErr w:type="spellEnd"/>
      <w:r w:rsidRPr="00CB0B7D">
        <w:rPr>
          <w:rFonts w:ascii="Arial" w:hAnsi="Arial" w:cs="Arial"/>
          <w:color w:val="000000" w:themeColor="text1"/>
          <w:sz w:val="36"/>
          <w:szCs w:val="36"/>
        </w:rPr>
        <w:t>. På sabbaten gikk de inn og tok plass i synagogen.</w:t>
      </w:r>
    </w:p>
    <w:p w14:paraId="06820466"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 xml:space="preserve">Da forsamlingen brøt opp, var det mange av jødene og de gudfryktige proselyttene som fulgte med dem. Paulus og </w:t>
      </w:r>
      <w:proofErr w:type="spellStart"/>
      <w:r w:rsidRPr="00CB0B7D">
        <w:rPr>
          <w:rFonts w:ascii="Arial" w:hAnsi="Arial" w:cs="Arial"/>
          <w:color w:val="000000" w:themeColor="text1"/>
          <w:sz w:val="36"/>
          <w:szCs w:val="36"/>
        </w:rPr>
        <w:t>Barnabas</w:t>
      </w:r>
      <w:proofErr w:type="spellEnd"/>
      <w:r w:rsidRPr="00CB0B7D">
        <w:rPr>
          <w:rFonts w:ascii="Arial" w:hAnsi="Arial" w:cs="Arial"/>
          <w:color w:val="000000" w:themeColor="text1"/>
          <w:sz w:val="36"/>
          <w:szCs w:val="36"/>
        </w:rPr>
        <w:t xml:space="preserve"> fortsatte da å samtale med disse og oppmuntret dem til å være trofaste mot Guds nåde.</w:t>
      </w:r>
    </w:p>
    <w:p w14:paraId="44EF7314"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Den følgende sabbat strømmet neste hele byen sammen for å høre Guds ord. Men ved synet av hele denne mengden ble jødene forbitret og sjalu og svarte med hånsord på alt hva Paulus sa.</w:t>
      </w:r>
    </w:p>
    <w:p w14:paraId="311E9EAF"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 xml:space="preserve">Da erklærte Paulus og </w:t>
      </w:r>
      <w:proofErr w:type="spellStart"/>
      <w:r w:rsidRPr="00CB0B7D">
        <w:rPr>
          <w:rFonts w:ascii="Arial" w:hAnsi="Arial" w:cs="Arial"/>
          <w:color w:val="000000" w:themeColor="text1"/>
          <w:sz w:val="36"/>
          <w:szCs w:val="36"/>
        </w:rPr>
        <w:t>Barnabas</w:t>
      </w:r>
      <w:proofErr w:type="spellEnd"/>
      <w:r w:rsidRPr="00CB0B7D">
        <w:rPr>
          <w:rFonts w:ascii="Arial" w:hAnsi="Arial" w:cs="Arial"/>
          <w:color w:val="000000" w:themeColor="text1"/>
          <w:sz w:val="36"/>
          <w:szCs w:val="36"/>
        </w:rPr>
        <w:t>, klart og uten omsvøp: «Det er vår plikt først å forkynne Guds ord for dere. Men siden dere viser det fra dere og ikke anser dere selv verdige til det evige liv – vel, så vender vi oss til hedningene! For det er den befaling vi har fått av Herren: ‘Jeg har satt deg til et lys for hedningene, og du skal være dem til frelse, like til jordens grenser.’»</w:t>
      </w:r>
    </w:p>
    <w:p w14:paraId="7EBA5FEF"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Disse ordene vakte glede blant hedningene, og de gav seg til å prise Herrens ord. Og så mange av dem som var bestemt til det evige liv, kom til troen. Slik bredte Herrens ord seg over hele egnen.</w:t>
      </w:r>
    </w:p>
    <w:p w14:paraId="4EFF5526"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 xml:space="preserve">Jødene sørget imidlertid for at det oppstod en fiendtlig stemning blant de fornemme damer som hørte til de gudfryktige, og hos byens fremste menn; og slik lyktes </w:t>
      </w:r>
      <w:r w:rsidRPr="00CB0B7D">
        <w:rPr>
          <w:rFonts w:ascii="Arial" w:hAnsi="Arial" w:cs="Arial"/>
          <w:color w:val="000000" w:themeColor="text1"/>
          <w:sz w:val="36"/>
          <w:szCs w:val="36"/>
        </w:rPr>
        <w:lastRenderedPageBreak/>
        <w:t xml:space="preserve">det dem å få i stand en forfølgelse av Paulus og </w:t>
      </w:r>
      <w:proofErr w:type="spellStart"/>
      <w:r w:rsidRPr="00CB0B7D">
        <w:rPr>
          <w:rFonts w:ascii="Arial" w:hAnsi="Arial" w:cs="Arial"/>
          <w:color w:val="000000" w:themeColor="text1"/>
          <w:sz w:val="36"/>
          <w:szCs w:val="36"/>
        </w:rPr>
        <w:t>Barnabas</w:t>
      </w:r>
      <w:proofErr w:type="spellEnd"/>
      <w:r w:rsidRPr="00CB0B7D">
        <w:rPr>
          <w:rFonts w:ascii="Arial" w:hAnsi="Arial" w:cs="Arial"/>
          <w:color w:val="000000" w:themeColor="text1"/>
          <w:sz w:val="36"/>
          <w:szCs w:val="36"/>
        </w:rPr>
        <w:t xml:space="preserve">, og få dem utvist fra byens område. De ristet da byens støv av sine føtter og begav seg til </w:t>
      </w:r>
      <w:proofErr w:type="spellStart"/>
      <w:r w:rsidRPr="00CB0B7D">
        <w:rPr>
          <w:rFonts w:ascii="Arial" w:hAnsi="Arial" w:cs="Arial"/>
          <w:color w:val="000000" w:themeColor="text1"/>
          <w:sz w:val="36"/>
          <w:szCs w:val="36"/>
        </w:rPr>
        <w:t>Ikonion</w:t>
      </w:r>
      <w:proofErr w:type="spellEnd"/>
      <w:r w:rsidRPr="00CB0B7D">
        <w:rPr>
          <w:rFonts w:ascii="Arial" w:hAnsi="Arial" w:cs="Arial"/>
          <w:color w:val="000000" w:themeColor="text1"/>
          <w:sz w:val="36"/>
          <w:szCs w:val="36"/>
        </w:rPr>
        <w:t>. Disiplene selv var fulle av glede og av Den Hellige Ånd.</w:t>
      </w:r>
    </w:p>
    <w:p w14:paraId="3472806D"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27B5A579" w14:textId="77777777" w:rsidR="00CB0B7D" w:rsidRPr="00CB0B7D" w:rsidRDefault="00CB0B7D" w:rsidP="00CB0B7D">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spellStart"/>
      <w:r w:rsidRPr="00CB0B7D">
        <w:rPr>
          <w:rStyle w:val="mw-headline"/>
          <w:rFonts w:ascii="Arial" w:hAnsi="Arial" w:cs="Arial"/>
          <w:b/>
          <w:bCs/>
          <w:color w:val="000000" w:themeColor="text1"/>
          <w:sz w:val="36"/>
          <w:szCs w:val="36"/>
        </w:rPr>
        <w:t>Responsoriesalme</w:t>
      </w:r>
      <w:proofErr w:type="spellEnd"/>
      <w:r w:rsidRPr="00CB0B7D">
        <w:rPr>
          <w:rStyle w:val="mw-headline"/>
          <w:rFonts w:ascii="Arial" w:hAnsi="Arial" w:cs="Arial"/>
          <w:b/>
          <w:bCs/>
          <w:color w:val="000000" w:themeColor="text1"/>
          <w:sz w:val="36"/>
          <w:szCs w:val="36"/>
        </w:rPr>
        <w:t xml:space="preserve">   </w:t>
      </w:r>
      <w:r w:rsidRPr="00CB0B7D">
        <w:rPr>
          <w:rFonts w:ascii="Arial" w:hAnsi="Arial" w:cs="Arial"/>
          <w:color w:val="000000" w:themeColor="text1"/>
          <w:sz w:val="36"/>
          <w:szCs w:val="36"/>
        </w:rPr>
        <w:t>Sal 100 (99),2. 3. 5</w:t>
      </w:r>
    </w:p>
    <w:p w14:paraId="7E99DE8E" w14:textId="77777777" w:rsidR="00CB0B7D" w:rsidRPr="00CB0B7D" w:rsidRDefault="00CB0B7D" w:rsidP="00CB0B7D">
      <w:pPr>
        <w:pStyle w:val="nvers"/>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b/>
          <w:bCs/>
          <w:color w:val="000000" w:themeColor="text1"/>
          <w:sz w:val="36"/>
          <w:szCs w:val="36"/>
        </w:rPr>
        <w:t>Omkved:</w:t>
      </w:r>
      <w:r w:rsidRPr="00CB0B7D">
        <w:rPr>
          <w:rFonts w:ascii="Arial" w:hAnsi="Arial" w:cs="Arial"/>
          <w:color w:val="000000" w:themeColor="text1"/>
          <w:sz w:val="36"/>
          <w:szCs w:val="36"/>
        </w:rPr>
        <w:t> Vi er hans folk, den hjord han vokter.</w:t>
      </w:r>
    </w:p>
    <w:p w14:paraId="6FFBF85A"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30737DD2"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Juble for Herren, all jorden,</w:t>
      </w:r>
      <w:r w:rsidRPr="00CB0B7D">
        <w:rPr>
          <w:rFonts w:ascii="Arial" w:hAnsi="Arial" w:cs="Arial"/>
          <w:color w:val="000000" w:themeColor="text1"/>
          <w:sz w:val="36"/>
          <w:szCs w:val="36"/>
        </w:rPr>
        <w:br/>
        <w:t>tjen Herren med glede.</w:t>
      </w:r>
      <w:r w:rsidRPr="00CB0B7D">
        <w:rPr>
          <w:rFonts w:ascii="Arial" w:hAnsi="Arial" w:cs="Arial"/>
          <w:color w:val="000000" w:themeColor="text1"/>
          <w:sz w:val="36"/>
          <w:szCs w:val="36"/>
        </w:rPr>
        <w:br/>
        <w:t>Tre frem for hans åsyn</w:t>
      </w:r>
      <w:r w:rsidRPr="00CB0B7D">
        <w:rPr>
          <w:rFonts w:ascii="Arial" w:hAnsi="Arial" w:cs="Arial"/>
          <w:color w:val="000000" w:themeColor="text1"/>
          <w:sz w:val="36"/>
          <w:szCs w:val="36"/>
        </w:rPr>
        <w:br/>
        <w:t>med hjertet fylt av lovsang.</w:t>
      </w:r>
    </w:p>
    <w:p w14:paraId="59AEB522"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1E67BD02"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Vit at Herren er Gud.</w:t>
      </w:r>
      <w:r w:rsidRPr="00CB0B7D">
        <w:rPr>
          <w:rFonts w:ascii="Arial" w:hAnsi="Arial" w:cs="Arial"/>
          <w:color w:val="000000" w:themeColor="text1"/>
          <w:sz w:val="36"/>
          <w:szCs w:val="36"/>
        </w:rPr>
        <w:br/>
        <w:t>Han har skapt oss, og vi er hans.</w:t>
      </w:r>
      <w:r w:rsidRPr="00CB0B7D">
        <w:rPr>
          <w:rFonts w:ascii="Arial" w:hAnsi="Arial" w:cs="Arial"/>
          <w:color w:val="000000" w:themeColor="text1"/>
          <w:sz w:val="36"/>
          <w:szCs w:val="36"/>
        </w:rPr>
        <w:br/>
        <w:t>Vi er hans folk,</w:t>
      </w:r>
      <w:r w:rsidRPr="00CB0B7D">
        <w:rPr>
          <w:rFonts w:ascii="Arial" w:hAnsi="Arial" w:cs="Arial"/>
          <w:color w:val="000000" w:themeColor="text1"/>
          <w:sz w:val="36"/>
          <w:szCs w:val="36"/>
        </w:rPr>
        <w:br/>
        <w:t>den hjord han vokter.</w:t>
      </w:r>
    </w:p>
    <w:p w14:paraId="0CCABF89"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59229B06"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Ja, Herren er god,</w:t>
      </w:r>
      <w:r w:rsidRPr="00CB0B7D">
        <w:rPr>
          <w:rFonts w:ascii="Arial" w:hAnsi="Arial" w:cs="Arial"/>
          <w:color w:val="000000" w:themeColor="text1"/>
          <w:sz w:val="36"/>
          <w:szCs w:val="36"/>
        </w:rPr>
        <w:br/>
        <w:t>hans kjærlighet varer evig,</w:t>
      </w:r>
      <w:r w:rsidRPr="00CB0B7D">
        <w:rPr>
          <w:rFonts w:ascii="Arial" w:hAnsi="Arial" w:cs="Arial"/>
          <w:color w:val="000000" w:themeColor="text1"/>
          <w:sz w:val="36"/>
          <w:szCs w:val="36"/>
        </w:rPr>
        <w:br/>
        <w:t>hans trofasthet varer</w:t>
      </w:r>
      <w:r w:rsidRPr="00CB0B7D">
        <w:rPr>
          <w:rFonts w:ascii="Arial" w:hAnsi="Arial" w:cs="Arial"/>
          <w:color w:val="000000" w:themeColor="text1"/>
          <w:sz w:val="36"/>
          <w:szCs w:val="36"/>
        </w:rPr>
        <w:br/>
        <w:t>fra slekt til slekt.</w:t>
      </w:r>
    </w:p>
    <w:p w14:paraId="1FA20E1F"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2704860B"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7397121C"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059EAC45"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33437C5A" w14:textId="77777777" w:rsidR="00CB0B7D" w:rsidRPr="00CB0B7D" w:rsidRDefault="00CB0B7D" w:rsidP="00CB0B7D">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CB0B7D">
        <w:rPr>
          <w:rStyle w:val="mw-headline"/>
          <w:rFonts w:ascii="Arial" w:hAnsi="Arial" w:cs="Arial"/>
          <w:b/>
          <w:bCs/>
          <w:color w:val="000000" w:themeColor="text1"/>
          <w:sz w:val="36"/>
          <w:szCs w:val="36"/>
        </w:rPr>
        <w:lastRenderedPageBreak/>
        <w:t xml:space="preserve">2. lesning   </w:t>
      </w:r>
      <w:proofErr w:type="spellStart"/>
      <w:r w:rsidRPr="00CB0B7D">
        <w:rPr>
          <w:rFonts w:ascii="Arial" w:hAnsi="Arial" w:cs="Arial"/>
          <w:color w:val="000000" w:themeColor="text1"/>
          <w:sz w:val="36"/>
          <w:szCs w:val="36"/>
        </w:rPr>
        <w:t>Åp</w:t>
      </w:r>
      <w:proofErr w:type="spellEnd"/>
      <w:r w:rsidRPr="00CB0B7D">
        <w:rPr>
          <w:rFonts w:ascii="Arial" w:hAnsi="Arial" w:cs="Arial"/>
          <w:color w:val="000000" w:themeColor="text1"/>
          <w:sz w:val="36"/>
          <w:szCs w:val="36"/>
        </w:rPr>
        <w:t xml:space="preserve"> 7,9.14b–17</w:t>
      </w:r>
    </w:p>
    <w:p w14:paraId="3F0665C2" w14:textId="77777777" w:rsidR="00CB0B7D" w:rsidRPr="00CB0B7D" w:rsidRDefault="00CB0B7D" w:rsidP="00CB0B7D">
      <w:pPr>
        <w:shd w:val="clear" w:color="auto" w:fill="FFFFFF"/>
        <w:rPr>
          <w:rFonts w:ascii="Arial" w:hAnsi="Arial" w:cs="Arial"/>
          <w:i/>
          <w:iCs/>
          <w:color w:val="000000" w:themeColor="text1"/>
          <w:sz w:val="36"/>
          <w:szCs w:val="36"/>
        </w:rPr>
      </w:pPr>
      <w:r w:rsidRPr="00CB0B7D">
        <w:rPr>
          <w:rFonts w:ascii="Arial" w:hAnsi="Arial" w:cs="Arial"/>
          <w:i/>
          <w:iCs/>
          <w:color w:val="000000" w:themeColor="text1"/>
          <w:sz w:val="36"/>
          <w:szCs w:val="36"/>
        </w:rPr>
        <w:t>Lammet skal være deres hyrde og føre dem til kilder med livgivende vann</w:t>
      </w:r>
    </w:p>
    <w:p w14:paraId="737A8DE1"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Jeg, Johannes, så dette: En uhyre mengde, så stor at den umulig kunne telles, av mennesker fra alle jordens folk og stammer, raser og tungemål; de stod foran tronen og foran Lammet, kledd i hvite klær, med palmegrener i sine hender.</w:t>
      </w:r>
    </w:p>
    <w:p w14:paraId="3FA1D8BD"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Da sa en av presbyterne til meg: «Dette er de som kommer fra den store trengsel; de har vasket sine kjortler og tvettet dem hvite i Lammets blod. Derfor står de nå for Guds trone og dyrker ham dag og natt i hans tempel, og Han som sitter på tronen skal ha sin bolig blant dem. De skal hverken sulte eller tørste mer, og solen skal ikke brenne dem mer, heller ikke den hete vind. For Lammet, som står midt på tronen, skal være deres hyrde og føre dem til kilder med livgivende vann. Og Gud skal tørre hver en tåre av deres øyne.»</w:t>
      </w:r>
    </w:p>
    <w:p w14:paraId="3F04A8FF"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30D40C6A" w14:textId="77777777" w:rsidR="00CB0B7D" w:rsidRPr="00CB0B7D" w:rsidRDefault="00CB0B7D" w:rsidP="00CB0B7D">
      <w:pPr>
        <w:pStyle w:val="Overskrift2"/>
        <w:pBdr>
          <w:bottom w:val="single" w:sz="6" w:space="2" w:color="AAAAAA"/>
        </w:pBdr>
        <w:shd w:val="clear" w:color="auto" w:fill="FFFFFF"/>
        <w:spacing w:before="0" w:after="144"/>
        <w:rPr>
          <w:rFonts w:ascii="Arial" w:hAnsi="Arial" w:cs="Arial"/>
          <w:color w:val="000000" w:themeColor="text1"/>
          <w:sz w:val="36"/>
          <w:szCs w:val="36"/>
        </w:rPr>
      </w:pPr>
      <w:r w:rsidRPr="00CB0B7D">
        <w:rPr>
          <w:rStyle w:val="mw-headline"/>
          <w:rFonts w:ascii="Arial" w:hAnsi="Arial" w:cs="Arial"/>
          <w:b/>
          <w:bCs/>
          <w:color w:val="000000" w:themeColor="text1"/>
          <w:sz w:val="36"/>
          <w:szCs w:val="36"/>
        </w:rPr>
        <w:t xml:space="preserve">Halleluja   </w:t>
      </w:r>
      <w:proofErr w:type="spellStart"/>
      <w:r w:rsidRPr="00CB0B7D">
        <w:rPr>
          <w:rFonts w:ascii="Arial" w:hAnsi="Arial" w:cs="Arial"/>
          <w:color w:val="000000" w:themeColor="text1"/>
          <w:sz w:val="36"/>
          <w:szCs w:val="36"/>
        </w:rPr>
        <w:t>Joh</w:t>
      </w:r>
      <w:proofErr w:type="spellEnd"/>
      <w:r w:rsidRPr="00CB0B7D">
        <w:rPr>
          <w:rFonts w:ascii="Arial" w:hAnsi="Arial" w:cs="Arial"/>
          <w:color w:val="000000" w:themeColor="text1"/>
          <w:sz w:val="36"/>
          <w:szCs w:val="36"/>
        </w:rPr>
        <w:t xml:space="preserve"> 10,14</w:t>
      </w:r>
    </w:p>
    <w:p w14:paraId="51ED06D0"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0D2B3E45"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 xml:space="preserve">Halleluja. </w:t>
      </w:r>
    </w:p>
    <w:p w14:paraId="4F009556"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Pr>
          <w:rFonts w:ascii="Arial" w:hAnsi="Arial" w:cs="Arial"/>
          <w:color w:val="000000" w:themeColor="text1"/>
          <w:sz w:val="36"/>
          <w:szCs w:val="36"/>
        </w:rPr>
        <w:t>J</w:t>
      </w:r>
      <w:r w:rsidRPr="00CB0B7D">
        <w:rPr>
          <w:rFonts w:ascii="Arial" w:hAnsi="Arial" w:cs="Arial"/>
          <w:color w:val="000000" w:themeColor="text1"/>
          <w:sz w:val="36"/>
          <w:szCs w:val="36"/>
        </w:rPr>
        <w:t>eg er den gode hyrde, sier Herren.</w:t>
      </w:r>
      <w:r w:rsidRPr="00CB0B7D">
        <w:rPr>
          <w:rFonts w:ascii="Arial" w:hAnsi="Arial" w:cs="Arial"/>
          <w:color w:val="000000" w:themeColor="text1"/>
          <w:sz w:val="36"/>
          <w:szCs w:val="36"/>
        </w:rPr>
        <w:br/>
        <w:t xml:space="preserve">Jeg kjenner mine, og mine kjenner meg. </w:t>
      </w:r>
    </w:p>
    <w:p w14:paraId="646DEDE4"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Halleluja.</w:t>
      </w:r>
    </w:p>
    <w:p w14:paraId="684C2203"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4BC1B34B"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610814CB" w14:textId="77B76718" w:rsidR="00CB0B7D" w:rsidRPr="00CB0B7D" w:rsidRDefault="00CB0B7D" w:rsidP="00CB0B7D">
      <w:pPr>
        <w:pStyle w:val="Overskrift2"/>
        <w:pBdr>
          <w:bottom w:val="single" w:sz="6" w:space="2" w:color="AAAAAA"/>
        </w:pBdr>
        <w:shd w:val="clear" w:color="auto" w:fill="FFFFFF"/>
        <w:spacing w:before="0" w:after="144"/>
        <w:rPr>
          <w:rFonts w:ascii="Arial" w:hAnsi="Arial" w:cs="Arial"/>
          <w:color w:val="000000" w:themeColor="text1"/>
          <w:sz w:val="36"/>
          <w:szCs w:val="36"/>
        </w:rPr>
      </w:pPr>
      <w:proofErr w:type="gramStart"/>
      <w:r w:rsidRPr="00CB0B7D">
        <w:rPr>
          <w:rStyle w:val="mw-headline"/>
          <w:rFonts w:ascii="Arial" w:hAnsi="Arial" w:cs="Arial"/>
          <w:b/>
          <w:bCs/>
          <w:color w:val="000000" w:themeColor="text1"/>
          <w:sz w:val="36"/>
          <w:szCs w:val="36"/>
        </w:rPr>
        <w:lastRenderedPageBreak/>
        <w:t xml:space="preserve">Evangelium  </w:t>
      </w:r>
      <w:proofErr w:type="spellStart"/>
      <w:r w:rsidRPr="00CB0B7D">
        <w:rPr>
          <w:rFonts w:ascii="Arial" w:hAnsi="Arial" w:cs="Arial"/>
          <w:color w:val="000000" w:themeColor="text1"/>
          <w:sz w:val="36"/>
          <w:szCs w:val="36"/>
        </w:rPr>
        <w:t>Joh</w:t>
      </w:r>
      <w:proofErr w:type="spellEnd"/>
      <w:proofErr w:type="gramEnd"/>
      <w:r w:rsidRPr="00CB0B7D">
        <w:rPr>
          <w:rFonts w:ascii="Arial" w:hAnsi="Arial" w:cs="Arial"/>
          <w:color w:val="000000" w:themeColor="text1"/>
          <w:sz w:val="36"/>
          <w:szCs w:val="36"/>
        </w:rPr>
        <w:t xml:space="preserve"> 10,</w:t>
      </w:r>
      <w:r w:rsidR="00CD7506">
        <w:rPr>
          <w:rFonts w:ascii="Arial" w:hAnsi="Arial" w:cs="Arial"/>
          <w:color w:val="000000" w:themeColor="text1"/>
          <w:sz w:val="36"/>
          <w:szCs w:val="36"/>
        </w:rPr>
        <w:t xml:space="preserve"> </w:t>
      </w:r>
      <w:bookmarkStart w:id="0" w:name="_GoBack"/>
      <w:bookmarkEnd w:id="0"/>
      <w:r w:rsidRPr="00CB0B7D">
        <w:rPr>
          <w:rFonts w:ascii="Arial" w:hAnsi="Arial" w:cs="Arial"/>
          <w:color w:val="000000" w:themeColor="text1"/>
          <w:sz w:val="36"/>
          <w:szCs w:val="36"/>
        </w:rPr>
        <w:t>27–30</w:t>
      </w:r>
    </w:p>
    <w:p w14:paraId="0E1293B4" w14:textId="77777777" w:rsidR="00CB0B7D" w:rsidRPr="00CB0B7D" w:rsidRDefault="00CB0B7D" w:rsidP="00CB0B7D">
      <w:pPr>
        <w:shd w:val="clear" w:color="auto" w:fill="FFFFFF"/>
        <w:rPr>
          <w:rFonts w:ascii="Arial" w:hAnsi="Arial" w:cs="Arial"/>
          <w:i/>
          <w:iCs/>
          <w:color w:val="000000" w:themeColor="text1"/>
          <w:sz w:val="36"/>
          <w:szCs w:val="36"/>
        </w:rPr>
      </w:pPr>
      <w:r w:rsidRPr="00CB0B7D">
        <w:rPr>
          <w:rFonts w:ascii="Arial" w:hAnsi="Arial" w:cs="Arial"/>
          <w:i/>
          <w:iCs/>
          <w:color w:val="000000" w:themeColor="text1"/>
          <w:sz w:val="36"/>
          <w:szCs w:val="36"/>
        </w:rPr>
        <w:t>Mine får vil jeg gi evige liv</w:t>
      </w:r>
    </w:p>
    <w:p w14:paraId="79B91FB4" w14:textId="77777777" w:rsid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p>
    <w:p w14:paraId="4E0228E3"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På den tid sa Jesus:</w:t>
      </w:r>
    </w:p>
    <w:p w14:paraId="43E766E7" w14:textId="77777777" w:rsidR="00CB0B7D" w:rsidRPr="00CB0B7D" w:rsidRDefault="00CB0B7D" w:rsidP="00CB0B7D">
      <w:pPr>
        <w:pStyle w:val="NormalWeb"/>
        <w:shd w:val="clear" w:color="auto" w:fill="FFFFFF"/>
        <w:spacing w:before="96" w:beforeAutospacing="0" w:after="120" w:afterAutospacing="0"/>
        <w:rPr>
          <w:rFonts w:ascii="Arial" w:hAnsi="Arial" w:cs="Arial"/>
          <w:color w:val="000000" w:themeColor="text1"/>
          <w:sz w:val="36"/>
          <w:szCs w:val="36"/>
        </w:rPr>
      </w:pPr>
      <w:r w:rsidRPr="00CB0B7D">
        <w:rPr>
          <w:rFonts w:ascii="Arial" w:hAnsi="Arial" w:cs="Arial"/>
          <w:color w:val="000000" w:themeColor="text1"/>
          <w:sz w:val="36"/>
          <w:szCs w:val="36"/>
        </w:rPr>
        <w:t>«Mine får hører min stemme; jeg kjenner dem, og de følger meg, og dem vil jeg gi evig liv, så de aldri i evighet går tapt. Ingen skal kunne rive dem ut av min hånd: Min Far, som har gitt meg dem, er større enn alle, og ingen kan rive noe ut av Faderens hånd. Jeg og Faderen, vi er ett.»</w:t>
      </w:r>
    </w:p>
    <w:p w14:paraId="1F638EFA" w14:textId="77777777" w:rsidR="00CB0B7D" w:rsidRPr="00CB0B7D" w:rsidRDefault="00CB0B7D">
      <w:pPr>
        <w:rPr>
          <w:color w:val="000000" w:themeColor="text1"/>
          <w:sz w:val="36"/>
          <w:szCs w:val="36"/>
        </w:rPr>
      </w:pPr>
    </w:p>
    <w:sectPr w:rsidR="00CB0B7D" w:rsidRPr="00CB0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7D"/>
    <w:rsid w:val="00B77810"/>
    <w:rsid w:val="00CB0B7D"/>
    <w:rsid w:val="00CD7506"/>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ACC0"/>
  <w15:chartTrackingRefBased/>
  <w15:docId w15:val="{5C2AA76E-B786-4760-8E8C-E8D68CC8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B0B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CB0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B0B7D"/>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CB0B7D"/>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CB0B7D"/>
  </w:style>
  <w:style w:type="paragraph" w:styleId="NormalWeb">
    <w:name w:val="Normal (Web)"/>
    <w:basedOn w:val="Normal"/>
    <w:uiPriority w:val="99"/>
    <w:semiHidden/>
    <w:unhideWhenUsed/>
    <w:rsid w:val="00CB0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CB0B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20788">
      <w:bodyDiv w:val="1"/>
      <w:marLeft w:val="0"/>
      <w:marRight w:val="0"/>
      <w:marTop w:val="0"/>
      <w:marBottom w:val="0"/>
      <w:divBdr>
        <w:top w:val="none" w:sz="0" w:space="0" w:color="auto"/>
        <w:left w:val="none" w:sz="0" w:space="0" w:color="auto"/>
        <w:bottom w:val="none" w:sz="0" w:space="0" w:color="auto"/>
        <w:right w:val="none" w:sz="0" w:space="0" w:color="auto"/>
      </w:divBdr>
    </w:div>
    <w:div w:id="966813742">
      <w:bodyDiv w:val="1"/>
      <w:marLeft w:val="0"/>
      <w:marRight w:val="0"/>
      <w:marTop w:val="0"/>
      <w:marBottom w:val="0"/>
      <w:divBdr>
        <w:top w:val="none" w:sz="0" w:space="0" w:color="auto"/>
        <w:left w:val="none" w:sz="0" w:space="0" w:color="auto"/>
        <w:bottom w:val="none" w:sz="0" w:space="0" w:color="auto"/>
        <w:right w:val="none" w:sz="0" w:space="0" w:color="auto"/>
      </w:divBdr>
      <w:divsChild>
        <w:div w:id="2053771047">
          <w:marLeft w:val="0"/>
          <w:marRight w:val="2400"/>
          <w:marTop w:val="216"/>
          <w:marBottom w:val="48"/>
          <w:divBdr>
            <w:top w:val="none" w:sz="0" w:space="0" w:color="auto"/>
            <w:left w:val="none" w:sz="0" w:space="0" w:color="auto"/>
            <w:bottom w:val="none" w:sz="0" w:space="0" w:color="auto"/>
            <w:right w:val="none" w:sz="0" w:space="0" w:color="auto"/>
          </w:divBdr>
        </w:div>
        <w:div w:id="1455833732">
          <w:marLeft w:val="0"/>
          <w:marRight w:val="2400"/>
          <w:marTop w:val="216"/>
          <w:marBottom w:val="48"/>
          <w:divBdr>
            <w:top w:val="none" w:sz="0" w:space="0" w:color="auto"/>
            <w:left w:val="none" w:sz="0" w:space="0" w:color="auto"/>
            <w:bottom w:val="none" w:sz="0" w:space="0" w:color="auto"/>
            <w:right w:val="none" w:sz="0" w:space="0" w:color="auto"/>
          </w:divBdr>
        </w:div>
        <w:div w:id="1836913069">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526</Words>
  <Characters>2793</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2019-04-25T11:54:00Z</dcterms:created>
  <dcterms:modified xsi:type="dcterms:W3CDTF">2019-05-08T12:47:00Z</dcterms:modified>
</cp:coreProperties>
</file>