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77BCCA" w14:textId="571152C8" w:rsidR="00000000" w:rsidRDefault="00432215">
      <w:pPr>
        <w:jc w:val="center"/>
      </w:pPr>
      <w:r>
        <w:t xml:space="preserve">  </w:t>
      </w:r>
      <w:r w:rsidR="003B7BEB">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61B9E594" wp14:editId="183F7FAA">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AF0D7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09925798" w14:textId="088C0565" w:rsidR="00000000" w:rsidRDefault="003B7BEB">
      <w:pPr>
        <w:jc w:val="right"/>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33A93D67" wp14:editId="77EADF78">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32EF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432215">
        <w:rPr>
          <w:rFonts w:ascii="Comic Sans MS" w:hAnsi="Comic Sans MS" w:cs="Comic Sans MS"/>
          <w:sz w:val="30"/>
          <w:szCs w:val="30"/>
          <w:lang w:val="pl-PL"/>
        </w:rPr>
        <w:t>Polsk søndagsblad</w:t>
      </w:r>
    </w:p>
    <w:p w14:paraId="4E371D43" w14:textId="017D1507" w:rsidR="00000000" w:rsidRDefault="00432215">
      <w:pPr>
        <w:jc w:val="center"/>
        <w:rPr>
          <w:rFonts w:cs="Times New Roman"/>
          <w:b/>
          <w:bCs/>
          <w:color w:val="000000"/>
          <w:sz w:val="28"/>
          <w:szCs w:val="28"/>
        </w:rPr>
      </w:pPr>
      <w:r>
        <w:rPr>
          <w:rStyle w:val="Sterk"/>
          <w:rFonts w:eastAsia="Times New Roman" w:cs="Times New Roman"/>
          <w:b w:val="0"/>
          <w:bCs w:val="0"/>
          <w:color w:val="000000"/>
          <w:sz w:val="28"/>
          <w:szCs w:val="28"/>
          <w:lang w:val="pl-PL"/>
        </w:rPr>
        <w:t>2</w:t>
      </w:r>
      <w:r>
        <w:rPr>
          <w:rStyle w:val="Sterk"/>
          <w:rFonts w:eastAsia="Times New Roman" w:cs="Times New Roman"/>
          <w:b w:val="0"/>
          <w:bCs w:val="0"/>
          <w:color w:val="000000"/>
          <w:sz w:val="28"/>
          <w:szCs w:val="28"/>
          <w:lang w:val="pl-PL"/>
        </w:rPr>
        <w:t>3</w:t>
      </w:r>
      <w:r>
        <w:rPr>
          <w:rStyle w:val="Sterk"/>
          <w:rFonts w:eastAsia="Times New Roman" w:cs="Times New Roman"/>
          <w:b w:val="0"/>
          <w:bCs w:val="0"/>
          <w:color w:val="000000"/>
          <w:sz w:val="28"/>
          <w:szCs w:val="28"/>
          <w:lang w:val="pl-PL"/>
        </w:rPr>
        <w:t>. søndag i alm. kirkeår</w:t>
      </w:r>
      <w:r>
        <w:rPr>
          <w:rStyle w:val="Sterk"/>
          <w:rFonts w:cs="Times New Roman"/>
          <w:b w:val="0"/>
          <w:color w:val="000000"/>
          <w:sz w:val="30"/>
          <w:szCs w:val="30"/>
          <w:lang w:val="pl-PL"/>
        </w:rPr>
        <w:t xml:space="preserve">, år C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Dwudziesta trzecia</w:t>
      </w:r>
      <w:r>
        <w:rPr>
          <w:rStyle w:val="Sterk"/>
          <w:rFonts w:cs="Times New Roman"/>
          <w:color w:val="000000"/>
          <w:sz w:val="28"/>
          <w:szCs w:val="28"/>
          <w:lang w:val="pl-PL"/>
        </w:rPr>
        <w:t xml:space="preserve"> Niedziela zwykła  Rok C</w:t>
      </w:r>
      <w:r w:rsidR="003B7BEB">
        <w:rPr>
          <w:rStyle w:val="Sterk"/>
          <w:rFonts w:cs="Times New Roman"/>
          <w:color w:val="000000"/>
          <w:sz w:val="28"/>
          <w:szCs w:val="28"/>
          <w:lang w:val="pl-PL"/>
        </w:rPr>
        <w:t xml:space="preserve">. </w:t>
      </w:r>
      <w:bookmarkStart w:id="0" w:name="_GoBack"/>
      <w:bookmarkEnd w:id="0"/>
      <w:r w:rsidR="003B7BEB">
        <w:rPr>
          <w:rStyle w:val="Sterk"/>
          <w:rFonts w:cs="Times New Roman"/>
          <w:b w:val="0"/>
          <w:noProof/>
          <w:color w:val="000000"/>
          <w:sz w:val="30"/>
          <w:szCs w:val="30"/>
          <w:lang w:val="pl-PL"/>
        </w:rPr>
        <mc:AlternateContent>
          <mc:Choice Requires="wps">
            <w:drawing>
              <wp:inline distT="0" distB="0" distL="0" distR="0" wp14:anchorId="7EA55BB3" wp14:editId="25211706">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45DE178"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336A7246" w14:textId="77777777" w:rsidR="00000000" w:rsidRDefault="00432215">
      <w:r>
        <w:rPr>
          <w:rFonts w:cs="Times New Roman"/>
          <w:b/>
          <w:bCs/>
          <w:color w:val="000000"/>
          <w:sz w:val="28"/>
          <w:szCs w:val="28"/>
        </w:rPr>
        <w:t>PIERWSZE CZYTANIE</w:t>
      </w:r>
      <w:r>
        <w:rPr>
          <w:rFonts w:cs="Times New Roman"/>
          <w:color w:val="000000"/>
          <w:sz w:val="28"/>
          <w:szCs w:val="28"/>
        </w:rPr>
        <w:tab/>
      </w:r>
      <w:r>
        <w:rPr>
          <w:rFonts w:cs="Times New Roman"/>
          <w:b/>
          <w:bCs/>
          <w:color w:val="000000"/>
          <w:sz w:val="28"/>
          <w:szCs w:val="28"/>
        </w:rPr>
        <w:t>Mdr 9, 13-18b Prawdziwa mądrość</w:t>
      </w:r>
    </w:p>
    <w:p w14:paraId="15AEC697" w14:textId="77777777" w:rsidR="00000000" w:rsidRDefault="00432215">
      <w:r>
        <w:rPr>
          <w:rFonts w:cs="Times New Roman"/>
          <w:b/>
          <w:bCs/>
          <w:color w:val="000000"/>
          <w:sz w:val="28"/>
          <w:szCs w:val="28"/>
        </w:rPr>
        <w:t>Czytanie z Księgi Mądrości</w:t>
      </w:r>
    </w:p>
    <w:p w14:paraId="6D055C8E" w14:textId="77777777" w:rsidR="00000000" w:rsidRDefault="00432215"/>
    <w:p w14:paraId="01BC9B4A" w14:textId="77777777" w:rsidR="00000000" w:rsidRPr="003B7BEB" w:rsidRDefault="00432215">
      <w:pPr>
        <w:rPr>
          <w:lang w:val="en-US"/>
        </w:rPr>
      </w:pPr>
      <w:r>
        <w:rPr>
          <w:sz w:val="28"/>
          <w:szCs w:val="28"/>
        </w:rPr>
        <w:t xml:space="preserve">Któż z ludzi </w:t>
      </w:r>
      <w:r>
        <w:rPr>
          <w:sz w:val="28"/>
          <w:szCs w:val="28"/>
        </w:rPr>
        <w:t>rozezna zamysł Boży albo któż pojmie wolę Pana? Nieśmiałe są myśli śmiertelników i przewidywania nasze zawodne, bo śmiertelne ciało przygniata duszę i ziemski przybytek obciąża lotny umysł.   Mozolnie odkrywamy rzeczy tej ziemi, z trudem znajdujemy, co mam</w:t>
      </w:r>
      <w:r>
        <w:rPr>
          <w:sz w:val="28"/>
          <w:szCs w:val="28"/>
        </w:rPr>
        <w:t xml:space="preserve">y pod ręką, a któż wyśledzi to, co jest na niebie? Któż poznał Twój zamysł, gdybyś nie dał Mądrości, nie zesłał z wysoka Świętego Ducha swego?   </w:t>
      </w:r>
      <w:r>
        <w:rPr>
          <w:rFonts w:eastAsia="Times New Roman" w:cs="Times New Roman"/>
          <w:color w:val="000000"/>
          <w:sz w:val="28"/>
          <w:szCs w:val="28"/>
        </w:rPr>
        <w:t>I tak ścieżki mieszkańców ziemi stały się proste, a ludzie poznali, co Tobie przyjemne, a wybawiła ich Mądrość.</w:t>
      </w:r>
      <w:r>
        <w:rPr>
          <w:rFonts w:eastAsia="Times New Roman" w:cs="Times New Roman"/>
          <w:color w:val="000000"/>
          <w:sz w:val="28"/>
          <w:szCs w:val="28"/>
        </w:rPr>
        <w:t xml:space="preserve">  </w:t>
      </w:r>
      <w:r w:rsidRPr="003B7BEB">
        <w:rPr>
          <w:rFonts w:eastAsia="Times New Roman" w:cs="Times New Roman"/>
          <w:b/>
          <w:bCs/>
          <w:color w:val="000000"/>
          <w:sz w:val="28"/>
          <w:szCs w:val="28"/>
          <w:lang w:val="en-US"/>
        </w:rPr>
        <w:t>Oto Słowo Boże.</w:t>
      </w:r>
    </w:p>
    <w:p w14:paraId="3B9E2858"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p>
    <w:p w14:paraId="3D7E963B"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bCs/>
          <w:color w:val="000000"/>
          <w:sz w:val="28"/>
          <w:szCs w:val="28"/>
          <w:lang w:val="en-US"/>
        </w:rPr>
        <w:t>PSALM RESPONSORYJNY</w:t>
      </w:r>
      <w:r w:rsidRPr="003B7BEB">
        <w:rPr>
          <w:rFonts w:cs="Times New Roman"/>
          <w:color w:val="000000"/>
          <w:sz w:val="28"/>
          <w:szCs w:val="28"/>
          <w:lang w:val="en-US"/>
        </w:rPr>
        <w:tab/>
        <w:t xml:space="preserve">     </w:t>
      </w:r>
      <w:r w:rsidRPr="003B7BEB">
        <w:rPr>
          <w:rFonts w:cs="Times New Roman"/>
          <w:b/>
          <w:bCs/>
          <w:color w:val="000000"/>
          <w:sz w:val="28"/>
          <w:szCs w:val="28"/>
          <w:lang w:val="en-US"/>
        </w:rPr>
        <w:t xml:space="preserve">Ps </w:t>
      </w:r>
      <w:r w:rsidRPr="003B7BEB">
        <w:rPr>
          <w:rFonts w:cs="Times New Roman"/>
          <w:color w:val="000000"/>
          <w:sz w:val="28"/>
          <w:szCs w:val="28"/>
          <w:lang w:val="en-US"/>
        </w:rPr>
        <w:t xml:space="preserve"> </w:t>
      </w:r>
      <w:r w:rsidRPr="003B7BEB">
        <w:rPr>
          <w:rFonts w:cs="Times New Roman"/>
          <w:b/>
          <w:bCs/>
          <w:color w:val="000000"/>
          <w:sz w:val="28"/>
          <w:szCs w:val="28"/>
          <w:lang w:val="en-US"/>
        </w:rPr>
        <w:t>90 (89), 3-4. 5-6. 12-13. 14 i 17 (R.: por. 1)</w:t>
      </w:r>
    </w:p>
    <w:p w14:paraId="3C56333F"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color w:val="000000"/>
          <w:sz w:val="28"/>
          <w:szCs w:val="28"/>
          <w:lang w:val="en-US"/>
        </w:rPr>
        <w:t>Refren:</w:t>
      </w:r>
      <w:r w:rsidRPr="003B7BEB">
        <w:rPr>
          <w:rFonts w:cs="Times New Roman"/>
          <w:b/>
          <w:bCs/>
          <w:color w:val="000000"/>
          <w:sz w:val="28"/>
          <w:szCs w:val="28"/>
          <w:lang w:val="en-US"/>
        </w:rPr>
        <w:t xml:space="preserve">     </w:t>
      </w:r>
      <w:r w:rsidRPr="003B7BEB">
        <w:rPr>
          <w:rFonts w:cs="Times New Roman"/>
          <w:b/>
          <w:bCs/>
          <w:color w:val="000000"/>
          <w:sz w:val="28"/>
          <w:szCs w:val="28"/>
          <w:lang w:val="en-US"/>
        </w:rPr>
        <w:t>Panie, Ty zawsze byłeś nam ucieczką.</w:t>
      </w:r>
      <w:r w:rsidRPr="003B7BEB">
        <w:rPr>
          <w:rFonts w:cs="Times New Roman"/>
          <w:b/>
          <w:bCs/>
          <w:color w:val="000000"/>
          <w:sz w:val="28"/>
          <w:szCs w:val="28"/>
          <w:lang w:val="en-US"/>
        </w:rPr>
        <w:t xml:space="preserve">      </w:t>
      </w:r>
    </w:p>
    <w:p w14:paraId="51F8BB3F" w14:textId="77777777" w:rsidR="00000000" w:rsidRPr="003B7BEB" w:rsidRDefault="00432215">
      <w:pPr>
        <w:rPr>
          <w:lang w:val="en-US"/>
        </w:rPr>
      </w:pPr>
      <w:r w:rsidRPr="003B7BEB">
        <w:rPr>
          <w:b/>
          <w:bCs/>
          <w:sz w:val="28"/>
          <w:szCs w:val="28"/>
          <w:lang w:val="en-US"/>
        </w:rPr>
        <w:t>Panie, Ty zawsze byłeś nam ucieczką.</w:t>
      </w:r>
    </w:p>
    <w:p w14:paraId="4E34450A" w14:textId="77777777" w:rsidR="00000000" w:rsidRPr="003B7BEB" w:rsidRDefault="00432215">
      <w:pPr>
        <w:rPr>
          <w:lang w:val="en-US"/>
        </w:rPr>
      </w:pPr>
      <w:r w:rsidRPr="003B7BEB">
        <w:rPr>
          <w:sz w:val="28"/>
          <w:szCs w:val="28"/>
          <w:lang w:val="en-US"/>
        </w:rPr>
        <w:t xml:space="preserve">Obracasz w proch człowieka * </w:t>
      </w:r>
    </w:p>
    <w:p w14:paraId="464972B7" w14:textId="77777777" w:rsidR="00000000" w:rsidRPr="003B7BEB" w:rsidRDefault="00432215">
      <w:pPr>
        <w:rPr>
          <w:lang w:val="en-US"/>
        </w:rPr>
      </w:pPr>
      <w:r w:rsidRPr="003B7BEB">
        <w:rPr>
          <w:sz w:val="28"/>
          <w:szCs w:val="28"/>
          <w:lang w:val="en-US"/>
        </w:rPr>
        <w:t xml:space="preserve">i mówisz: «Wracajcie, synowie ludzcy». </w:t>
      </w:r>
    </w:p>
    <w:p w14:paraId="0AC2A768" w14:textId="77777777" w:rsidR="00000000" w:rsidRPr="003B7BEB" w:rsidRDefault="00432215">
      <w:pPr>
        <w:rPr>
          <w:lang w:val="en-US"/>
        </w:rPr>
      </w:pPr>
      <w:r w:rsidRPr="003B7BEB">
        <w:rPr>
          <w:sz w:val="28"/>
          <w:szCs w:val="28"/>
          <w:lang w:val="en-US"/>
        </w:rPr>
        <w:t xml:space="preserve">Bo tysiąc lat w Twoich oczach † </w:t>
      </w:r>
    </w:p>
    <w:p w14:paraId="689CFAD9" w14:textId="77777777" w:rsidR="00000000" w:rsidRPr="003B7BEB" w:rsidRDefault="00432215">
      <w:pPr>
        <w:rPr>
          <w:lang w:val="en-US"/>
        </w:rPr>
      </w:pPr>
      <w:r w:rsidRPr="003B7BEB">
        <w:rPr>
          <w:sz w:val="28"/>
          <w:szCs w:val="28"/>
          <w:lang w:val="en-US"/>
        </w:rPr>
        <w:t xml:space="preserve">jest jak wczorajszy dzień, który minął, * </w:t>
      </w:r>
    </w:p>
    <w:p w14:paraId="69504E44" w14:textId="77777777" w:rsidR="00000000" w:rsidRPr="003B7BEB" w:rsidRDefault="00432215">
      <w:pPr>
        <w:rPr>
          <w:lang w:val="en-US"/>
        </w:rPr>
      </w:pPr>
      <w:r w:rsidRPr="003B7BEB">
        <w:rPr>
          <w:sz w:val="28"/>
          <w:szCs w:val="28"/>
          <w:lang w:val="en-US"/>
        </w:rPr>
        <w:t>albo straż nocna.</w:t>
      </w:r>
    </w:p>
    <w:p w14:paraId="48D77513" w14:textId="77777777" w:rsidR="00000000" w:rsidRPr="003B7BEB" w:rsidRDefault="00432215">
      <w:pPr>
        <w:rPr>
          <w:b/>
          <w:bCs/>
          <w:sz w:val="28"/>
          <w:szCs w:val="28"/>
          <w:lang w:val="en-US"/>
        </w:rPr>
      </w:pPr>
    </w:p>
    <w:p w14:paraId="0CB322BC" w14:textId="77777777" w:rsidR="00000000" w:rsidRPr="003B7BEB" w:rsidRDefault="00432215">
      <w:pPr>
        <w:rPr>
          <w:lang w:val="en-US"/>
        </w:rPr>
      </w:pPr>
      <w:r w:rsidRPr="003B7BEB">
        <w:rPr>
          <w:b/>
          <w:bCs/>
          <w:sz w:val="28"/>
          <w:szCs w:val="28"/>
          <w:lang w:val="en-US"/>
        </w:rPr>
        <w:t>Panie, Ty zawsze byłeś nam ucieczką.</w:t>
      </w:r>
    </w:p>
    <w:p w14:paraId="4F484F0D" w14:textId="77777777" w:rsidR="00000000" w:rsidRPr="003B7BEB" w:rsidRDefault="00432215">
      <w:pPr>
        <w:rPr>
          <w:lang w:val="en-US"/>
        </w:rPr>
      </w:pPr>
      <w:r w:rsidRPr="003B7BEB">
        <w:rPr>
          <w:sz w:val="28"/>
          <w:szCs w:val="28"/>
          <w:lang w:val="en-US"/>
        </w:rPr>
        <w:t xml:space="preserve">Porywasz ich, stają się niby sen poranny, * </w:t>
      </w:r>
    </w:p>
    <w:p w14:paraId="240D8DE0" w14:textId="77777777" w:rsidR="00000000" w:rsidRPr="003B7BEB" w:rsidRDefault="00432215">
      <w:pPr>
        <w:rPr>
          <w:lang w:val="en-US"/>
        </w:rPr>
      </w:pPr>
      <w:r w:rsidRPr="003B7BEB">
        <w:rPr>
          <w:sz w:val="28"/>
          <w:szCs w:val="28"/>
          <w:lang w:val="en-US"/>
        </w:rPr>
        <w:t xml:space="preserve">jak trawa, która rośnie: </w:t>
      </w:r>
    </w:p>
    <w:p w14:paraId="37089049" w14:textId="77777777" w:rsidR="00000000" w:rsidRPr="003B7BEB" w:rsidRDefault="00432215">
      <w:pPr>
        <w:rPr>
          <w:lang w:val="en-US"/>
        </w:rPr>
      </w:pPr>
      <w:r w:rsidRPr="003B7BEB">
        <w:rPr>
          <w:sz w:val="28"/>
          <w:szCs w:val="28"/>
          <w:lang w:val="en-US"/>
        </w:rPr>
        <w:t xml:space="preserve">rankiem zielona i kwitnąca, * </w:t>
      </w:r>
    </w:p>
    <w:p w14:paraId="5E94060D" w14:textId="77777777" w:rsidR="00000000" w:rsidRPr="003B7BEB" w:rsidRDefault="00432215">
      <w:pPr>
        <w:rPr>
          <w:lang w:val="en-US"/>
        </w:rPr>
      </w:pPr>
      <w:r w:rsidRPr="003B7BEB">
        <w:rPr>
          <w:sz w:val="28"/>
          <w:szCs w:val="28"/>
          <w:lang w:val="en-US"/>
        </w:rPr>
        <w:t>wieczorem więdnie i u</w:t>
      </w:r>
      <w:r w:rsidRPr="003B7BEB">
        <w:rPr>
          <w:sz w:val="28"/>
          <w:szCs w:val="28"/>
          <w:lang w:val="en-US"/>
        </w:rPr>
        <w:t>sycha.</w:t>
      </w:r>
    </w:p>
    <w:p w14:paraId="6FB91023" w14:textId="77777777" w:rsidR="00000000" w:rsidRPr="003B7BEB" w:rsidRDefault="00432215">
      <w:pPr>
        <w:rPr>
          <w:lang w:val="en-US"/>
        </w:rPr>
      </w:pPr>
      <w:r w:rsidRPr="003B7BEB">
        <w:rPr>
          <w:b/>
          <w:bCs/>
          <w:sz w:val="28"/>
          <w:szCs w:val="28"/>
          <w:lang w:val="en-US"/>
        </w:rPr>
        <w:t>Panie, Ty zawsze byłeś nam ucieczką.</w:t>
      </w:r>
    </w:p>
    <w:p w14:paraId="29AD12BD" w14:textId="77777777" w:rsidR="00000000" w:rsidRPr="003B7BEB" w:rsidRDefault="00432215">
      <w:pPr>
        <w:rPr>
          <w:lang w:val="en-US"/>
        </w:rPr>
      </w:pPr>
      <w:r w:rsidRPr="003B7BEB">
        <w:rPr>
          <w:sz w:val="28"/>
          <w:szCs w:val="28"/>
          <w:lang w:val="en-US"/>
        </w:rPr>
        <w:t xml:space="preserve">Naucz nas liczyć dni nasze, * </w:t>
      </w:r>
    </w:p>
    <w:p w14:paraId="6FB4B898" w14:textId="77777777" w:rsidR="00000000" w:rsidRPr="003B7BEB" w:rsidRDefault="00432215">
      <w:pPr>
        <w:rPr>
          <w:lang w:val="en-US"/>
        </w:rPr>
      </w:pPr>
      <w:r w:rsidRPr="003B7BEB">
        <w:rPr>
          <w:sz w:val="28"/>
          <w:szCs w:val="28"/>
          <w:lang w:val="en-US"/>
        </w:rPr>
        <w:t xml:space="preserve">byśmy zdobyli mądrość serca. </w:t>
      </w:r>
    </w:p>
    <w:p w14:paraId="031A9A8E" w14:textId="77777777" w:rsidR="00000000" w:rsidRPr="003B7BEB" w:rsidRDefault="00432215">
      <w:pPr>
        <w:rPr>
          <w:lang w:val="en-US"/>
        </w:rPr>
      </w:pPr>
      <w:r w:rsidRPr="003B7BEB">
        <w:rPr>
          <w:sz w:val="28"/>
          <w:szCs w:val="28"/>
          <w:lang w:val="en-US"/>
        </w:rPr>
        <w:t xml:space="preserve">Powróć, o Panie, jak długo będziesz zwlekał? * </w:t>
      </w:r>
    </w:p>
    <w:p w14:paraId="2EA7EC77" w14:textId="77777777" w:rsidR="00000000" w:rsidRPr="003B7BEB" w:rsidRDefault="00432215">
      <w:pPr>
        <w:rPr>
          <w:lang w:val="en-US"/>
        </w:rPr>
      </w:pPr>
      <w:r w:rsidRPr="003B7BEB">
        <w:rPr>
          <w:sz w:val="28"/>
          <w:szCs w:val="28"/>
          <w:lang w:val="en-US"/>
        </w:rPr>
        <w:t>Bądź litościwy dla sług Twoich!</w:t>
      </w:r>
    </w:p>
    <w:p w14:paraId="7B275185" w14:textId="77777777" w:rsidR="00000000" w:rsidRPr="003B7BEB" w:rsidRDefault="00432215">
      <w:pPr>
        <w:rPr>
          <w:lang w:val="en-US"/>
        </w:rPr>
      </w:pPr>
      <w:r w:rsidRPr="003B7BEB">
        <w:rPr>
          <w:b/>
          <w:bCs/>
          <w:sz w:val="28"/>
          <w:szCs w:val="28"/>
          <w:lang w:val="en-US"/>
        </w:rPr>
        <w:t>Panie, Ty zawsze byłeś nam ucieczką.</w:t>
      </w:r>
    </w:p>
    <w:p w14:paraId="2E6F4651" w14:textId="77777777" w:rsidR="00000000" w:rsidRPr="003B7BEB" w:rsidRDefault="00432215">
      <w:pPr>
        <w:rPr>
          <w:lang w:val="en-US"/>
        </w:rPr>
      </w:pPr>
      <w:r w:rsidRPr="003B7BEB">
        <w:rPr>
          <w:sz w:val="28"/>
          <w:szCs w:val="28"/>
          <w:lang w:val="en-US"/>
        </w:rPr>
        <w:t xml:space="preserve">Nasyć nas o świcie swoją łaską, * </w:t>
      </w:r>
    </w:p>
    <w:p w14:paraId="7DE95396" w14:textId="77777777" w:rsidR="00000000" w:rsidRPr="003B7BEB" w:rsidRDefault="00432215">
      <w:pPr>
        <w:rPr>
          <w:lang w:val="en-US"/>
        </w:rPr>
      </w:pPr>
      <w:r w:rsidRPr="003B7BEB">
        <w:rPr>
          <w:sz w:val="28"/>
          <w:szCs w:val="28"/>
          <w:lang w:val="en-US"/>
        </w:rPr>
        <w:t xml:space="preserve">abyśmy przez wszystkie dni nasze mogli się radować i cieszyć. </w:t>
      </w:r>
    </w:p>
    <w:p w14:paraId="7B388A3D" w14:textId="77777777" w:rsidR="00000000" w:rsidRPr="003B7BEB" w:rsidRDefault="00432215">
      <w:pPr>
        <w:rPr>
          <w:lang w:val="en-US"/>
        </w:rPr>
      </w:pPr>
      <w:r w:rsidRPr="003B7BEB">
        <w:rPr>
          <w:sz w:val="28"/>
          <w:szCs w:val="28"/>
          <w:lang w:val="en-US"/>
        </w:rPr>
        <w:t xml:space="preserve">Dobroć Pana Boga naszego niech będzie nad nami † </w:t>
      </w:r>
    </w:p>
    <w:p w14:paraId="431C43F7" w14:textId="77777777" w:rsidR="00000000" w:rsidRPr="003B7BEB" w:rsidRDefault="00432215">
      <w:pPr>
        <w:rPr>
          <w:lang w:val="en-US"/>
        </w:rPr>
      </w:pPr>
      <w:r w:rsidRPr="003B7BEB">
        <w:rPr>
          <w:sz w:val="28"/>
          <w:szCs w:val="28"/>
          <w:lang w:val="en-US"/>
        </w:rPr>
        <w:t xml:space="preserve">i wspieraj pracę rąk naszych, * </w:t>
      </w:r>
    </w:p>
    <w:p w14:paraId="2E6833AC" w14:textId="77777777" w:rsidR="00000000" w:rsidRPr="003B7BEB" w:rsidRDefault="00432215">
      <w:pPr>
        <w:rPr>
          <w:lang w:val="en-US"/>
        </w:rPr>
      </w:pPr>
      <w:r w:rsidRPr="003B7BEB">
        <w:rPr>
          <w:sz w:val="28"/>
          <w:szCs w:val="28"/>
          <w:lang w:val="en-US"/>
        </w:rPr>
        <w:t>dzieło rąk naszych wspieraj.</w:t>
      </w:r>
    </w:p>
    <w:p w14:paraId="6E931843" w14:textId="77777777" w:rsidR="00000000" w:rsidRPr="003B7BEB" w:rsidRDefault="00432215">
      <w:pPr>
        <w:rPr>
          <w:lang w:val="en-US"/>
        </w:rPr>
      </w:pPr>
      <w:r w:rsidRPr="003B7BEB">
        <w:rPr>
          <w:b/>
          <w:bCs/>
          <w:sz w:val="28"/>
          <w:szCs w:val="28"/>
          <w:lang w:val="en-US"/>
        </w:rPr>
        <w:t>Panie, Ty zawsze byłeś nam ucieczką.</w:t>
      </w:r>
    </w:p>
    <w:p w14:paraId="1C16A6D2"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bCs/>
          <w:color w:val="000000"/>
          <w:sz w:val="28"/>
          <w:szCs w:val="28"/>
          <w:lang w:val="en-US"/>
        </w:rPr>
        <w:lastRenderedPageBreak/>
        <w:t>DRUGIE CZYTANIE</w:t>
      </w:r>
      <w:r w:rsidRPr="003B7BEB">
        <w:rPr>
          <w:rFonts w:cs="Times New Roman"/>
          <w:b/>
          <w:bCs/>
          <w:color w:val="000000"/>
          <w:sz w:val="28"/>
          <w:szCs w:val="28"/>
          <w:lang w:val="en-US"/>
        </w:rPr>
        <w:tab/>
      </w:r>
      <w:r w:rsidRPr="003B7BEB">
        <w:rPr>
          <w:rFonts w:cs="Times New Roman"/>
          <w:b/>
          <w:bCs/>
          <w:color w:val="000000"/>
          <w:sz w:val="28"/>
          <w:szCs w:val="28"/>
          <w:lang w:val="en-US"/>
        </w:rPr>
        <w:t>Flm 9b-10. 12-17 Wszyscy są</w:t>
      </w:r>
      <w:r w:rsidRPr="003B7BEB">
        <w:rPr>
          <w:rFonts w:cs="Times New Roman"/>
          <w:b/>
          <w:bCs/>
          <w:color w:val="000000"/>
          <w:sz w:val="28"/>
          <w:szCs w:val="28"/>
          <w:lang w:val="en-US"/>
        </w:rPr>
        <w:t xml:space="preserve"> braćmi                                   Czytanie z Listu świętego Pawła Apostoła do Filemona</w:t>
      </w:r>
      <w:r w:rsidRPr="003B7BEB">
        <w:rPr>
          <w:rFonts w:cs="Times New Roman"/>
          <w:color w:val="000000"/>
          <w:sz w:val="28"/>
          <w:szCs w:val="28"/>
          <w:lang w:val="en-US"/>
        </w:rPr>
        <w:t xml:space="preserve"> </w:t>
      </w:r>
    </w:p>
    <w:p w14:paraId="2C0A9018" w14:textId="77777777" w:rsidR="00000000" w:rsidRPr="003B7BEB" w:rsidRDefault="00432215">
      <w:pPr>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color w:val="000000"/>
          <w:sz w:val="28"/>
          <w:szCs w:val="28"/>
          <w:lang w:val="en-US"/>
        </w:rPr>
        <w:t xml:space="preserve">Najdroższy:  </w:t>
      </w:r>
    </w:p>
    <w:p w14:paraId="2C46BF56" w14:textId="77777777" w:rsidR="00000000" w:rsidRPr="003B7BEB" w:rsidRDefault="00432215">
      <w:pPr>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color w:val="000000"/>
          <w:sz w:val="28"/>
          <w:szCs w:val="28"/>
          <w:lang w:val="en-US"/>
        </w:rPr>
        <w:t>Jako stary Paweł, a teraz jeszcze więzień Chrystusa Jezusa, proszę cię za moim dzieckiem, za tym, którego zrodziłem w kajdanach, za Onezymem. Jego</w:t>
      </w:r>
      <w:r w:rsidRPr="003B7BEB">
        <w:rPr>
          <w:rFonts w:cs="Times New Roman"/>
          <w:color w:val="000000"/>
          <w:sz w:val="28"/>
          <w:szCs w:val="28"/>
          <w:lang w:val="en-US"/>
        </w:rPr>
        <w:t xml:space="preserve"> ci odsyłam; ty zaś jego, to jest serce moje, przyjmij do domu. Zamierzałem go trzymać przy sobie, aby zamiast ciebie oddawał mi usługi w kajdanach noszonych dla Ewangelii. Jednakże postanowiłem nie uczynić niczego bez twojej zgody, aby dobry twój czyn był</w:t>
      </w:r>
      <w:r w:rsidRPr="003B7BEB">
        <w:rPr>
          <w:rFonts w:cs="Times New Roman"/>
          <w:color w:val="000000"/>
          <w:sz w:val="28"/>
          <w:szCs w:val="28"/>
          <w:lang w:val="en-US"/>
        </w:rPr>
        <w:t xml:space="preserve"> nie jakby z musu, ale z dobrej woli. Może bowiem po to oddalił się od ciebie na krótki czas, abyś go odebrał na zawsze, już nie jako niewolnika, lecz więcej niż niewolnika, jako brata umiłowanego. Takim jest on zwłaszcza dla mnie, ileż bardziej dla ciebie</w:t>
      </w:r>
      <w:r w:rsidRPr="003B7BEB">
        <w:rPr>
          <w:rFonts w:cs="Times New Roman"/>
          <w:color w:val="000000"/>
          <w:sz w:val="28"/>
          <w:szCs w:val="28"/>
          <w:lang w:val="en-US"/>
        </w:rPr>
        <w:t xml:space="preserve"> zarówno w doczesności, jak w Panu. Jeśli więc się poczuwasz do łączności ze mną, przyjmij go jak mnie. </w:t>
      </w:r>
      <w:r w:rsidRPr="003B7BEB">
        <w:rPr>
          <w:rFonts w:cs="Times New Roman"/>
          <w:b/>
          <w:bCs/>
          <w:color w:val="000000"/>
          <w:sz w:val="28"/>
          <w:szCs w:val="28"/>
          <w:lang w:val="en-US"/>
        </w:rPr>
        <w:t xml:space="preserve"> </w:t>
      </w:r>
      <w:r w:rsidRPr="003B7BEB">
        <w:rPr>
          <w:rFonts w:eastAsia="Times New Roman" w:cs="Times New Roman"/>
          <w:color w:val="000000"/>
          <w:sz w:val="28"/>
          <w:szCs w:val="28"/>
          <w:lang w:val="en-US"/>
        </w:rPr>
        <w:t xml:space="preserve">  </w:t>
      </w:r>
      <w:r w:rsidRPr="003B7BEB">
        <w:rPr>
          <w:rFonts w:cs="Times New Roman"/>
          <w:b/>
          <w:bCs/>
          <w:color w:val="000000"/>
          <w:sz w:val="28"/>
          <w:szCs w:val="28"/>
          <w:lang w:val="en-US"/>
        </w:rPr>
        <w:t>Oto słowo Boże.</w:t>
      </w:r>
    </w:p>
    <w:p w14:paraId="31271F2F" w14:textId="77777777" w:rsidR="00000000" w:rsidRPr="003B7BEB" w:rsidRDefault="00432215">
      <w:pPr>
        <w:rPr>
          <w:lang w:val="en-US"/>
        </w:rPr>
      </w:pPr>
    </w:p>
    <w:p w14:paraId="44E418DA"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bCs/>
          <w:color w:val="000000"/>
          <w:sz w:val="28"/>
          <w:szCs w:val="28"/>
          <w:lang w:val="en-US"/>
        </w:rPr>
        <w:t xml:space="preserve">ŚPIEW PRZED EWANGELIĄ  </w:t>
      </w:r>
      <w:r w:rsidRPr="003B7BEB">
        <w:rPr>
          <w:rFonts w:cs="Times New Roman"/>
          <w:b/>
          <w:bCs/>
          <w:color w:val="000000"/>
          <w:sz w:val="28"/>
          <w:szCs w:val="28"/>
          <w:lang w:val="en-US"/>
        </w:rPr>
        <w:tab/>
      </w:r>
      <w:r w:rsidRPr="003B7BEB">
        <w:rPr>
          <w:rFonts w:cs="Times New Roman"/>
          <w:b/>
          <w:bCs/>
          <w:color w:val="000000"/>
          <w:sz w:val="28"/>
          <w:szCs w:val="28"/>
          <w:lang w:val="en-US"/>
        </w:rPr>
        <w:t>Ps 119 (118), 135</w:t>
      </w:r>
    </w:p>
    <w:p w14:paraId="7D9A47AC"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bCs/>
          <w:color w:val="000000"/>
          <w:sz w:val="28"/>
          <w:szCs w:val="28"/>
          <w:lang w:val="en-US"/>
        </w:rPr>
        <w:t xml:space="preserve">Alleluja, Alleluja, Alleluja                                                              </w:t>
      </w:r>
      <w:r w:rsidRPr="003B7BEB">
        <w:rPr>
          <w:rFonts w:cs="Times New Roman"/>
          <w:b/>
          <w:bCs/>
          <w:color w:val="000000"/>
          <w:sz w:val="28"/>
          <w:szCs w:val="28"/>
          <w:lang w:val="en-US"/>
        </w:rPr>
        <w:t xml:space="preserve">                                            </w:t>
      </w:r>
      <w:r w:rsidRPr="003B7BEB">
        <w:rPr>
          <w:rFonts w:cs="Times New Roman"/>
          <w:color w:val="000000"/>
          <w:sz w:val="28"/>
          <w:szCs w:val="28"/>
          <w:lang w:val="en-US"/>
        </w:rPr>
        <w:t xml:space="preserve"> </w:t>
      </w:r>
      <w:r w:rsidRPr="003B7BEB">
        <w:rPr>
          <w:rFonts w:cs="Times New Roman"/>
          <w:color w:val="000000"/>
          <w:sz w:val="28"/>
          <w:szCs w:val="28"/>
          <w:lang w:val="en-US"/>
        </w:rPr>
        <w:t>Okaż Twemu słudze światło swego oblicza  i naucz mnie Twoich ustaw</w:t>
      </w:r>
      <w:r w:rsidRPr="003B7BEB">
        <w:rPr>
          <w:rFonts w:cs="Times New Roman"/>
          <w:color w:val="000000"/>
          <w:sz w:val="28"/>
          <w:szCs w:val="28"/>
          <w:lang w:val="en-US"/>
        </w:rPr>
        <w:t xml:space="preserve">                </w:t>
      </w:r>
      <w:r>
        <w:rPr>
          <w:rFonts w:cs="Times New Roman"/>
          <w:bCs/>
          <w:color w:val="000000"/>
          <w:sz w:val="28"/>
          <w:szCs w:val="28"/>
          <w:lang w:val="pl-PL"/>
        </w:rPr>
        <w:t xml:space="preserve">                                                                        </w:t>
      </w:r>
      <w:r>
        <w:rPr>
          <w:rFonts w:cs="Times New Roman"/>
          <w:b/>
          <w:bCs/>
          <w:color w:val="000000"/>
          <w:sz w:val="28"/>
          <w:szCs w:val="28"/>
          <w:lang w:val="pl-PL"/>
        </w:rPr>
        <w:t>Alleluja, Alleluja, Alleluja</w:t>
      </w:r>
    </w:p>
    <w:p w14:paraId="22BC8194"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3B7BEB">
        <w:rPr>
          <w:rFonts w:cs="Times New Roman"/>
          <w:b/>
          <w:bCs/>
          <w:color w:val="000000"/>
          <w:sz w:val="28"/>
          <w:szCs w:val="28"/>
          <w:lang w:val="en-US"/>
        </w:rPr>
        <w:t xml:space="preserve">EWANGELIA </w:t>
      </w:r>
      <w:r>
        <w:rPr>
          <w:rStyle w:val="Hyperkobling"/>
          <w:rFonts w:cs="Times New Roman"/>
          <w:b/>
          <w:bCs/>
          <w:color w:val="000000"/>
          <w:sz w:val="28"/>
          <w:szCs w:val="28"/>
          <w:u w:val="none"/>
        </w:rPr>
        <w:t xml:space="preserve"> Łk </w:t>
      </w:r>
      <w:r>
        <w:rPr>
          <w:rStyle w:val="Hyperkobling"/>
          <w:rFonts w:cs="Times New Roman"/>
          <w:b/>
          <w:bCs/>
          <w:color w:val="000000"/>
          <w:sz w:val="28"/>
          <w:szCs w:val="28"/>
          <w:u w:val="none"/>
          <w:lang w:val="pl-PL"/>
        </w:rPr>
        <w:t xml:space="preserve">14, 25-33 Kto </w:t>
      </w:r>
      <w:r>
        <w:rPr>
          <w:rStyle w:val="Hyperkobling"/>
          <w:rFonts w:cs="Times New Roman"/>
          <w:b/>
          <w:bCs/>
          <w:color w:val="000000"/>
          <w:sz w:val="28"/>
          <w:szCs w:val="28"/>
          <w:u w:val="none"/>
          <w:lang w:val="pl-PL"/>
        </w:rPr>
        <w:t>nie wyrzeka się wszystkiego, nie może być uczniem Jezusa</w:t>
      </w:r>
      <w:r>
        <w:rPr>
          <w:rStyle w:val="Hyperkobling"/>
          <w:rFonts w:cs="Times New Roman"/>
          <w:b/>
          <w:bCs/>
          <w:color w:val="000000"/>
          <w:sz w:val="28"/>
          <w:szCs w:val="28"/>
          <w:u w:val="none"/>
          <w:lang w:val="pl-PL"/>
        </w:rPr>
        <w:t xml:space="preserve">                                </w:t>
      </w:r>
    </w:p>
    <w:p w14:paraId="34C3DA6A"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Pr>
          <w:rStyle w:val="Hyperkobling"/>
          <w:rFonts w:cs="Times New Roman"/>
          <w:b/>
          <w:bCs/>
          <w:color w:val="000000"/>
          <w:sz w:val="28"/>
          <w:szCs w:val="28"/>
          <w:u w:val="none"/>
          <w:lang w:val="pl-PL"/>
        </w:rPr>
        <w:t>Słowa Ewangelii według świętego  Łukasza</w:t>
      </w:r>
    </w:p>
    <w:p w14:paraId="589EF191" w14:textId="77777777" w:rsidR="00000000" w:rsidRPr="003B7BEB" w:rsidRDefault="00432215">
      <w:pPr>
        <w:rPr>
          <w:lang w:val="pl-PL"/>
        </w:rPr>
      </w:pPr>
      <w:r w:rsidRPr="003B7BEB">
        <w:rPr>
          <w:sz w:val="28"/>
          <w:szCs w:val="28"/>
          <w:lang w:val="en-US"/>
        </w:rPr>
        <w:t xml:space="preserve">Wielkie tłumy szły z Jezusem. On zwrócił się i rzekł do nich: «Jeśli kto przychodzi do Mnie, a nie ma w nienawiści swego ojca </w:t>
      </w:r>
      <w:r w:rsidRPr="003B7BEB">
        <w:rPr>
          <w:sz w:val="28"/>
          <w:szCs w:val="28"/>
          <w:lang w:val="en-US"/>
        </w:rPr>
        <w:t>i matki, żony i dzieci, braci i sióstr, nadto i siebie samego, nie może być moim uczniem.  Kto nie nosi swego krzyża, a idzie za Mną, ten nie może być moim uczniem.  Bo któż z was, chcąc zbudować wieżę, nie usiądzie wpierw, a nie oblicza wydatków, czy ma n</w:t>
      </w:r>
      <w:r w:rsidRPr="003B7BEB">
        <w:rPr>
          <w:sz w:val="28"/>
          <w:szCs w:val="28"/>
          <w:lang w:val="en-US"/>
        </w:rPr>
        <w:t>a wykończenie? Inaczej, gdyby założył fundament, a nie zdołałby wykończyć, wszyscy patrząc na to zaczęliby drwić z niego: „Ten człowiek zaczął budować, a nie zdołał wykończyć”.  Albo który król, mając wyruszyć, aby stoczyć bitwę z drugim królem, nie usiądz</w:t>
      </w:r>
      <w:r w:rsidRPr="003B7BEB">
        <w:rPr>
          <w:sz w:val="28"/>
          <w:szCs w:val="28"/>
          <w:lang w:val="en-US"/>
        </w:rPr>
        <w:t xml:space="preserve">ie wpierw i nie rozważy, czy w dziesięć tysięcy ludzi może stawić czoło temu, który z dwudziestu tysiącami nadciąga przeciw niemu? Jeśli nie, wyprawia poselstwo, gdy tamten jest jeszcze daleko, i prosi o warunki pokoju.  </w:t>
      </w:r>
      <w:r>
        <w:rPr>
          <w:rFonts w:eastAsia="Times New Roman" w:cs="Times New Roman"/>
          <w:bCs/>
          <w:color w:val="000000"/>
          <w:sz w:val="28"/>
          <w:szCs w:val="28"/>
          <w:lang w:val="pl-PL"/>
        </w:rPr>
        <w:t>Tak więc nikt z was, kto nie wyrzek</w:t>
      </w:r>
      <w:r>
        <w:rPr>
          <w:rFonts w:eastAsia="Times New Roman" w:cs="Times New Roman"/>
          <w:bCs/>
          <w:color w:val="000000"/>
          <w:sz w:val="28"/>
          <w:szCs w:val="28"/>
          <w:lang w:val="pl-PL"/>
        </w:rPr>
        <w:t>a się wszystkiego, co posiada, nie może być moim uczniem».</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14:paraId="64A63871" w14:textId="77777777" w:rsidR="00000000" w:rsidRPr="003B7BEB" w:rsidRDefault="00432215">
      <w:pPr>
        <w:rPr>
          <w:b/>
          <w:bCs/>
          <w:sz w:val="28"/>
          <w:szCs w:val="28"/>
          <w:lang w:val="pl-PL"/>
        </w:rPr>
      </w:pPr>
    </w:p>
    <w:p w14:paraId="57D02F0D" w14:textId="77777777" w:rsidR="00000000" w:rsidRPr="003B7BEB" w:rsidRDefault="00432215">
      <w:pPr>
        <w:rPr>
          <w:b/>
          <w:bCs/>
          <w:sz w:val="28"/>
          <w:szCs w:val="28"/>
          <w:lang w:val="pl-PL"/>
        </w:rPr>
      </w:pPr>
    </w:p>
    <w:p w14:paraId="68A9E40E" w14:textId="77777777" w:rsidR="00000000" w:rsidRPr="003B7BEB" w:rsidRDefault="00432215">
      <w:pPr>
        <w:rPr>
          <w:rFonts w:cs="Times New Roman"/>
          <w:b/>
          <w:bCs/>
          <w:sz w:val="28"/>
          <w:szCs w:val="28"/>
          <w:lang w:val="pl-PL"/>
        </w:rPr>
      </w:pPr>
    </w:p>
    <w:p w14:paraId="589EE139" w14:textId="77777777" w:rsidR="00000000" w:rsidRPr="003B7BEB" w:rsidRDefault="00432215">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Pr>
          <w:rFonts w:cs="Times New Roman"/>
          <w:bCs/>
          <w:color w:val="000000"/>
          <w:sz w:val="28"/>
          <w:szCs w:val="28"/>
          <w:lang w:val="pl-PL"/>
        </w:rPr>
        <w:t xml:space="preserve">Zapraszamy na parafialną stronę internetową: </w:t>
      </w:r>
      <w:hyperlink r:id="rId7" w:history="1">
        <w:r>
          <w:rPr>
            <w:rStyle w:val="Hyperkobling"/>
            <w:rFonts w:cs="Times New Roman"/>
            <w:b/>
            <w:bCs/>
            <w:color w:val="000000"/>
            <w:sz w:val="28"/>
            <w:szCs w:val="28"/>
          </w:rPr>
          <w:t>http://fredrikstad.katolsk.no</w:t>
        </w:r>
      </w:hyperlink>
    </w:p>
    <w:p w14:paraId="62333660" w14:textId="77777777" w:rsidR="00432215" w:rsidRPr="003B7BEB" w:rsidRDefault="00432215">
      <w:pPr>
        <w:rPr>
          <w:lang w:val="pl-PL"/>
        </w:rPr>
      </w:pPr>
    </w:p>
    <w:sectPr w:rsidR="00432215" w:rsidRPr="003B7BEB">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29D3" w14:textId="77777777" w:rsidR="00432215" w:rsidRDefault="00432215">
      <w:r>
        <w:separator/>
      </w:r>
    </w:p>
  </w:endnote>
  <w:endnote w:type="continuationSeparator" w:id="0">
    <w:p w14:paraId="7D09F6A3" w14:textId="77777777" w:rsidR="00432215" w:rsidRDefault="0043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4FC4" w14:textId="77777777" w:rsidR="00000000" w:rsidRDefault="00432215">
    <w:pPr>
      <w:pStyle w:val="Bunntekst"/>
    </w:pPr>
  </w:p>
  <w:p w14:paraId="6A0BCD05" w14:textId="77777777" w:rsidR="00000000" w:rsidRDefault="0043221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C1C6" w14:textId="77777777" w:rsidR="00000000" w:rsidRDefault="00432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BEAE" w14:textId="77777777" w:rsidR="00432215" w:rsidRDefault="00432215">
      <w:r>
        <w:separator/>
      </w:r>
    </w:p>
  </w:footnote>
  <w:footnote w:type="continuationSeparator" w:id="0">
    <w:p w14:paraId="3EEE2F9B" w14:textId="77777777" w:rsidR="00432215" w:rsidRDefault="0043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EB"/>
    <w:rsid w:val="003B7BEB"/>
    <w:rsid w:val="0043221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F12540"/>
  <w15:chartTrackingRefBased/>
  <w15:docId w15:val="{F2579E55-29A7-4C42-B493-CFA1ECF8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677</Words>
  <Characters>3590</Characters>
  <Application>Microsoft Office Word</Application>
  <DocSecurity>0</DocSecurity>
  <Lines>29</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cp:lastModifiedBy>Rosália Bjerkedal</cp:lastModifiedBy>
  <cp:revision>2</cp:revision>
  <cp:lastPrinted>2014-11-19T12:34:00Z</cp:lastPrinted>
  <dcterms:created xsi:type="dcterms:W3CDTF">2019-09-03T14:09:00Z</dcterms:created>
  <dcterms:modified xsi:type="dcterms:W3CDTF">2019-09-03T14:09:00Z</dcterms:modified>
</cp:coreProperties>
</file>