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4EE2B51B" w14:textId="77777777" w:rsidR="00151795" w:rsidRDefault="00151795" w:rsidP="00151795">
      <w:pPr>
        <w:jc w:val="center"/>
        <w:rPr>
          <w:rStyle w:val="Sterk"/>
          <w:rFonts w:eastAsia="Times New Roman"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Korsetsd opphøyelse</w:t>
      </w:r>
    </w:p>
    <w:p w14:paraId="1A62214D" w14:textId="6A4AA6F3" w:rsidR="00855FCD" w:rsidRPr="00192366" w:rsidRDefault="00855FCD" w:rsidP="00151795">
      <w:pPr>
        <w:jc w:val="center"/>
        <w:rPr>
          <w:b/>
          <w:bCs/>
          <w:sz w:val="32"/>
          <w:szCs w:val="32"/>
        </w:rPr>
      </w:pPr>
      <w:proofErr w:type="spellStart"/>
      <w:r w:rsidRPr="00192366">
        <w:rPr>
          <w:b/>
          <w:bCs/>
          <w:sz w:val="32"/>
          <w:szCs w:val="32"/>
        </w:rPr>
        <w:t>Šventojo</w:t>
      </w:r>
      <w:proofErr w:type="spellEnd"/>
      <w:r w:rsidRPr="00192366">
        <w:rPr>
          <w:b/>
          <w:bCs/>
          <w:sz w:val="32"/>
          <w:szCs w:val="32"/>
        </w:rPr>
        <w:t xml:space="preserve"> </w:t>
      </w:r>
      <w:proofErr w:type="spellStart"/>
      <w:r w:rsidRPr="00192366">
        <w:rPr>
          <w:b/>
          <w:bCs/>
          <w:sz w:val="32"/>
          <w:szCs w:val="32"/>
        </w:rPr>
        <w:t>Kryžiaus</w:t>
      </w:r>
      <w:proofErr w:type="spellEnd"/>
      <w:r w:rsidRPr="00192366">
        <w:rPr>
          <w:b/>
          <w:bCs/>
          <w:sz w:val="32"/>
          <w:szCs w:val="32"/>
        </w:rPr>
        <w:t xml:space="preserve"> </w:t>
      </w:r>
      <w:proofErr w:type="spellStart"/>
      <w:r w:rsidRPr="00192366">
        <w:rPr>
          <w:b/>
          <w:bCs/>
          <w:sz w:val="32"/>
          <w:szCs w:val="32"/>
        </w:rPr>
        <w:t>išaukštinimas</w:t>
      </w:r>
      <w:proofErr w:type="spellEnd"/>
      <w:r w:rsidRPr="00192366">
        <w:rPr>
          <w:b/>
          <w:bCs/>
          <w:sz w:val="32"/>
          <w:szCs w:val="32"/>
        </w:rPr>
        <w:t xml:space="preserve"> (</w:t>
      </w:r>
      <w:proofErr w:type="gramStart"/>
      <w:r w:rsidRPr="00192366">
        <w:rPr>
          <w:b/>
          <w:bCs/>
          <w:sz w:val="32"/>
          <w:szCs w:val="32"/>
        </w:rPr>
        <w:t xml:space="preserve">F)  </w:t>
      </w:r>
      <w:proofErr w:type="spellStart"/>
      <w:r w:rsidRPr="00192366">
        <w:rPr>
          <w:b/>
          <w:bCs/>
          <w:sz w:val="32"/>
          <w:szCs w:val="32"/>
        </w:rPr>
        <w:t>Rugsėjo</w:t>
      </w:r>
      <w:proofErr w:type="spellEnd"/>
      <w:proofErr w:type="gramEnd"/>
      <w:r w:rsidRPr="00192366">
        <w:rPr>
          <w:b/>
          <w:bCs/>
          <w:sz w:val="32"/>
          <w:szCs w:val="32"/>
        </w:rPr>
        <w:t xml:space="preserve"> 14 d.</w:t>
      </w:r>
    </w:p>
    <w:p w14:paraId="7B03A5F7" w14:textId="41A44B15" w:rsidR="00E924B0" w:rsidRPr="00830EB5" w:rsidRDefault="00E924B0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C34F4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7F5F774" w14:textId="77777777" w:rsidR="00151795" w:rsidRDefault="00151795" w:rsidP="00151795">
      <w:pPr>
        <w:rPr>
          <w:b/>
          <w:bCs/>
          <w:sz w:val="32"/>
          <w:szCs w:val="32"/>
        </w:rPr>
      </w:pPr>
    </w:p>
    <w:p w14:paraId="371AB1F3" w14:textId="1DFAC220" w:rsidR="00151795" w:rsidRPr="00192366" w:rsidRDefault="00151795" w:rsidP="00151795">
      <w:pPr>
        <w:rPr>
          <w:b/>
          <w:bCs/>
          <w:sz w:val="32"/>
          <w:szCs w:val="32"/>
        </w:rPr>
      </w:pPr>
      <w:proofErr w:type="spellStart"/>
      <w:r w:rsidRPr="00192366">
        <w:rPr>
          <w:b/>
          <w:bCs/>
          <w:sz w:val="32"/>
          <w:szCs w:val="32"/>
        </w:rPr>
        <w:t>Pirmasis</w:t>
      </w:r>
      <w:proofErr w:type="spellEnd"/>
      <w:r w:rsidRPr="00192366">
        <w:rPr>
          <w:b/>
          <w:bCs/>
          <w:sz w:val="32"/>
          <w:szCs w:val="32"/>
        </w:rPr>
        <w:t xml:space="preserve"> </w:t>
      </w:r>
      <w:proofErr w:type="spellStart"/>
      <w:r w:rsidRPr="00192366">
        <w:rPr>
          <w:b/>
          <w:bCs/>
          <w:sz w:val="32"/>
          <w:szCs w:val="32"/>
        </w:rPr>
        <w:t>skaitinys</w:t>
      </w:r>
      <w:proofErr w:type="spellEnd"/>
      <w:r w:rsidRPr="00192366">
        <w:rPr>
          <w:b/>
          <w:bCs/>
          <w:sz w:val="32"/>
          <w:szCs w:val="32"/>
        </w:rPr>
        <w:t xml:space="preserve"> (</w:t>
      </w:r>
      <w:proofErr w:type="spellStart"/>
      <w:r w:rsidRPr="00192366">
        <w:rPr>
          <w:b/>
          <w:bCs/>
          <w:sz w:val="32"/>
          <w:szCs w:val="32"/>
        </w:rPr>
        <w:t>Sk</w:t>
      </w:r>
      <w:proofErr w:type="spellEnd"/>
      <w:r w:rsidRPr="00192366">
        <w:rPr>
          <w:b/>
          <w:bCs/>
          <w:sz w:val="32"/>
          <w:szCs w:val="32"/>
        </w:rPr>
        <w:t xml:space="preserve"> 21, 4–9)</w:t>
      </w:r>
    </w:p>
    <w:p w14:paraId="7C04443D" w14:textId="10743817" w:rsidR="00F02E41" w:rsidRDefault="00151795" w:rsidP="00151795">
      <w:pPr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Izraelitams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kelionėje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pradėjo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kristi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nuotaika</w:t>
      </w:r>
      <w:proofErr w:type="spellEnd"/>
      <w:r w:rsidRPr="00192366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192366">
        <w:rPr>
          <w:sz w:val="32"/>
          <w:szCs w:val="32"/>
        </w:rPr>
        <w:t>Jie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ėmė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bruzdėti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prieš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Dievą</w:t>
      </w:r>
      <w:proofErr w:type="spellEnd"/>
      <w:r w:rsidRPr="00192366">
        <w:rPr>
          <w:sz w:val="32"/>
          <w:szCs w:val="32"/>
        </w:rPr>
        <w:t xml:space="preserve"> ir </w:t>
      </w:r>
      <w:proofErr w:type="spellStart"/>
      <w:r w:rsidRPr="00192366">
        <w:rPr>
          <w:sz w:val="32"/>
          <w:szCs w:val="32"/>
        </w:rPr>
        <w:t>Mozę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murmėdami</w:t>
      </w:r>
      <w:proofErr w:type="spellEnd"/>
      <w:r w:rsidRPr="00192366">
        <w:rPr>
          <w:sz w:val="32"/>
          <w:szCs w:val="32"/>
        </w:rPr>
        <w:t xml:space="preserve">: „Kam gi </w:t>
      </w:r>
      <w:proofErr w:type="spellStart"/>
      <w:r w:rsidRPr="00192366">
        <w:rPr>
          <w:sz w:val="32"/>
          <w:szCs w:val="32"/>
        </w:rPr>
        <w:t>jūs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išvedėte</w:t>
      </w:r>
      <w:proofErr w:type="spellEnd"/>
      <w:r w:rsidRPr="00192366">
        <w:rPr>
          <w:sz w:val="32"/>
          <w:szCs w:val="32"/>
        </w:rPr>
        <w:t xml:space="preserve"> mus </w:t>
      </w:r>
      <w:proofErr w:type="spellStart"/>
      <w:r w:rsidRPr="00192366">
        <w:rPr>
          <w:sz w:val="32"/>
          <w:szCs w:val="32"/>
        </w:rPr>
        <w:t>iš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Egipto</w:t>
      </w:r>
      <w:proofErr w:type="spellEnd"/>
      <w:r w:rsidRPr="00192366">
        <w:rPr>
          <w:sz w:val="32"/>
          <w:szCs w:val="32"/>
        </w:rPr>
        <w:t xml:space="preserve">? </w:t>
      </w:r>
      <w:proofErr w:type="spellStart"/>
      <w:r w:rsidRPr="00192366">
        <w:rPr>
          <w:sz w:val="32"/>
          <w:szCs w:val="32"/>
        </w:rPr>
        <w:t>Kad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mes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išmirtume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toje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dykynėje</w:t>
      </w:r>
      <w:proofErr w:type="spellEnd"/>
      <w:r w:rsidRPr="00192366">
        <w:rPr>
          <w:sz w:val="32"/>
          <w:szCs w:val="32"/>
        </w:rPr>
        <w:t xml:space="preserve">, kur </w:t>
      </w:r>
      <w:proofErr w:type="spellStart"/>
      <w:r w:rsidRPr="00192366">
        <w:rPr>
          <w:sz w:val="32"/>
          <w:szCs w:val="32"/>
        </w:rPr>
        <w:t>nėra</w:t>
      </w:r>
      <w:proofErr w:type="spellEnd"/>
      <w:r w:rsidRPr="00192366">
        <w:rPr>
          <w:sz w:val="32"/>
          <w:szCs w:val="32"/>
        </w:rPr>
        <w:t xml:space="preserve"> nei </w:t>
      </w:r>
      <w:proofErr w:type="spellStart"/>
      <w:r w:rsidRPr="00192366">
        <w:rPr>
          <w:sz w:val="32"/>
          <w:szCs w:val="32"/>
        </w:rPr>
        <w:t>duonos</w:t>
      </w:r>
      <w:proofErr w:type="spellEnd"/>
      <w:r w:rsidRPr="00192366">
        <w:rPr>
          <w:sz w:val="32"/>
          <w:szCs w:val="32"/>
        </w:rPr>
        <w:t xml:space="preserve">, nei </w:t>
      </w:r>
      <w:proofErr w:type="spellStart"/>
      <w:r w:rsidRPr="00192366">
        <w:rPr>
          <w:sz w:val="32"/>
          <w:szCs w:val="32"/>
        </w:rPr>
        <w:t>vandens</w:t>
      </w:r>
      <w:proofErr w:type="spellEnd"/>
      <w:r w:rsidRPr="00192366">
        <w:rPr>
          <w:sz w:val="32"/>
          <w:szCs w:val="32"/>
        </w:rPr>
        <w:t xml:space="preserve">? Mes </w:t>
      </w:r>
      <w:proofErr w:type="spellStart"/>
      <w:r w:rsidRPr="00192366">
        <w:rPr>
          <w:sz w:val="32"/>
          <w:szCs w:val="32"/>
        </w:rPr>
        <w:t>šleikštuojame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nuo</w:t>
      </w:r>
      <w:proofErr w:type="spellEnd"/>
      <w:r w:rsidRPr="00192366">
        <w:rPr>
          <w:sz w:val="32"/>
          <w:szCs w:val="32"/>
        </w:rPr>
        <w:t xml:space="preserve"> to </w:t>
      </w:r>
      <w:proofErr w:type="spellStart"/>
      <w:r w:rsidRPr="00192366">
        <w:rPr>
          <w:sz w:val="32"/>
          <w:szCs w:val="32"/>
        </w:rPr>
        <w:t>prėsko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proofErr w:type="gramStart"/>
      <w:r w:rsidRPr="00192366">
        <w:rPr>
          <w:sz w:val="32"/>
          <w:szCs w:val="32"/>
        </w:rPr>
        <w:t>valgio</w:t>
      </w:r>
      <w:proofErr w:type="spellEnd"/>
      <w:r w:rsidRPr="00192366">
        <w:rPr>
          <w:sz w:val="32"/>
          <w:szCs w:val="32"/>
        </w:rPr>
        <w:t>“</w:t>
      </w:r>
      <w:proofErr w:type="gramEnd"/>
      <w:r w:rsidRPr="00192366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192366">
        <w:rPr>
          <w:sz w:val="32"/>
          <w:szCs w:val="32"/>
        </w:rPr>
        <w:t>Tada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Viešpats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užleido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tautą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nuodingomis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gyvatėmis</w:t>
      </w:r>
      <w:proofErr w:type="spellEnd"/>
      <w:r w:rsidRPr="00192366">
        <w:rPr>
          <w:sz w:val="32"/>
          <w:szCs w:val="32"/>
        </w:rPr>
        <w:t xml:space="preserve">. Jos </w:t>
      </w:r>
      <w:proofErr w:type="spellStart"/>
      <w:r w:rsidRPr="00192366">
        <w:rPr>
          <w:sz w:val="32"/>
          <w:szCs w:val="32"/>
        </w:rPr>
        <w:t>ėmė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gelti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žmones</w:t>
      </w:r>
      <w:proofErr w:type="spellEnd"/>
      <w:r w:rsidRPr="00192366">
        <w:rPr>
          <w:sz w:val="32"/>
          <w:szCs w:val="32"/>
        </w:rPr>
        <w:t xml:space="preserve">, ir </w:t>
      </w:r>
      <w:proofErr w:type="spellStart"/>
      <w:r w:rsidRPr="00192366">
        <w:rPr>
          <w:sz w:val="32"/>
          <w:szCs w:val="32"/>
        </w:rPr>
        <w:t>daug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izraelitų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išmirė</w:t>
      </w:r>
      <w:proofErr w:type="spellEnd"/>
      <w:r w:rsidRPr="00192366">
        <w:rPr>
          <w:sz w:val="32"/>
          <w:szCs w:val="32"/>
        </w:rPr>
        <w:t xml:space="preserve">. </w:t>
      </w:r>
      <w:proofErr w:type="spellStart"/>
      <w:r w:rsidRPr="00192366">
        <w:rPr>
          <w:sz w:val="32"/>
          <w:szCs w:val="32"/>
        </w:rPr>
        <w:t>Žmonės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ėjo</w:t>
      </w:r>
      <w:proofErr w:type="spellEnd"/>
      <w:r w:rsidRPr="00192366">
        <w:rPr>
          <w:sz w:val="32"/>
          <w:szCs w:val="32"/>
        </w:rPr>
        <w:t xml:space="preserve"> pas </w:t>
      </w:r>
      <w:proofErr w:type="spellStart"/>
      <w:r w:rsidRPr="00192366">
        <w:rPr>
          <w:sz w:val="32"/>
          <w:szCs w:val="32"/>
        </w:rPr>
        <w:t>Mozę</w:t>
      </w:r>
      <w:proofErr w:type="spellEnd"/>
      <w:r w:rsidRPr="00192366">
        <w:rPr>
          <w:sz w:val="32"/>
          <w:szCs w:val="32"/>
        </w:rPr>
        <w:t xml:space="preserve"> ir </w:t>
      </w:r>
      <w:proofErr w:type="spellStart"/>
      <w:r w:rsidRPr="00192366">
        <w:rPr>
          <w:sz w:val="32"/>
          <w:szCs w:val="32"/>
        </w:rPr>
        <w:t>prašė</w:t>
      </w:r>
      <w:proofErr w:type="spellEnd"/>
      <w:r w:rsidRPr="00192366">
        <w:rPr>
          <w:sz w:val="32"/>
          <w:szCs w:val="32"/>
        </w:rPr>
        <w:t xml:space="preserve">: „Mes </w:t>
      </w:r>
      <w:proofErr w:type="spellStart"/>
      <w:r w:rsidRPr="00192366">
        <w:rPr>
          <w:sz w:val="32"/>
          <w:szCs w:val="32"/>
        </w:rPr>
        <w:t>nusidėjome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kildami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prieš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Viešpatį</w:t>
      </w:r>
      <w:proofErr w:type="spellEnd"/>
      <w:r w:rsidRPr="00192366">
        <w:rPr>
          <w:sz w:val="32"/>
          <w:szCs w:val="32"/>
        </w:rPr>
        <w:t xml:space="preserve"> ir tave. </w:t>
      </w:r>
      <w:proofErr w:type="spellStart"/>
      <w:r w:rsidRPr="00192366">
        <w:rPr>
          <w:sz w:val="32"/>
          <w:szCs w:val="32"/>
        </w:rPr>
        <w:t>Melski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Viešpatį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kad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jis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išgelbėtų</w:t>
      </w:r>
      <w:proofErr w:type="spellEnd"/>
      <w:r w:rsidRPr="00192366">
        <w:rPr>
          <w:sz w:val="32"/>
          <w:szCs w:val="32"/>
        </w:rPr>
        <w:t xml:space="preserve"> mus </w:t>
      </w:r>
      <w:proofErr w:type="spellStart"/>
      <w:r w:rsidRPr="00192366">
        <w:rPr>
          <w:sz w:val="32"/>
          <w:szCs w:val="32"/>
        </w:rPr>
        <w:t>nuo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proofErr w:type="gramStart"/>
      <w:r w:rsidRPr="00192366">
        <w:rPr>
          <w:sz w:val="32"/>
          <w:szCs w:val="32"/>
        </w:rPr>
        <w:t>gyvačių</w:t>
      </w:r>
      <w:proofErr w:type="spellEnd"/>
      <w:r w:rsidRPr="00192366">
        <w:rPr>
          <w:sz w:val="32"/>
          <w:szCs w:val="32"/>
        </w:rPr>
        <w:t>“</w:t>
      </w:r>
      <w:proofErr w:type="gramEnd"/>
      <w:r w:rsidRPr="00192366">
        <w:rPr>
          <w:sz w:val="32"/>
          <w:szCs w:val="32"/>
        </w:rPr>
        <w:t xml:space="preserve">. Ir </w:t>
      </w:r>
      <w:proofErr w:type="spellStart"/>
      <w:r w:rsidRPr="00192366">
        <w:rPr>
          <w:sz w:val="32"/>
          <w:szCs w:val="32"/>
        </w:rPr>
        <w:t>Mozė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meldėsi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už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tautą</w:t>
      </w:r>
      <w:proofErr w:type="spellEnd"/>
      <w:r w:rsidRPr="00192366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192366">
        <w:rPr>
          <w:sz w:val="32"/>
          <w:szCs w:val="32"/>
        </w:rPr>
        <w:t>Viešpats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atsiliepė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Mozei</w:t>
      </w:r>
      <w:proofErr w:type="spellEnd"/>
      <w:r w:rsidRPr="00192366">
        <w:rPr>
          <w:sz w:val="32"/>
          <w:szCs w:val="32"/>
        </w:rPr>
        <w:t>: „</w:t>
      </w:r>
      <w:proofErr w:type="spellStart"/>
      <w:r w:rsidRPr="00192366">
        <w:rPr>
          <w:sz w:val="32"/>
          <w:szCs w:val="32"/>
        </w:rPr>
        <w:t>Pasidirbink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gyvatę</w:t>
      </w:r>
      <w:proofErr w:type="spellEnd"/>
      <w:r w:rsidRPr="00192366">
        <w:rPr>
          <w:sz w:val="32"/>
          <w:szCs w:val="32"/>
        </w:rPr>
        <w:t xml:space="preserve"> ir </w:t>
      </w:r>
      <w:proofErr w:type="spellStart"/>
      <w:r w:rsidRPr="00192366">
        <w:rPr>
          <w:sz w:val="32"/>
          <w:szCs w:val="32"/>
        </w:rPr>
        <w:t>iškelk</w:t>
      </w:r>
      <w:proofErr w:type="spellEnd"/>
      <w:r w:rsidRPr="00192366">
        <w:rPr>
          <w:sz w:val="32"/>
          <w:szCs w:val="32"/>
        </w:rPr>
        <w:t xml:space="preserve"> ant </w:t>
      </w:r>
      <w:proofErr w:type="spellStart"/>
      <w:r w:rsidRPr="00192366">
        <w:rPr>
          <w:sz w:val="32"/>
          <w:szCs w:val="32"/>
        </w:rPr>
        <w:t>vėliavos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koto</w:t>
      </w:r>
      <w:proofErr w:type="spellEnd"/>
      <w:r w:rsidRPr="00192366">
        <w:rPr>
          <w:sz w:val="32"/>
          <w:szCs w:val="32"/>
        </w:rPr>
        <w:t xml:space="preserve">. </w:t>
      </w:r>
      <w:proofErr w:type="spellStart"/>
      <w:r w:rsidRPr="00192366">
        <w:rPr>
          <w:sz w:val="32"/>
          <w:szCs w:val="32"/>
        </w:rPr>
        <w:t>Kiekvienas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įgeltasis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pažvelgęs</w:t>
      </w:r>
      <w:proofErr w:type="spellEnd"/>
      <w:r w:rsidRPr="00192366">
        <w:rPr>
          <w:sz w:val="32"/>
          <w:szCs w:val="32"/>
        </w:rPr>
        <w:t xml:space="preserve"> į </w:t>
      </w:r>
      <w:proofErr w:type="spellStart"/>
      <w:r w:rsidRPr="00192366">
        <w:rPr>
          <w:sz w:val="32"/>
          <w:szCs w:val="32"/>
        </w:rPr>
        <w:t>ją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išliks</w:t>
      </w:r>
      <w:proofErr w:type="spellEnd"/>
      <w:r w:rsidRPr="00192366">
        <w:rPr>
          <w:sz w:val="32"/>
          <w:szCs w:val="32"/>
        </w:rPr>
        <w:t xml:space="preserve"> </w:t>
      </w:r>
      <w:proofErr w:type="gramStart"/>
      <w:r w:rsidRPr="00192366">
        <w:rPr>
          <w:sz w:val="32"/>
          <w:szCs w:val="32"/>
        </w:rPr>
        <w:t>gyvas“</w:t>
      </w:r>
      <w:proofErr w:type="gramEnd"/>
      <w:r w:rsidRPr="00192366">
        <w:rPr>
          <w:sz w:val="32"/>
          <w:szCs w:val="32"/>
        </w:rPr>
        <w:t xml:space="preserve">. </w:t>
      </w:r>
      <w:proofErr w:type="spellStart"/>
      <w:r w:rsidRPr="00192366">
        <w:rPr>
          <w:sz w:val="32"/>
          <w:szCs w:val="32"/>
        </w:rPr>
        <w:t>Taigi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Mozė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padirbino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vario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gyvatę</w:t>
      </w:r>
      <w:proofErr w:type="spellEnd"/>
      <w:r w:rsidRPr="00192366">
        <w:rPr>
          <w:sz w:val="32"/>
          <w:szCs w:val="32"/>
        </w:rPr>
        <w:t xml:space="preserve"> ir </w:t>
      </w:r>
      <w:proofErr w:type="spellStart"/>
      <w:r w:rsidRPr="00192366">
        <w:rPr>
          <w:sz w:val="32"/>
          <w:szCs w:val="32"/>
        </w:rPr>
        <w:t>iškėlė</w:t>
      </w:r>
      <w:proofErr w:type="spellEnd"/>
      <w:r w:rsidRPr="00192366">
        <w:rPr>
          <w:sz w:val="32"/>
          <w:szCs w:val="32"/>
        </w:rPr>
        <w:t xml:space="preserve"> ant </w:t>
      </w:r>
      <w:proofErr w:type="spellStart"/>
      <w:r w:rsidRPr="00192366">
        <w:rPr>
          <w:sz w:val="32"/>
          <w:szCs w:val="32"/>
        </w:rPr>
        <w:t>vėliavos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koto</w:t>
      </w:r>
      <w:proofErr w:type="spellEnd"/>
      <w:r w:rsidRPr="00192366">
        <w:rPr>
          <w:sz w:val="32"/>
          <w:szCs w:val="32"/>
        </w:rPr>
        <w:t xml:space="preserve">. </w:t>
      </w:r>
      <w:proofErr w:type="spellStart"/>
      <w:r w:rsidRPr="00192366">
        <w:rPr>
          <w:sz w:val="32"/>
          <w:szCs w:val="32"/>
        </w:rPr>
        <w:t>Dabar</w:t>
      </w:r>
      <w:proofErr w:type="spellEnd"/>
      <w:r w:rsidRPr="00192366">
        <w:rPr>
          <w:sz w:val="32"/>
          <w:szCs w:val="32"/>
        </w:rPr>
        <w:t xml:space="preserve">, kas, </w:t>
      </w:r>
      <w:proofErr w:type="spellStart"/>
      <w:r w:rsidRPr="00192366">
        <w:rPr>
          <w:sz w:val="32"/>
          <w:szCs w:val="32"/>
        </w:rPr>
        <w:t>gyvatės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įgeltas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pažvelgdavo</w:t>
      </w:r>
      <w:proofErr w:type="spellEnd"/>
      <w:r w:rsidRPr="00192366">
        <w:rPr>
          <w:sz w:val="32"/>
          <w:szCs w:val="32"/>
        </w:rPr>
        <w:t xml:space="preserve"> į </w:t>
      </w:r>
      <w:proofErr w:type="spellStart"/>
      <w:r w:rsidRPr="00192366">
        <w:rPr>
          <w:sz w:val="32"/>
          <w:szCs w:val="32"/>
        </w:rPr>
        <w:t>varinę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proofErr w:type="gramStart"/>
      <w:r w:rsidRPr="00192366">
        <w:rPr>
          <w:sz w:val="32"/>
          <w:szCs w:val="32"/>
        </w:rPr>
        <w:t>gyvatę</w:t>
      </w:r>
      <w:proofErr w:type="spellEnd"/>
      <w:r w:rsidRPr="00192366">
        <w:rPr>
          <w:sz w:val="32"/>
          <w:szCs w:val="32"/>
        </w:rPr>
        <w:t>,–</w:t>
      </w:r>
      <w:proofErr w:type="gram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išlikdavo</w:t>
      </w:r>
      <w:proofErr w:type="spellEnd"/>
      <w:r w:rsidRPr="00192366">
        <w:rPr>
          <w:sz w:val="32"/>
          <w:szCs w:val="32"/>
        </w:rPr>
        <w:t xml:space="preserve"> gyvas.</w:t>
      </w:r>
      <w:r>
        <w:rPr>
          <w:sz w:val="32"/>
          <w:szCs w:val="32"/>
        </w:rPr>
        <w:t xml:space="preserve">  </w:t>
      </w:r>
      <w:r w:rsidR="00B35E02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r w:rsidR="00B35E02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Dėkojame Dievui.</w:t>
      </w:r>
    </w:p>
    <w:p w14:paraId="4114BE61" w14:textId="77777777" w:rsidR="00151795" w:rsidRDefault="00151795" w:rsidP="00151795">
      <w:pPr>
        <w:rPr>
          <w:b/>
          <w:bCs/>
          <w:sz w:val="32"/>
          <w:szCs w:val="32"/>
        </w:rPr>
      </w:pPr>
    </w:p>
    <w:p w14:paraId="36104E02" w14:textId="1D11707A" w:rsidR="00151795" w:rsidRDefault="00151795" w:rsidP="00151795">
      <w:pPr>
        <w:rPr>
          <w:b/>
          <w:bCs/>
          <w:sz w:val="32"/>
          <w:szCs w:val="32"/>
        </w:rPr>
      </w:pPr>
      <w:proofErr w:type="spellStart"/>
      <w:r w:rsidRPr="00192366">
        <w:rPr>
          <w:b/>
          <w:bCs/>
          <w:sz w:val="32"/>
          <w:szCs w:val="32"/>
        </w:rPr>
        <w:t>Atliepiamoji</w:t>
      </w:r>
      <w:proofErr w:type="spellEnd"/>
      <w:r w:rsidRPr="00192366">
        <w:rPr>
          <w:b/>
          <w:bCs/>
          <w:sz w:val="32"/>
          <w:szCs w:val="32"/>
        </w:rPr>
        <w:t xml:space="preserve"> </w:t>
      </w:r>
      <w:proofErr w:type="spellStart"/>
      <w:r w:rsidRPr="00192366">
        <w:rPr>
          <w:b/>
          <w:bCs/>
          <w:sz w:val="32"/>
          <w:szCs w:val="32"/>
        </w:rPr>
        <w:t>psalmė</w:t>
      </w:r>
      <w:proofErr w:type="spellEnd"/>
      <w:r w:rsidRPr="00192366">
        <w:rPr>
          <w:b/>
          <w:bCs/>
          <w:sz w:val="32"/>
          <w:szCs w:val="32"/>
        </w:rPr>
        <w:t xml:space="preserve"> (</w:t>
      </w:r>
      <w:proofErr w:type="spellStart"/>
      <w:r w:rsidRPr="00192366">
        <w:rPr>
          <w:b/>
          <w:bCs/>
          <w:sz w:val="32"/>
          <w:szCs w:val="32"/>
        </w:rPr>
        <w:t>Ps</w:t>
      </w:r>
      <w:proofErr w:type="spellEnd"/>
      <w:r w:rsidRPr="00192366">
        <w:rPr>
          <w:b/>
          <w:bCs/>
          <w:sz w:val="32"/>
          <w:szCs w:val="32"/>
        </w:rPr>
        <w:t xml:space="preserve"> 77, 1–2. 34–38)</w:t>
      </w:r>
    </w:p>
    <w:p w14:paraId="2F4FA0EE" w14:textId="77777777" w:rsidR="00151795" w:rsidRPr="00192366" w:rsidRDefault="00151795" w:rsidP="00151795">
      <w:pPr>
        <w:rPr>
          <w:b/>
          <w:bCs/>
          <w:sz w:val="32"/>
          <w:szCs w:val="32"/>
        </w:rPr>
      </w:pPr>
    </w:p>
    <w:p w14:paraId="2A8D656A" w14:textId="77777777" w:rsidR="00151795" w:rsidRPr="00192366" w:rsidRDefault="00151795" w:rsidP="00151795">
      <w:pPr>
        <w:rPr>
          <w:b/>
          <w:bCs/>
          <w:sz w:val="32"/>
          <w:szCs w:val="32"/>
        </w:rPr>
      </w:pPr>
      <w:r w:rsidRPr="00192366">
        <w:rPr>
          <w:b/>
          <w:bCs/>
          <w:sz w:val="32"/>
          <w:szCs w:val="32"/>
        </w:rPr>
        <w:t xml:space="preserve">P.  </w:t>
      </w:r>
      <w:proofErr w:type="spellStart"/>
      <w:r w:rsidRPr="00192366">
        <w:rPr>
          <w:b/>
          <w:bCs/>
          <w:sz w:val="32"/>
          <w:szCs w:val="32"/>
        </w:rPr>
        <w:t>Neužmirškime</w:t>
      </w:r>
      <w:proofErr w:type="spellEnd"/>
      <w:r w:rsidRPr="00192366">
        <w:rPr>
          <w:b/>
          <w:bCs/>
          <w:sz w:val="32"/>
          <w:szCs w:val="32"/>
        </w:rPr>
        <w:t xml:space="preserve"> </w:t>
      </w:r>
      <w:proofErr w:type="spellStart"/>
      <w:r w:rsidRPr="00192366">
        <w:rPr>
          <w:b/>
          <w:bCs/>
          <w:sz w:val="32"/>
          <w:szCs w:val="32"/>
        </w:rPr>
        <w:t>Dievo</w:t>
      </w:r>
      <w:proofErr w:type="spellEnd"/>
      <w:r w:rsidRPr="00192366">
        <w:rPr>
          <w:b/>
          <w:bCs/>
          <w:sz w:val="32"/>
          <w:szCs w:val="32"/>
        </w:rPr>
        <w:t xml:space="preserve"> </w:t>
      </w:r>
      <w:proofErr w:type="spellStart"/>
      <w:r w:rsidRPr="00192366">
        <w:rPr>
          <w:b/>
          <w:bCs/>
          <w:sz w:val="32"/>
          <w:szCs w:val="32"/>
        </w:rPr>
        <w:t>stebuklų</w:t>
      </w:r>
      <w:proofErr w:type="spellEnd"/>
      <w:r w:rsidRPr="00192366">
        <w:rPr>
          <w:b/>
          <w:bCs/>
          <w:sz w:val="32"/>
          <w:szCs w:val="32"/>
        </w:rPr>
        <w:t>!</w:t>
      </w:r>
    </w:p>
    <w:p w14:paraId="0D786050" w14:textId="77777777" w:rsidR="00151795" w:rsidRDefault="00151795" w:rsidP="00151795">
      <w:pPr>
        <w:rPr>
          <w:sz w:val="32"/>
          <w:szCs w:val="32"/>
        </w:rPr>
      </w:pPr>
      <w:proofErr w:type="spellStart"/>
      <w:r w:rsidRPr="00192366">
        <w:rPr>
          <w:sz w:val="32"/>
          <w:szCs w:val="32"/>
        </w:rPr>
        <w:t>Klausyk</w:t>
      </w:r>
      <w:proofErr w:type="spellEnd"/>
      <w:r w:rsidRPr="00192366">
        <w:rPr>
          <w:sz w:val="32"/>
          <w:szCs w:val="32"/>
        </w:rPr>
        <w:t xml:space="preserve">, mano </w:t>
      </w:r>
      <w:proofErr w:type="spellStart"/>
      <w:r w:rsidRPr="00192366">
        <w:rPr>
          <w:sz w:val="32"/>
          <w:szCs w:val="32"/>
        </w:rPr>
        <w:t>tauta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ko</w:t>
      </w:r>
      <w:proofErr w:type="spellEnd"/>
      <w:r w:rsidRPr="00192366">
        <w:rPr>
          <w:sz w:val="32"/>
          <w:szCs w:val="32"/>
        </w:rPr>
        <w:t xml:space="preserve"> tave </w:t>
      </w:r>
      <w:proofErr w:type="spellStart"/>
      <w:r w:rsidRPr="00192366">
        <w:rPr>
          <w:sz w:val="32"/>
          <w:szCs w:val="32"/>
        </w:rPr>
        <w:t>aš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mokinsiu</w:t>
      </w:r>
      <w:proofErr w:type="spellEnd"/>
      <w:r w:rsidRPr="0019236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ką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ims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burna</w:t>
      </w:r>
      <w:proofErr w:type="spellEnd"/>
      <w:r w:rsidRPr="00192366">
        <w:rPr>
          <w:sz w:val="32"/>
          <w:szCs w:val="32"/>
        </w:rPr>
        <w:t xml:space="preserve"> mano </w:t>
      </w:r>
      <w:proofErr w:type="spellStart"/>
      <w:proofErr w:type="gramStart"/>
      <w:r w:rsidRPr="00192366">
        <w:rPr>
          <w:sz w:val="32"/>
          <w:szCs w:val="32"/>
        </w:rPr>
        <w:t>byloti</w:t>
      </w:r>
      <w:proofErr w:type="spellEnd"/>
      <w:r w:rsidRPr="00192366">
        <w:rPr>
          <w:sz w:val="32"/>
          <w:szCs w:val="32"/>
        </w:rPr>
        <w:t>,–</w:t>
      </w:r>
      <w:proofErr w:type="gram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dėmėkis</w:t>
      </w:r>
      <w:proofErr w:type="spellEnd"/>
      <w:r w:rsidRPr="00192366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192366">
        <w:rPr>
          <w:sz w:val="32"/>
          <w:szCs w:val="32"/>
        </w:rPr>
        <w:t xml:space="preserve">Mano </w:t>
      </w:r>
      <w:proofErr w:type="spellStart"/>
      <w:r w:rsidRPr="00192366">
        <w:rPr>
          <w:sz w:val="32"/>
          <w:szCs w:val="32"/>
        </w:rPr>
        <w:t>lūpos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aiškins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proofErr w:type="gramStart"/>
      <w:r w:rsidRPr="00192366">
        <w:rPr>
          <w:sz w:val="32"/>
          <w:szCs w:val="32"/>
        </w:rPr>
        <w:t>pavaizdais</w:t>
      </w:r>
      <w:proofErr w:type="spellEnd"/>
      <w:r w:rsidRPr="00192366">
        <w:rPr>
          <w:sz w:val="32"/>
          <w:szCs w:val="32"/>
        </w:rPr>
        <w:t>,</w:t>
      </w:r>
      <w:r>
        <w:rPr>
          <w:sz w:val="32"/>
          <w:szCs w:val="32"/>
        </w:rPr>
        <w:t xml:space="preserve">  </w:t>
      </w:r>
      <w:proofErr w:type="spellStart"/>
      <w:r w:rsidRPr="00192366">
        <w:rPr>
          <w:sz w:val="32"/>
          <w:szCs w:val="32"/>
        </w:rPr>
        <w:t>paslaptis</w:t>
      </w:r>
      <w:proofErr w:type="spellEnd"/>
      <w:proofErr w:type="gram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senųjų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amžių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atskleisiu</w:t>
      </w:r>
      <w:proofErr w:type="spellEnd"/>
      <w:r w:rsidRPr="00192366">
        <w:rPr>
          <w:sz w:val="32"/>
          <w:szCs w:val="32"/>
        </w:rPr>
        <w:t>. – P.</w:t>
      </w:r>
    </w:p>
    <w:p w14:paraId="41363AB2" w14:textId="77777777" w:rsidR="00151795" w:rsidRPr="00192366" w:rsidRDefault="00151795" w:rsidP="00151795">
      <w:pPr>
        <w:rPr>
          <w:sz w:val="32"/>
          <w:szCs w:val="32"/>
        </w:rPr>
      </w:pPr>
    </w:p>
    <w:p w14:paraId="5E139781" w14:textId="77777777" w:rsidR="00151795" w:rsidRPr="00192366" w:rsidRDefault="00151795" w:rsidP="00151795">
      <w:pPr>
        <w:rPr>
          <w:sz w:val="32"/>
          <w:szCs w:val="32"/>
        </w:rPr>
      </w:pPr>
      <w:proofErr w:type="spellStart"/>
      <w:r w:rsidRPr="00192366">
        <w:rPr>
          <w:sz w:val="32"/>
          <w:szCs w:val="32"/>
        </w:rPr>
        <w:t>Galabijami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imdavo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Dievo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ieškoti</w:t>
      </w:r>
      <w:proofErr w:type="spellEnd"/>
      <w:r w:rsidRPr="0019236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grįždavo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glaustis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prie</w:t>
      </w:r>
      <w:proofErr w:type="spellEnd"/>
      <w:r w:rsidRPr="00192366">
        <w:rPr>
          <w:sz w:val="32"/>
          <w:szCs w:val="32"/>
        </w:rPr>
        <w:t xml:space="preserve"> jojo.</w:t>
      </w:r>
    </w:p>
    <w:p w14:paraId="30A823C7" w14:textId="77777777" w:rsidR="00151795" w:rsidRPr="00192366" w:rsidRDefault="00151795" w:rsidP="00151795">
      <w:pPr>
        <w:rPr>
          <w:sz w:val="32"/>
          <w:szCs w:val="32"/>
        </w:rPr>
      </w:pPr>
      <w:proofErr w:type="spellStart"/>
      <w:r w:rsidRPr="00192366">
        <w:rPr>
          <w:sz w:val="32"/>
          <w:szCs w:val="32"/>
        </w:rPr>
        <w:t>Atsimindavo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kad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uola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jiems</w:t>
      </w:r>
      <w:proofErr w:type="spellEnd"/>
      <w:r w:rsidRPr="00192366">
        <w:rPr>
          <w:sz w:val="32"/>
          <w:szCs w:val="32"/>
        </w:rPr>
        <w:t xml:space="preserve"> yra </w:t>
      </w:r>
      <w:proofErr w:type="spellStart"/>
      <w:r w:rsidRPr="00192366">
        <w:rPr>
          <w:sz w:val="32"/>
          <w:szCs w:val="32"/>
        </w:rPr>
        <w:t>Dievas</w:t>
      </w:r>
      <w:proofErr w:type="spellEnd"/>
      <w:r>
        <w:rPr>
          <w:sz w:val="32"/>
          <w:szCs w:val="32"/>
        </w:rPr>
        <w:t xml:space="preserve"> </w:t>
      </w:r>
      <w:r w:rsidRPr="00192366">
        <w:rPr>
          <w:sz w:val="32"/>
          <w:szCs w:val="32"/>
        </w:rPr>
        <w:t xml:space="preserve">ir </w:t>
      </w:r>
      <w:proofErr w:type="spellStart"/>
      <w:r w:rsidRPr="00192366">
        <w:rPr>
          <w:sz w:val="32"/>
          <w:szCs w:val="32"/>
        </w:rPr>
        <w:t>vaduotojas</w:t>
      </w:r>
      <w:proofErr w:type="spellEnd"/>
      <w:r w:rsidRPr="00192366">
        <w:rPr>
          <w:sz w:val="32"/>
          <w:szCs w:val="32"/>
        </w:rPr>
        <w:t xml:space="preserve"> – </w:t>
      </w:r>
      <w:proofErr w:type="spellStart"/>
      <w:r w:rsidRPr="00192366">
        <w:rPr>
          <w:sz w:val="32"/>
          <w:szCs w:val="32"/>
        </w:rPr>
        <w:t>Dievas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Aukščiausiasis</w:t>
      </w:r>
      <w:proofErr w:type="spellEnd"/>
      <w:r w:rsidRPr="00192366">
        <w:rPr>
          <w:sz w:val="32"/>
          <w:szCs w:val="32"/>
        </w:rPr>
        <w:t>. – P.</w:t>
      </w:r>
    </w:p>
    <w:p w14:paraId="3D71630F" w14:textId="77777777" w:rsidR="00151795" w:rsidRPr="00192366" w:rsidRDefault="00151795" w:rsidP="00151795">
      <w:pPr>
        <w:rPr>
          <w:sz w:val="32"/>
          <w:szCs w:val="32"/>
        </w:rPr>
      </w:pPr>
      <w:proofErr w:type="spellStart"/>
      <w:r w:rsidRPr="00192366">
        <w:rPr>
          <w:sz w:val="32"/>
          <w:szCs w:val="32"/>
        </w:rPr>
        <w:t>Jie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gerindavosi</w:t>
      </w:r>
      <w:proofErr w:type="spellEnd"/>
      <w:r w:rsidRPr="00192366">
        <w:rPr>
          <w:sz w:val="32"/>
          <w:szCs w:val="32"/>
        </w:rPr>
        <w:t xml:space="preserve"> jam </w:t>
      </w:r>
      <w:proofErr w:type="spellStart"/>
      <w:r w:rsidRPr="00192366">
        <w:rPr>
          <w:sz w:val="32"/>
          <w:szCs w:val="32"/>
        </w:rPr>
        <w:t>savo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burna</w:t>
      </w:r>
      <w:proofErr w:type="spellEnd"/>
      <w:r w:rsidRPr="0019236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meluodavo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liežuviais</w:t>
      </w:r>
      <w:proofErr w:type="spellEnd"/>
      <w:r w:rsidRPr="00192366">
        <w:rPr>
          <w:sz w:val="32"/>
          <w:szCs w:val="32"/>
        </w:rPr>
        <w:t>.</w:t>
      </w:r>
    </w:p>
    <w:p w14:paraId="41F20127" w14:textId="77777777" w:rsidR="00151795" w:rsidRPr="00192366" w:rsidRDefault="00151795" w:rsidP="00151795">
      <w:pPr>
        <w:rPr>
          <w:sz w:val="32"/>
          <w:szCs w:val="32"/>
        </w:rPr>
      </w:pPr>
      <w:proofErr w:type="spellStart"/>
      <w:r w:rsidRPr="00192366">
        <w:rPr>
          <w:sz w:val="32"/>
          <w:szCs w:val="32"/>
        </w:rPr>
        <w:t>Netiesios</w:t>
      </w:r>
      <w:proofErr w:type="spellEnd"/>
      <w:r w:rsidRPr="00192366">
        <w:rPr>
          <w:sz w:val="32"/>
          <w:szCs w:val="32"/>
        </w:rPr>
        <w:t xml:space="preserve"> jam </w:t>
      </w:r>
      <w:proofErr w:type="spellStart"/>
      <w:r w:rsidRPr="00192366">
        <w:rPr>
          <w:sz w:val="32"/>
          <w:szCs w:val="32"/>
        </w:rPr>
        <w:t>jų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būdavo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širdys</w:t>
      </w:r>
      <w:proofErr w:type="spellEnd"/>
      <w:r w:rsidRPr="0019236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192366">
        <w:rPr>
          <w:sz w:val="32"/>
          <w:szCs w:val="32"/>
        </w:rPr>
        <w:t xml:space="preserve">jo </w:t>
      </w:r>
      <w:proofErr w:type="spellStart"/>
      <w:r w:rsidRPr="00192366">
        <w:rPr>
          <w:sz w:val="32"/>
          <w:szCs w:val="32"/>
        </w:rPr>
        <w:t>Sandorai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nebūdavo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klusnūs</w:t>
      </w:r>
      <w:proofErr w:type="spellEnd"/>
      <w:r w:rsidRPr="00192366">
        <w:rPr>
          <w:sz w:val="32"/>
          <w:szCs w:val="32"/>
        </w:rPr>
        <w:t>. – P.</w:t>
      </w:r>
    </w:p>
    <w:p w14:paraId="7C2312AD" w14:textId="77777777" w:rsidR="00151795" w:rsidRPr="00192366" w:rsidRDefault="00151795" w:rsidP="00151795">
      <w:pPr>
        <w:rPr>
          <w:sz w:val="32"/>
          <w:szCs w:val="32"/>
        </w:rPr>
      </w:pPr>
    </w:p>
    <w:p w14:paraId="68906B0F" w14:textId="77777777" w:rsidR="00151795" w:rsidRPr="00192366" w:rsidRDefault="00151795" w:rsidP="00151795">
      <w:pPr>
        <w:rPr>
          <w:sz w:val="32"/>
          <w:szCs w:val="32"/>
        </w:rPr>
      </w:pPr>
      <w:proofErr w:type="spellStart"/>
      <w:r w:rsidRPr="00192366">
        <w:rPr>
          <w:sz w:val="32"/>
          <w:szCs w:val="32"/>
        </w:rPr>
        <w:t>Tačiau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Dievas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pasigailėdavo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dovanodavo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kaltę</w:t>
      </w:r>
      <w:proofErr w:type="spellEnd"/>
      <w:r w:rsidRPr="0019236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nenorėdavo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jų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sunaikinti</w:t>
      </w:r>
      <w:proofErr w:type="spellEnd"/>
      <w:r w:rsidRPr="00192366">
        <w:rPr>
          <w:sz w:val="32"/>
          <w:szCs w:val="32"/>
        </w:rPr>
        <w:t>.</w:t>
      </w:r>
    </w:p>
    <w:p w14:paraId="0768142A" w14:textId="77777777" w:rsidR="00151795" w:rsidRPr="00192366" w:rsidRDefault="00151795" w:rsidP="00151795">
      <w:pPr>
        <w:rPr>
          <w:sz w:val="32"/>
          <w:szCs w:val="32"/>
        </w:rPr>
      </w:pPr>
      <w:proofErr w:type="spellStart"/>
      <w:r w:rsidRPr="00192366">
        <w:rPr>
          <w:sz w:val="32"/>
          <w:szCs w:val="32"/>
        </w:rPr>
        <w:t>Kaskart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sulaikydavo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rūstybę</w:t>
      </w:r>
      <w:proofErr w:type="spellEnd"/>
      <w:r w:rsidRPr="0019236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nebaigdavo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viso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apmaudo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lieti</w:t>
      </w:r>
      <w:proofErr w:type="spellEnd"/>
      <w:r w:rsidRPr="00192366">
        <w:rPr>
          <w:sz w:val="32"/>
          <w:szCs w:val="32"/>
        </w:rPr>
        <w:t>. – P.</w:t>
      </w:r>
    </w:p>
    <w:p w14:paraId="685BB151" w14:textId="77777777" w:rsidR="009B2BF1" w:rsidRPr="009B2BF1" w:rsidRDefault="009B2BF1" w:rsidP="009B2BF1">
      <w:pPr>
        <w:spacing w:before="100" w:beforeAutospacing="1" w:after="100" w:afterAutospacing="1"/>
        <w:rPr>
          <w:rFonts w:eastAsia="Times New Roman" w:cs="Times New Roman"/>
          <w:kern w:val="0"/>
          <w:sz w:val="32"/>
          <w:szCs w:val="32"/>
          <w:lang w:val="en-US"/>
        </w:rPr>
      </w:pPr>
    </w:p>
    <w:p w14:paraId="5F83B59F" w14:textId="77777777" w:rsidR="00151795" w:rsidRPr="00192366" w:rsidRDefault="00151795" w:rsidP="00151795">
      <w:pPr>
        <w:rPr>
          <w:b/>
          <w:bCs/>
          <w:sz w:val="32"/>
          <w:szCs w:val="32"/>
        </w:rPr>
      </w:pPr>
      <w:proofErr w:type="spellStart"/>
      <w:r w:rsidRPr="00192366">
        <w:rPr>
          <w:b/>
          <w:bCs/>
          <w:sz w:val="32"/>
          <w:szCs w:val="32"/>
        </w:rPr>
        <w:t>Antrasis</w:t>
      </w:r>
      <w:proofErr w:type="spellEnd"/>
      <w:r w:rsidRPr="00192366">
        <w:rPr>
          <w:b/>
          <w:bCs/>
          <w:sz w:val="32"/>
          <w:szCs w:val="32"/>
        </w:rPr>
        <w:t xml:space="preserve"> </w:t>
      </w:r>
      <w:proofErr w:type="spellStart"/>
      <w:r w:rsidRPr="00192366">
        <w:rPr>
          <w:b/>
          <w:bCs/>
          <w:sz w:val="32"/>
          <w:szCs w:val="32"/>
        </w:rPr>
        <w:t>skaitinys</w:t>
      </w:r>
      <w:proofErr w:type="spellEnd"/>
      <w:r w:rsidRPr="00192366">
        <w:rPr>
          <w:b/>
          <w:bCs/>
          <w:sz w:val="32"/>
          <w:szCs w:val="32"/>
        </w:rPr>
        <w:t xml:space="preserve"> (Fil 2, 6–11)</w:t>
      </w:r>
    </w:p>
    <w:p w14:paraId="3C7E4EE5" w14:textId="17E3C27E" w:rsidR="00F02E41" w:rsidRDefault="00151795" w:rsidP="00151795">
      <w:pPr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</w:pPr>
      <w:r w:rsidRPr="00192366">
        <w:rPr>
          <w:sz w:val="32"/>
          <w:szCs w:val="32"/>
        </w:rPr>
        <w:t xml:space="preserve">Kristus </w:t>
      </w:r>
      <w:proofErr w:type="spellStart"/>
      <w:r w:rsidRPr="00192366">
        <w:rPr>
          <w:sz w:val="32"/>
          <w:szCs w:val="32"/>
        </w:rPr>
        <w:t>Jėzus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turėdamas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Dievo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prigimtį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godžiai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nesilaikė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lygybės</w:t>
      </w:r>
      <w:proofErr w:type="spellEnd"/>
      <w:r w:rsidRPr="00192366">
        <w:rPr>
          <w:sz w:val="32"/>
          <w:szCs w:val="32"/>
        </w:rPr>
        <w:t xml:space="preserve"> su </w:t>
      </w:r>
      <w:proofErr w:type="spellStart"/>
      <w:r w:rsidRPr="00192366">
        <w:rPr>
          <w:sz w:val="32"/>
          <w:szCs w:val="32"/>
        </w:rPr>
        <w:lastRenderedPageBreak/>
        <w:t>Dievu</w:t>
      </w:r>
      <w:proofErr w:type="spellEnd"/>
      <w:r w:rsidRPr="00192366">
        <w:rPr>
          <w:sz w:val="32"/>
          <w:szCs w:val="32"/>
        </w:rPr>
        <w:t xml:space="preserve">, bet </w:t>
      </w:r>
      <w:proofErr w:type="spellStart"/>
      <w:r w:rsidRPr="00192366">
        <w:rPr>
          <w:sz w:val="32"/>
          <w:szCs w:val="32"/>
        </w:rPr>
        <w:t>apiplėšė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pats</w:t>
      </w:r>
      <w:proofErr w:type="spellEnd"/>
      <w:r w:rsidRPr="00192366">
        <w:rPr>
          <w:sz w:val="32"/>
          <w:szCs w:val="32"/>
        </w:rPr>
        <w:t xml:space="preserve"> save, </w:t>
      </w:r>
      <w:proofErr w:type="spellStart"/>
      <w:r w:rsidRPr="00192366">
        <w:rPr>
          <w:sz w:val="32"/>
          <w:szCs w:val="32"/>
        </w:rPr>
        <w:t>priimdamas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tarno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išvaizdą</w:t>
      </w:r>
      <w:proofErr w:type="spellEnd"/>
      <w:r w:rsidRPr="00192366">
        <w:rPr>
          <w:sz w:val="32"/>
          <w:szCs w:val="32"/>
        </w:rPr>
        <w:t xml:space="preserve"> ir tapdamas </w:t>
      </w:r>
      <w:proofErr w:type="spellStart"/>
      <w:r w:rsidRPr="00192366">
        <w:rPr>
          <w:sz w:val="32"/>
          <w:szCs w:val="32"/>
        </w:rPr>
        <w:t>panašus</w:t>
      </w:r>
      <w:proofErr w:type="spellEnd"/>
      <w:r w:rsidRPr="00192366">
        <w:rPr>
          <w:sz w:val="32"/>
          <w:szCs w:val="32"/>
        </w:rPr>
        <w:t xml:space="preserve"> į </w:t>
      </w:r>
      <w:proofErr w:type="spellStart"/>
      <w:r w:rsidRPr="00192366">
        <w:rPr>
          <w:sz w:val="32"/>
          <w:szCs w:val="32"/>
        </w:rPr>
        <w:t>žmones</w:t>
      </w:r>
      <w:proofErr w:type="spellEnd"/>
      <w:r w:rsidRPr="00192366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192366">
        <w:rPr>
          <w:sz w:val="32"/>
          <w:szCs w:val="32"/>
        </w:rPr>
        <w:t>Jis</w:t>
      </w:r>
      <w:proofErr w:type="spellEnd"/>
      <w:r w:rsidRPr="00192366">
        <w:rPr>
          <w:sz w:val="32"/>
          <w:szCs w:val="32"/>
        </w:rPr>
        <w:t xml:space="preserve"> ir </w:t>
      </w:r>
      <w:proofErr w:type="spellStart"/>
      <w:r w:rsidRPr="00192366">
        <w:rPr>
          <w:sz w:val="32"/>
          <w:szCs w:val="32"/>
        </w:rPr>
        <w:t>išore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tapo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kaip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visi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žmonės</w:t>
      </w:r>
      <w:proofErr w:type="spellEnd"/>
      <w:r w:rsidRPr="00192366">
        <w:rPr>
          <w:sz w:val="32"/>
          <w:szCs w:val="32"/>
        </w:rPr>
        <w:t xml:space="preserve">; </w:t>
      </w:r>
      <w:proofErr w:type="spellStart"/>
      <w:r w:rsidRPr="00192366">
        <w:rPr>
          <w:sz w:val="32"/>
          <w:szCs w:val="32"/>
        </w:rPr>
        <w:t>jis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nusižemino</w:t>
      </w:r>
      <w:proofErr w:type="spellEnd"/>
      <w:r w:rsidRPr="00192366">
        <w:rPr>
          <w:sz w:val="32"/>
          <w:szCs w:val="32"/>
        </w:rPr>
        <w:t xml:space="preserve">, tapdamas </w:t>
      </w:r>
      <w:proofErr w:type="spellStart"/>
      <w:r w:rsidRPr="00192366">
        <w:rPr>
          <w:sz w:val="32"/>
          <w:szCs w:val="32"/>
        </w:rPr>
        <w:t>klusnus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iki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mirties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iki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kryžiaus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mirties</w:t>
      </w:r>
      <w:proofErr w:type="spellEnd"/>
      <w:r w:rsidRPr="00192366">
        <w:rPr>
          <w:sz w:val="32"/>
          <w:szCs w:val="32"/>
        </w:rPr>
        <w:t xml:space="preserve">. </w:t>
      </w:r>
      <w:proofErr w:type="spellStart"/>
      <w:r w:rsidRPr="00192366">
        <w:rPr>
          <w:sz w:val="32"/>
          <w:szCs w:val="32"/>
        </w:rPr>
        <w:t>Todėl</w:t>
      </w:r>
      <w:proofErr w:type="spellEnd"/>
      <w:r w:rsidRPr="00192366">
        <w:rPr>
          <w:sz w:val="32"/>
          <w:szCs w:val="32"/>
        </w:rPr>
        <w:t xml:space="preserve"> ir </w:t>
      </w:r>
      <w:proofErr w:type="spellStart"/>
      <w:r w:rsidRPr="00192366">
        <w:rPr>
          <w:sz w:val="32"/>
          <w:szCs w:val="32"/>
        </w:rPr>
        <w:t>Dievas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jį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išaukštino</w:t>
      </w:r>
      <w:proofErr w:type="spellEnd"/>
      <w:r w:rsidRPr="00192366">
        <w:rPr>
          <w:sz w:val="32"/>
          <w:szCs w:val="32"/>
        </w:rPr>
        <w:t xml:space="preserve"> ir </w:t>
      </w:r>
      <w:proofErr w:type="spellStart"/>
      <w:r w:rsidRPr="00192366">
        <w:rPr>
          <w:sz w:val="32"/>
          <w:szCs w:val="32"/>
        </w:rPr>
        <w:t>padovanojo</w:t>
      </w:r>
      <w:proofErr w:type="spellEnd"/>
      <w:r w:rsidRPr="00192366">
        <w:rPr>
          <w:sz w:val="32"/>
          <w:szCs w:val="32"/>
        </w:rPr>
        <w:t xml:space="preserve"> jam </w:t>
      </w:r>
      <w:proofErr w:type="spellStart"/>
      <w:r w:rsidRPr="00192366">
        <w:rPr>
          <w:sz w:val="32"/>
          <w:szCs w:val="32"/>
        </w:rPr>
        <w:t>vardą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kilniausią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visų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vardų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kad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Jėzaus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vardui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priklauptų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kiekvienas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kelis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danguje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žemėje</w:t>
      </w:r>
      <w:proofErr w:type="spellEnd"/>
      <w:r w:rsidRPr="00192366">
        <w:rPr>
          <w:sz w:val="32"/>
          <w:szCs w:val="32"/>
        </w:rPr>
        <w:t xml:space="preserve"> ir </w:t>
      </w:r>
      <w:proofErr w:type="spellStart"/>
      <w:r w:rsidRPr="00192366">
        <w:rPr>
          <w:sz w:val="32"/>
          <w:szCs w:val="32"/>
        </w:rPr>
        <w:t>po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žeme</w:t>
      </w:r>
      <w:proofErr w:type="spellEnd"/>
      <w:r w:rsidRPr="00192366">
        <w:rPr>
          <w:sz w:val="32"/>
          <w:szCs w:val="32"/>
        </w:rPr>
        <w:t xml:space="preserve"> ir </w:t>
      </w:r>
      <w:proofErr w:type="spellStart"/>
      <w:r w:rsidRPr="00192366">
        <w:rPr>
          <w:sz w:val="32"/>
          <w:szCs w:val="32"/>
        </w:rPr>
        <w:t>kiekvienos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lūpos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Dievo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Tėvo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šlovei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išpažintų</w:t>
      </w:r>
      <w:proofErr w:type="spellEnd"/>
      <w:r w:rsidRPr="00192366">
        <w:rPr>
          <w:sz w:val="32"/>
          <w:szCs w:val="32"/>
        </w:rPr>
        <w:t xml:space="preserve">: „JĖZUS KRISTUS YRA </w:t>
      </w:r>
      <w:proofErr w:type="gramStart"/>
      <w:r w:rsidRPr="00192366">
        <w:rPr>
          <w:sz w:val="32"/>
          <w:szCs w:val="32"/>
        </w:rPr>
        <w:t>VIEŠPATS!“</w:t>
      </w:r>
      <w:proofErr w:type="gramEnd"/>
      <w:r>
        <w:rPr>
          <w:sz w:val="32"/>
          <w:szCs w:val="32"/>
        </w:rPr>
        <w:t xml:space="preserve">  </w:t>
      </w:r>
      <w:r w:rsidR="009B2BF1" w:rsidRPr="009B2BF1">
        <w:rPr>
          <w:rFonts w:eastAsia="Times New Roman" w:cs="Times New Roman"/>
          <w:kern w:val="0"/>
          <w:sz w:val="32"/>
          <w:szCs w:val="32"/>
          <w:lang w:val="en-US"/>
        </w:rPr>
        <w:t xml:space="preserve">  </w:t>
      </w:r>
      <w:proofErr w:type="spellStart"/>
      <w:r w:rsidR="00B35E02" w:rsidRPr="008C139A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Dėkojame</w:t>
      </w:r>
      <w:proofErr w:type="spellEnd"/>
      <w:r w:rsidR="00B35E02" w:rsidRPr="008C139A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="00B35E02" w:rsidRPr="008C139A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Dievui</w:t>
      </w:r>
      <w:proofErr w:type="spellEnd"/>
      <w:r w:rsidR="00B35E02" w:rsidRPr="008C139A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.</w:t>
      </w:r>
    </w:p>
    <w:p w14:paraId="55D9EEC6" w14:textId="77777777" w:rsidR="00151795" w:rsidRDefault="00151795" w:rsidP="00151795">
      <w:pPr>
        <w:rPr>
          <w:b/>
          <w:bCs/>
          <w:sz w:val="32"/>
          <w:szCs w:val="32"/>
        </w:rPr>
      </w:pPr>
    </w:p>
    <w:p w14:paraId="23449D9A" w14:textId="77777777" w:rsidR="00151795" w:rsidRDefault="00151795" w:rsidP="00151795">
      <w:pPr>
        <w:rPr>
          <w:b/>
          <w:bCs/>
          <w:sz w:val="32"/>
          <w:szCs w:val="32"/>
        </w:rPr>
      </w:pPr>
    </w:p>
    <w:p w14:paraId="763C71FD" w14:textId="4AB9D2D4" w:rsidR="00151795" w:rsidRPr="00192366" w:rsidRDefault="00151795" w:rsidP="00151795">
      <w:pPr>
        <w:rPr>
          <w:b/>
          <w:bCs/>
          <w:sz w:val="32"/>
          <w:szCs w:val="32"/>
        </w:rPr>
      </w:pPr>
      <w:proofErr w:type="spellStart"/>
      <w:r w:rsidRPr="00192366">
        <w:rPr>
          <w:b/>
          <w:bCs/>
          <w:sz w:val="32"/>
          <w:szCs w:val="32"/>
        </w:rPr>
        <w:t>Posmelis</w:t>
      </w:r>
      <w:proofErr w:type="spellEnd"/>
      <w:r w:rsidRPr="00192366">
        <w:rPr>
          <w:b/>
          <w:bCs/>
          <w:sz w:val="32"/>
          <w:szCs w:val="32"/>
        </w:rPr>
        <w:t xml:space="preserve"> </w:t>
      </w:r>
      <w:proofErr w:type="spellStart"/>
      <w:r w:rsidRPr="00192366">
        <w:rPr>
          <w:b/>
          <w:bCs/>
          <w:sz w:val="32"/>
          <w:szCs w:val="32"/>
        </w:rPr>
        <w:t>prieš</w:t>
      </w:r>
      <w:proofErr w:type="spellEnd"/>
      <w:r w:rsidRPr="00192366">
        <w:rPr>
          <w:b/>
          <w:bCs/>
          <w:sz w:val="32"/>
          <w:szCs w:val="32"/>
        </w:rPr>
        <w:t xml:space="preserve"> </w:t>
      </w:r>
      <w:proofErr w:type="spellStart"/>
      <w:r w:rsidRPr="00192366">
        <w:rPr>
          <w:b/>
          <w:bCs/>
          <w:sz w:val="32"/>
          <w:szCs w:val="32"/>
        </w:rPr>
        <w:t>evangeliją</w:t>
      </w:r>
      <w:proofErr w:type="spellEnd"/>
    </w:p>
    <w:p w14:paraId="07EDF039" w14:textId="77777777" w:rsidR="00151795" w:rsidRPr="00192366" w:rsidRDefault="00151795" w:rsidP="00151795">
      <w:pPr>
        <w:rPr>
          <w:sz w:val="32"/>
          <w:szCs w:val="32"/>
        </w:rPr>
      </w:pPr>
    </w:p>
    <w:p w14:paraId="4E25712E" w14:textId="77777777" w:rsidR="00151795" w:rsidRPr="00192366" w:rsidRDefault="00151795" w:rsidP="00151795">
      <w:pPr>
        <w:rPr>
          <w:sz w:val="32"/>
          <w:szCs w:val="32"/>
        </w:rPr>
      </w:pPr>
      <w:r w:rsidRPr="00192366">
        <w:rPr>
          <w:sz w:val="32"/>
          <w:szCs w:val="32"/>
        </w:rPr>
        <w:t xml:space="preserve">P.  </w:t>
      </w:r>
      <w:proofErr w:type="spellStart"/>
      <w:r w:rsidRPr="00192366">
        <w:rPr>
          <w:sz w:val="32"/>
          <w:szCs w:val="32"/>
        </w:rPr>
        <w:t>Aleliuja</w:t>
      </w:r>
      <w:proofErr w:type="spellEnd"/>
      <w:r w:rsidRPr="00192366">
        <w:rPr>
          <w:sz w:val="32"/>
          <w:szCs w:val="32"/>
        </w:rPr>
        <w:t xml:space="preserve">. – </w:t>
      </w:r>
      <w:proofErr w:type="spellStart"/>
      <w:r w:rsidRPr="00192366">
        <w:rPr>
          <w:sz w:val="32"/>
          <w:szCs w:val="32"/>
        </w:rPr>
        <w:t>Garbiname</w:t>
      </w:r>
      <w:proofErr w:type="spellEnd"/>
      <w:r w:rsidRPr="00192366">
        <w:rPr>
          <w:sz w:val="32"/>
          <w:szCs w:val="32"/>
        </w:rPr>
        <w:t xml:space="preserve"> tave, </w:t>
      </w:r>
      <w:proofErr w:type="spellStart"/>
      <w:r w:rsidRPr="00192366">
        <w:rPr>
          <w:sz w:val="32"/>
          <w:szCs w:val="32"/>
        </w:rPr>
        <w:t>Viešpatie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Jėzau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Kristau</w:t>
      </w:r>
      <w:proofErr w:type="spellEnd"/>
      <w:r w:rsidRPr="00192366">
        <w:rPr>
          <w:sz w:val="32"/>
          <w:szCs w:val="32"/>
        </w:rPr>
        <w:t xml:space="preserve">, ir </w:t>
      </w:r>
      <w:proofErr w:type="spellStart"/>
      <w:r w:rsidRPr="00192366">
        <w:rPr>
          <w:sz w:val="32"/>
          <w:szCs w:val="32"/>
        </w:rPr>
        <w:t>šloviname</w:t>
      </w:r>
      <w:proofErr w:type="spellEnd"/>
      <w:r w:rsidRPr="00192366">
        <w:rPr>
          <w:sz w:val="32"/>
          <w:szCs w:val="32"/>
        </w:rPr>
        <w:t xml:space="preserve"> </w:t>
      </w:r>
      <w:proofErr w:type="gramStart"/>
      <w:r w:rsidRPr="00192366">
        <w:rPr>
          <w:sz w:val="32"/>
          <w:szCs w:val="32"/>
        </w:rPr>
        <w:t>tave,</w:t>
      </w:r>
      <w:r>
        <w:rPr>
          <w:sz w:val="32"/>
          <w:szCs w:val="32"/>
        </w:rPr>
        <w:t xml:space="preserve"> </w:t>
      </w:r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kad</w:t>
      </w:r>
      <w:proofErr w:type="spellEnd"/>
      <w:proofErr w:type="gram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šventuoju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kryžiumi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atpirkai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pasaulį</w:t>
      </w:r>
      <w:proofErr w:type="spellEnd"/>
      <w:r w:rsidRPr="00192366">
        <w:rPr>
          <w:sz w:val="32"/>
          <w:szCs w:val="32"/>
        </w:rPr>
        <w:t xml:space="preserve">. – P. </w:t>
      </w:r>
      <w:proofErr w:type="spellStart"/>
      <w:r w:rsidRPr="00192366">
        <w:rPr>
          <w:sz w:val="32"/>
          <w:szCs w:val="32"/>
        </w:rPr>
        <w:t>Aleliuja</w:t>
      </w:r>
      <w:proofErr w:type="spellEnd"/>
      <w:r w:rsidRPr="00192366">
        <w:rPr>
          <w:sz w:val="32"/>
          <w:szCs w:val="32"/>
        </w:rPr>
        <w:t>.</w:t>
      </w:r>
    </w:p>
    <w:p w14:paraId="0D73CD94" w14:textId="77777777" w:rsidR="00151795" w:rsidRPr="00192366" w:rsidRDefault="00151795" w:rsidP="00151795">
      <w:pPr>
        <w:rPr>
          <w:b/>
          <w:bCs/>
          <w:sz w:val="32"/>
          <w:szCs w:val="32"/>
        </w:rPr>
      </w:pPr>
    </w:p>
    <w:p w14:paraId="6BA4AD91" w14:textId="77777777" w:rsidR="009B2BF1" w:rsidRPr="009B2BF1" w:rsidRDefault="009B2BF1" w:rsidP="009B2BF1">
      <w:pPr>
        <w:spacing w:before="100" w:beforeAutospacing="1" w:after="100" w:afterAutospacing="1"/>
        <w:rPr>
          <w:rFonts w:eastAsia="Times New Roman" w:cs="Times New Roman"/>
          <w:kern w:val="0"/>
          <w:sz w:val="32"/>
          <w:szCs w:val="32"/>
          <w:lang w:val="en-US"/>
        </w:rPr>
      </w:pPr>
    </w:p>
    <w:p w14:paraId="16820183" w14:textId="77777777" w:rsidR="00151795" w:rsidRPr="00192366" w:rsidRDefault="00151795" w:rsidP="00151795">
      <w:pPr>
        <w:rPr>
          <w:b/>
          <w:bCs/>
          <w:sz w:val="32"/>
          <w:szCs w:val="32"/>
        </w:rPr>
      </w:pPr>
      <w:proofErr w:type="spellStart"/>
      <w:r w:rsidRPr="00192366">
        <w:rPr>
          <w:b/>
          <w:bCs/>
          <w:sz w:val="32"/>
          <w:szCs w:val="32"/>
        </w:rPr>
        <w:t>Evangelija</w:t>
      </w:r>
      <w:proofErr w:type="spellEnd"/>
      <w:r w:rsidRPr="00192366">
        <w:rPr>
          <w:b/>
          <w:bCs/>
          <w:sz w:val="32"/>
          <w:szCs w:val="32"/>
        </w:rPr>
        <w:t xml:space="preserve"> (</w:t>
      </w:r>
      <w:proofErr w:type="spellStart"/>
      <w:r w:rsidRPr="00192366">
        <w:rPr>
          <w:b/>
          <w:bCs/>
          <w:sz w:val="32"/>
          <w:szCs w:val="32"/>
        </w:rPr>
        <w:t>Jn</w:t>
      </w:r>
      <w:proofErr w:type="spellEnd"/>
      <w:r w:rsidRPr="00192366">
        <w:rPr>
          <w:b/>
          <w:bCs/>
          <w:sz w:val="32"/>
          <w:szCs w:val="32"/>
        </w:rPr>
        <w:t xml:space="preserve"> 3, 13–17)</w:t>
      </w:r>
    </w:p>
    <w:p w14:paraId="1480C194" w14:textId="77777777" w:rsidR="00151795" w:rsidRPr="00192366" w:rsidRDefault="00151795" w:rsidP="00151795">
      <w:pPr>
        <w:rPr>
          <w:sz w:val="32"/>
          <w:szCs w:val="32"/>
        </w:rPr>
      </w:pPr>
    </w:p>
    <w:p w14:paraId="1F8F4E28" w14:textId="6E2B5405" w:rsidR="009B2BF1" w:rsidRDefault="00151795" w:rsidP="009B2BF1">
      <w:pPr>
        <w:rPr>
          <w:rFonts w:cs="Times New Roman"/>
          <w:b/>
          <w:bCs/>
          <w:color w:val="000000"/>
          <w:sz w:val="36"/>
          <w:szCs w:val="36"/>
          <w:lang w:val="pl-PL"/>
        </w:rPr>
      </w:pPr>
      <w:proofErr w:type="spellStart"/>
      <w:r w:rsidRPr="00192366">
        <w:rPr>
          <w:sz w:val="32"/>
          <w:szCs w:val="32"/>
        </w:rPr>
        <w:t>Jėzus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pasakė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proofErr w:type="gramStart"/>
      <w:r w:rsidRPr="00192366">
        <w:rPr>
          <w:sz w:val="32"/>
          <w:szCs w:val="32"/>
        </w:rPr>
        <w:t>Nikodemui</w:t>
      </w:r>
      <w:proofErr w:type="spellEnd"/>
      <w:r w:rsidRPr="00192366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Pr="00192366">
        <w:rPr>
          <w:sz w:val="32"/>
          <w:szCs w:val="32"/>
        </w:rPr>
        <w:t>„</w:t>
      </w:r>
      <w:proofErr w:type="spellStart"/>
      <w:proofErr w:type="gramEnd"/>
      <w:r w:rsidRPr="00192366">
        <w:rPr>
          <w:sz w:val="32"/>
          <w:szCs w:val="32"/>
        </w:rPr>
        <w:t>Niekas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nebuvo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pakilęs</w:t>
      </w:r>
      <w:proofErr w:type="spellEnd"/>
      <w:r w:rsidRPr="00192366">
        <w:rPr>
          <w:sz w:val="32"/>
          <w:szCs w:val="32"/>
        </w:rPr>
        <w:t xml:space="preserve"> į </w:t>
      </w:r>
      <w:proofErr w:type="spellStart"/>
      <w:r w:rsidRPr="00192366">
        <w:rPr>
          <w:sz w:val="32"/>
          <w:szCs w:val="32"/>
        </w:rPr>
        <w:t>dangų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kaip</w:t>
      </w:r>
      <w:proofErr w:type="spellEnd"/>
      <w:r w:rsidRPr="00192366">
        <w:rPr>
          <w:sz w:val="32"/>
          <w:szCs w:val="32"/>
        </w:rPr>
        <w:t xml:space="preserve"> tik </w:t>
      </w:r>
      <w:proofErr w:type="spellStart"/>
      <w:r w:rsidRPr="00192366">
        <w:rPr>
          <w:sz w:val="32"/>
          <w:szCs w:val="32"/>
        </w:rPr>
        <w:t>Žmogaus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Sūnus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kuris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nužengė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dangaus</w:t>
      </w:r>
      <w:proofErr w:type="spellEnd"/>
      <w:r w:rsidRPr="00192366">
        <w:rPr>
          <w:sz w:val="32"/>
          <w:szCs w:val="32"/>
        </w:rPr>
        <w:t xml:space="preserve">. </w:t>
      </w:r>
      <w:proofErr w:type="spellStart"/>
      <w:r w:rsidRPr="00192366">
        <w:rPr>
          <w:sz w:val="32"/>
          <w:szCs w:val="32"/>
        </w:rPr>
        <w:t>Kaip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Mozė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dykumoje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iškėlė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žaltį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taip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turi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būti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iškeltas</w:t>
      </w:r>
      <w:proofErr w:type="spellEnd"/>
      <w:r w:rsidRPr="00192366">
        <w:rPr>
          <w:sz w:val="32"/>
          <w:szCs w:val="32"/>
        </w:rPr>
        <w:t xml:space="preserve"> ir </w:t>
      </w:r>
      <w:proofErr w:type="spellStart"/>
      <w:r w:rsidRPr="00192366">
        <w:rPr>
          <w:sz w:val="32"/>
          <w:szCs w:val="32"/>
        </w:rPr>
        <w:t>Žmogaus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Sūnus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kad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kiekvienas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kuris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jį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tiki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turėtų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amžinąjį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gyvenimą</w:t>
      </w:r>
      <w:proofErr w:type="spellEnd"/>
      <w:r w:rsidRPr="00192366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192366">
        <w:rPr>
          <w:sz w:val="32"/>
          <w:szCs w:val="32"/>
        </w:rPr>
        <w:t>Dievas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taip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pamilo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pasaulį</w:t>
      </w:r>
      <w:proofErr w:type="spellEnd"/>
      <w:r w:rsidRPr="00192366">
        <w:rPr>
          <w:sz w:val="32"/>
          <w:szCs w:val="32"/>
        </w:rPr>
        <w:t xml:space="preserve">, jog </w:t>
      </w:r>
      <w:proofErr w:type="spellStart"/>
      <w:r w:rsidRPr="00192366">
        <w:rPr>
          <w:sz w:val="32"/>
          <w:szCs w:val="32"/>
        </w:rPr>
        <w:t>atidavė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vienatinį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Sūnų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kad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kiekvienas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kuris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jį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tiki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nepražūtų</w:t>
      </w:r>
      <w:proofErr w:type="spellEnd"/>
      <w:r w:rsidRPr="00192366">
        <w:rPr>
          <w:sz w:val="32"/>
          <w:szCs w:val="32"/>
        </w:rPr>
        <w:t xml:space="preserve">, bet </w:t>
      </w:r>
      <w:proofErr w:type="spellStart"/>
      <w:r w:rsidRPr="00192366">
        <w:rPr>
          <w:sz w:val="32"/>
          <w:szCs w:val="32"/>
        </w:rPr>
        <w:t>turėtų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amžinąjį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gyvenimą</w:t>
      </w:r>
      <w:proofErr w:type="spellEnd"/>
      <w:r w:rsidRPr="00192366">
        <w:rPr>
          <w:sz w:val="32"/>
          <w:szCs w:val="32"/>
        </w:rPr>
        <w:t xml:space="preserve">. </w:t>
      </w:r>
      <w:proofErr w:type="spellStart"/>
      <w:r w:rsidRPr="00192366">
        <w:rPr>
          <w:sz w:val="32"/>
          <w:szCs w:val="32"/>
        </w:rPr>
        <w:t>Dievas</w:t>
      </w:r>
      <w:proofErr w:type="spellEnd"/>
      <w:r w:rsidRPr="00192366">
        <w:rPr>
          <w:sz w:val="32"/>
          <w:szCs w:val="32"/>
        </w:rPr>
        <w:t xml:space="preserve"> gi </w:t>
      </w:r>
      <w:proofErr w:type="spellStart"/>
      <w:r w:rsidRPr="00192366">
        <w:rPr>
          <w:sz w:val="32"/>
          <w:szCs w:val="32"/>
        </w:rPr>
        <w:t>nesiuntė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savo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Sūnaus</w:t>
      </w:r>
      <w:proofErr w:type="spellEnd"/>
      <w:r w:rsidRPr="00192366">
        <w:rPr>
          <w:sz w:val="32"/>
          <w:szCs w:val="32"/>
        </w:rPr>
        <w:t xml:space="preserve"> į </w:t>
      </w:r>
      <w:proofErr w:type="spellStart"/>
      <w:r w:rsidRPr="00192366">
        <w:rPr>
          <w:sz w:val="32"/>
          <w:szCs w:val="32"/>
        </w:rPr>
        <w:t>pasaulį</w:t>
      </w:r>
      <w:proofErr w:type="spellEnd"/>
      <w:r w:rsidRPr="00192366">
        <w:rPr>
          <w:sz w:val="32"/>
          <w:szCs w:val="32"/>
        </w:rPr>
        <w:t xml:space="preserve">, </w:t>
      </w:r>
      <w:proofErr w:type="spellStart"/>
      <w:r w:rsidRPr="00192366">
        <w:rPr>
          <w:sz w:val="32"/>
          <w:szCs w:val="32"/>
        </w:rPr>
        <w:t>kad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jis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pasaulį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pasmerktų</w:t>
      </w:r>
      <w:proofErr w:type="spellEnd"/>
      <w:r w:rsidRPr="00192366">
        <w:rPr>
          <w:sz w:val="32"/>
          <w:szCs w:val="32"/>
        </w:rPr>
        <w:t xml:space="preserve">, bet </w:t>
      </w:r>
      <w:proofErr w:type="spellStart"/>
      <w:r w:rsidRPr="00192366">
        <w:rPr>
          <w:sz w:val="32"/>
          <w:szCs w:val="32"/>
        </w:rPr>
        <w:t>kad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pasaulis</w:t>
      </w:r>
      <w:proofErr w:type="spellEnd"/>
      <w:r w:rsidRPr="00192366">
        <w:rPr>
          <w:sz w:val="32"/>
          <w:szCs w:val="32"/>
        </w:rPr>
        <w:t xml:space="preserve"> per </w:t>
      </w:r>
      <w:proofErr w:type="spellStart"/>
      <w:r w:rsidRPr="00192366">
        <w:rPr>
          <w:sz w:val="32"/>
          <w:szCs w:val="32"/>
        </w:rPr>
        <w:t>jį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r w:rsidRPr="00192366">
        <w:rPr>
          <w:sz w:val="32"/>
          <w:szCs w:val="32"/>
        </w:rPr>
        <w:t>būtų</w:t>
      </w:r>
      <w:proofErr w:type="spellEnd"/>
      <w:r w:rsidRPr="00192366">
        <w:rPr>
          <w:sz w:val="32"/>
          <w:szCs w:val="32"/>
        </w:rPr>
        <w:t xml:space="preserve"> </w:t>
      </w:r>
      <w:proofErr w:type="spellStart"/>
      <w:proofErr w:type="gramStart"/>
      <w:r w:rsidRPr="00192366">
        <w:rPr>
          <w:sz w:val="32"/>
          <w:szCs w:val="32"/>
        </w:rPr>
        <w:t>išgelbėtas</w:t>
      </w:r>
      <w:proofErr w:type="spellEnd"/>
      <w:r w:rsidRPr="00192366">
        <w:rPr>
          <w:sz w:val="32"/>
          <w:szCs w:val="32"/>
        </w:rPr>
        <w:t>“</w:t>
      </w:r>
      <w:proofErr w:type="gramEnd"/>
      <w:r w:rsidRPr="00192366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9B2BF1">
        <w:rPr>
          <w:rFonts w:eastAsia="Times New Roman" w:cs="Times New Roman"/>
          <w:kern w:val="0"/>
          <w:sz w:val="32"/>
          <w:szCs w:val="32"/>
        </w:rPr>
        <w:t xml:space="preserve">  </w:t>
      </w:r>
      <w:r w:rsidR="00B35E02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  </w:t>
      </w:r>
      <w:r w:rsidR="00B35E02" w:rsidRPr="00507F47">
        <w:rPr>
          <w:rFonts w:cs="Times New Roman"/>
          <w:b/>
          <w:bCs/>
          <w:color w:val="000000"/>
          <w:sz w:val="36"/>
          <w:szCs w:val="36"/>
          <w:lang w:val="pl-PL"/>
        </w:rPr>
        <w:t>Šlovė Tau Kristau!</w:t>
      </w:r>
      <w:r w:rsidR="002142FF">
        <w:rPr>
          <w:rFonts w:cs="Times New Roman"/>
          <w:b/>
          <w:bCs/>
          <w:color w:val="000000"/>
          <w:sz w:val="36"/>
          <w:szCs w:val="36"/>
          <w:lang w:val="pl-PL"/>
        </w:rPr>
        <w:t xml:space="preserve">      </w:t>
      </w:r>
    </w:p>
    <w:p w14:paraId="028E0AA7" w14:textId="77777777" w:rsidR="009B2BF1" w:rsidRDefault="009B2BF1" w:rsidP="009B2BF1">
      <w:pPr>
        <w:rPr>
          <w:rFonts w:cs="Times New Roman"/>
          <w:b/>
          <w:bCs/>
          <w:color w:val="000000"/>
          <w:sz w:val="36"/>
          <w:szCs w:val="36"/>
          <w:lang w:val="pl-PL"/>
        </w:rPr>
      </w:pPr>
    </w:p>
    <w:p w14:paraId="063BC22C" w14:textId="77777777" w:rsidR="009B2BF1" w:rsidRDefault="002142FF" w:rsidP="009B2BF1">
      <w:pPr>
        <w:rPr>
          <w:rFonts w:cs="Times New Roman"/>
          <w:b/>
          <w:bCs/>
          <w:color w:val="000000"/>
          <w:sz w:val="36"/>
          <w:szCs w:val="36"/>
          <w:lang w:val="pl-PL"/>
        </w:rPr>
      </w:pPr>
      <w:r>
        <w:rPr>
          <w:rFonts w:cs="Times New Roman"/>
          <w:b/>
          <w:bCs/>
          <w:color w:val="000000"/>
          <w:sz w:val="36"/>
          <w:szCs w:val="36"/>
          <w:lang w:val="pl-PL"/>
        </w:rPr>
        <w:t xml:space="preserve">   </w:t>
      </w:r>
    </w:p>
    <w:p w14:paraId="3DEC34AA" w14:textId="0E62FACA" w:rsidR="00F02E41" w:rsidRPr="009B2BF1" w:rsidRDefault="002142FF" w:rsidP="009B2BF1">
      <w:pPr>
        <w:rPr>
          <w:rFonts w:eastAsia="Times New Roman" w:cs="Times New Roman"/>
          <w:kern w:val="0"/>
          <w:sz w:val="32"/>
          <w:szCs w:val="32"/>
          <w:lang w:val="pl-PL" w:eastAsia="zh-TW" w:bidi="ar-SA"/>
        </w:rPr>
      </w:pPr>
      <w:r>
        <w:rPr>
          <w:rFonts w:cs="Times New Roman"/>
          <w:b/>
          <w:bCs/>
          <w:color w:val="000000"/>
          <w:sz w:val="36"/>
          <w:szCs w:val="36"/>
          <w:lang w:val="pl-PL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Kviečiame apsilankyti parapijos svetainėjė adresu: </w:t>
      </w:r>
      <w:hyperlink r:id="rId5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  <w:r w:rsidRPr="004B4030">
        <w:rPr>
          <w:rFonts w:eastAsia="Times New Roman" w:cs="Times New Roman"/>
          <w:b/>
          <w:bCs/>
          <w:color w:val="339966"/>
          <w:kern w:val="0"/>
          <w:sz w:val="27"/>
          <w:szCs w:val="27"/>
          <w:lang w:val="pl-PL" w:eastAsia="zh-TW" w:bidi="ar-SA"/>
        </w:rPr>
        <w:t> </w:t>
      </w:r>
      <w:r w:rsidR="00F02E41" w:rsidRPr="009B2BF1">
        <w:rPr>
          <w:rFonts w:eastAsia="Times New Roman" w:cs="Times New Roman"/>
          <w:kern w:val="0"/>
          <w:sz w:val="32"/>
          <w:szCs w:val="32"/>
          <w:lang w:val="pl-PL" w:eastAsia="zh-TW" w:bidi="ar-SA"/>
        </w:rPr>
        <w:t> </w:t>
      </w:r>
    </w:p>
    <w:p w14:paraId="2BA81B27" w14:textId="77777777" w:rsidR="00F02E41" w:rsidRPr="00EB7C1B" w:rsidRDefault="00F02E41" w:rsidP="00E924B0">
      <w:pPr>
        <w:rPr>
          <w:lang w:val="pl-PL"/>
        </w:rPr>
      </w:pPr>
    </w:p>
    <w:sectPr w:rsidR="00F02E41" w:rsidRPr="00EB7C1B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0D38EC"/>
    <w:rsid w:val="0010504B"/>
    <w:rsid w:val="00151795"/>
    <w:rsid w:val="00200F3D"/>
    <w:rsid w:val="002142FF"/>
    <w:rsid w:val="00280F2B"/>
    <w:rsid w:val="002C6573"/>
    <w:rsid w:val="00300F5C"/>
    <w:rsid w:val="00306470"/>
    <w:rsid w:val="004B4030"/>
    <w:rsid w:val="00507F47"/>
    <w:rsid w:val="00583354"/>
    <w:rsid w:val="005C5003"/>
    <w:rsid w:val="00645C7E"/>
    <w:rsid w:val="006B0481"/>
    <w:rsid w:val="006C0013"/>
    <w:rsid w:val="00830EB5"/>
    <w:rsid w:val="00855FCD"/>
    <w:rsid w:val="008833B4"/>
    <w:rsid w:val="008A0189"/>
    <w:rsid w:val="008C139A"/>
    <w:rsid w:val="008F03A3"/>
    <w:rsid w:val="00913C88"/>
    <w:rsid w:val="00932E61"/>
    <w:rsid w:val="00954284"/>
    <w:rsid w:val="009620F6"/>
    <w:rsid w:val="009B27A0"/>
    <w:rsid w:val="009B2BF1"/>
    <w:rsid w:val="00A478B7"/>
    <w:rsid w:val="00AA405B"/>
    <w:rsid w:val="00B35E02"/>
    <w:rsid w:val="00B66374"/>
    <w:rsid w:val="00C16149"/>
    <w:rsid w:val="00CF5D0D"/>
    <w:rsid w:val="00D6230F"/>
    <w:rsid w:val="00D675B3"/>
    <w:rsid w:val="00D871A2"/>
    <w:rsid w:val="00DC1C00"/>
    <w:rsid w:val="00DE0AC1"/>
    <w:rsid w:val="00DE66B0"/>
    <w:rsid w:val="00DF4FA3"/>
    <w:rsid w:val="00E433DB"/>
    <w:rsid w:val="00E43CB8"/>
    <w:rsid w:val="00E6727C"/>
    <w:rsid w:val="00E765AA"/>
    <w:rsid w:val="00E924B0"/>
    <w:rsid w:val="00EB7C1B"/>
    <w:rsid w:val="00EF62D8"/>
    <w:rsid w:val="00F02E41"/>
    <w:rsid w:val="00F836D4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3</cp:revision>
  <cp:lastPrinted>2023-09-07T11:09:00Z</cp:lastPrinted>
  <dcterms:created xsi:type="dcterms:W3CDTF">2025-09-05T13:18:00Z</dcterms:created>
  <dcterms:modified xsi:type="dcterms:W3CDTF">2025-09-05T13:22:00Z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