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112607BD" w14:textId="126B7941" w:rsidR="00E924B0" w:rsidRDefault="002C6573" w:rsidP="00E924B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7B03A5F7" w14:textId="25EDBC5E" w:rsidR="00E924B0" w:rsidRPr="00830EB5" w:rsidRDefault="00E43CB8" w:rsidP="00E924B0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eastAsia="Times New Roman"/>
          <w:color w:val="000000"/>
          <w:sz w:val="28"/>
          <w:szCs w:val="28"/>
          <w:lang w:val="pl-PL"/>
        </w:rPr>
        <w:t>2</w:t>
      </w:r>
      <w:r w:rsidR="00E924B0">
        <w:rPr>
          <w:rStyle w:val="Sterk"/>
          <w:rFonts w:eastAsia="Times New Roman"/>
          <w:color w:val="000000"/>
          <w:sz w:val="28"/>
          <w:szCs w:val="28"/>
          <w:lang w:val="pl-PL"/>
        </w:rPr>
        <w:t xml:space="preserve">. søndag i </w:t>
      </w:r>
      <w:r w:rsidR="00AC3BD5">
        <w:rPr>
          <w:rStyle w:val="Sterk"/>
          <w:rFonts w:eastAsia="Times New Roman"/>
          <w:color w:val="000000"/>
          <w:sz w:val="28"/>
          <w:szCs w:val="28"/>
          <w:lang w:val="pl-PL"/>
        </w:rPr>
        <w:t>juletiden</w:t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  <w:r w:rsidR="00E924B0" w:rsidRPr="00AC3BD5">
        <w:rPr>
          <w:rStyle w:val="Sterk"/>
          <w:color w:val="000000"/>
          <w:sz w:val="32"/>
          <w:szCs w:val="32"/>
          <w:lang w:val="pl-PL"/>
        </w:rPr>
        <w:t xml:space="preserve">  </w:t>
      </w:r>
      <w:r w:rsidR="00AC3BD5" w:rsidRPr="00231C71">
        <w:rPr>
          <w:rFonts w:cs="Times New Roman"/>
          <w:b/>
          <w:bCs/>
          <w:sz w:val="32"/>
          <w:szCs w:val="32"/>
        </w:rPr>
        <w:t xml:space="preserve">II SEKMADIENIS PO KALĖDŲ </w:t>
      </w:r>
      <w:r w:rsidR="00231C71" w:rsidRPr="00231C71">
        <w:rPr>
          <w:rFonts w:cs="Times New Roman"/>
          <w:b/>
          <w:bCs/>
          <w:sz w:val="32"/>
          <w:szCs w:val="32"/>
        </w:rPr>
        <w:t>(ABC/_ABC)</w:t>
      </w:r>
      <w:r w:rsidR="00231C71" w:rsidRPr="006038AF">
        <w:rPr>
          <w:rFonts w:cs="Times New Roman"/>
          <w:b/>
          <w:bCs/>
          <w:sz w:val="40"/>
          <w:szCs w:val="40"/>
        </w:rPr>
        <w:t xml:space="preserve"> 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D30E2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EAC39D0" w14:textId="77777777" w:rsidR="007D52F7" w:rsidRDefault="007D52F7" w:rsidP="00FB0369">
      <w:pPr>
        <w:rPr>
          <w:b/>
          <w:bCs/>
          <w:sz w:val="32"/>
          <w:szCs w:val="32"/>
        </w:rPr>
      </w:pPr>
    </w:p>
    <w:p w14:paraId="34166957" w14:textId="77777777" w:rsidR="00A62C72" w:rsidRPr="00272990" w:rsidRDefault="00A62C72" w:rsidP="00A62C72">
      <w:pPr>
        <w:rPr>
          <w:rFonts w:cs="Times New Roman"/>
          <w:sz w:val="32"/>
          <w:szCs w:val="32"/>
        </w:rPr>
      </w:pPr>
      <w:proofErr w:type="spellStart"/>
      <w:r w:rsidRPr="00AA6024">
        <w:rPr>
          <w:rFonts w:cs="Times New Roman"/>
          <w:b/>
          <w:bCs/>
          <w:sz w:val="32"/>
          <w:szCs w:val="32"/>
        </w:rPr>
        <w:t>Pirmasis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gramStart"/>
      <w:r w:rsidRPr="00AA6024">
        <w:rPr>
          <w:rFonts w:cs="Times New Roman"/>
          <w:b/>
          <w:bCs/>
          <w:sz w:val="32"/>
          <w:szCs w:val="32"/>
        </w:rPr>
        <w:t>Sir</w:t>
      </w:r>
      <w:proofErr w:type="gramEnd"/>
      <w:r w:rsidRPr="00AA6024">
        <w:rPr>
          <w:rFonts w:cs="Times New Roman"/>
          <w:b/>
          <w:bCs/>
          <w:sz w:val="32"/>
          <w:szCs w:val="32"/>
        </w:rPr>
        <w:t xml:space="preserve"> 24, 1–2. 8–12</w:t>
      </w:r>
      <w:r>
        <w:rPr>
          <w:rFonts w:cs="Times New Roman"/>
          <w:b/>
          <w:bCs/>
          <w:sz w:val="32"/>
          <w:szCs w:val="32"/>
        </w:rPr>
        <w:t xml:space="preserve">. 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iš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Siracido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knygos</w:t>
      </w:r>
      <w:proofErr w:type="spellEnd"/>
      <w:r w:rsidRPr="00AA6024">
        <w:rPr>
          <w:rFonts w:cs="Times New Roman"/>
          <w:b/>
          <w:bCs/>
          <w:sz w:val="32"/>
          <w:szCs w:val="32"/>
        </w:rPr>
        <w:t>.</w:t>
      </w:r>
    </w:p>
    <w:p w14:paraId="5AD3FDF4" w14:textId="77777777" w:rsidR="00A62C72" w:rsidRPr="00272990" w:rsidRDefault="00A62C72" w:rsidP="00A62C72">
      <w:pPr>
        <w:rPr>
          <w:rFonts w:cs="Times New Roman"/>
          <w:sz w:val="32"/>
          <w:szCs w:val="32"/>
        </w:rPr>
      </w:pPr>
    </w:p>
    <w:p w14:paraId="69176FB0" w14:textId="7073A383" w:rsidR="00A62C72" w:rsidRPr="00272990" w:rsidRDefault="00A62C72" w:rsidP="00A62C72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Išmintis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pati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gieda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šlovės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giesmę</w:t>
      </w:r>
      <w:proofErr w:type="spellEnd"/>
      <w:r>
        <w:rPr>
          <w:rFonts w:cs="Times New Roman"/>
          <w:sz w:val="32"/>
          <w:szCs w:val="32"/>
        </w:rPr>
        <w:t xml:space="preserve"> </w:t>
      </w:r>
      <w:r w:rsidRPr="00272990">
        <w:rPr>
          <w:rFonts w:cs="Times New Roman"/>
          <w:sz w:val="32"/>
          <w:szCs w:val="32"/>
        </w:rPr>
        <w:t xml:space="preserve">ir </w:t>
      </w:r>
      <w:proofErr w:type="spellStart"/>
      <w:r w:rsidRPr="00272990">
        <w:rPr>
          <w:rFonts w:cs="Times New Roman"/>
          <w:sz w:val="32"/>
          <w:szCs w:val="32"/>
        </w:rPr>
        <w:t>savimi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didžiuojasi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tautoje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Aukščiausiojo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bendrijoje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atveria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burną</w:t>
      </w:r>
      <w:proofErr w:type="spellEnd"/>
      <w:r>
        <w:rPr>
          <w:rFonts w:cs="Times New Roman"/>
          <w:sz w:val="32"/>
          <w:szCs w:val="32"/>
        </w:rPr>
        <w:t xml:space="preserve"> </w:t>
      </w:r>
      <w:r w:rsidRPr="00272990">
        <w:rPr>
          <w:rFonts w:cs="Times New Roman"/>
          <w:sz w:val="32"/>
          <w:szCs w:val="32"/>
        </w:rPr>
        <w:t xml:space="preserve">ir </w:t>
      </w:r>
      <w:proofErr w:type="spellStart"/>
      <w:r w:rsidRPr="00272990">
        <w:rPr>
          <w:rFonts w:cs="Times New Roman"/>
          <w:sz w:val="32"/>
          <w:szCs w:val="32"/>
        </w:rPr>
        <w:t>didžiuojasi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Galybių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artume</w:t>
      </w:r>
      <w:proofErr w:type="spellEnd"/>
      <w:r w:rsidRPr="00272990">
        <w:rPr>
          <w:rFonts w:cs="Times New Roman"/>
          <w:sz w:val="32"/>
          <w:szCs w:val="32"/>
        </w:rPr>
        <w:t>:</w:t>
      </w:r>
      <w:r>
        <w:rPr>
          <w:rFonts w:cs="Times New Roman"/>
          <w:sz w:val="32"/>
          <w:szCs w:val="32"/>
        </w:rPr>
        <w:t xml:space="preserve">  </w:t>
      </w:r>
    </w:p>
    <w:p w14:paraId="2A633B44" w14:textId="32E4674A" w:rsidR="00A62C72" w:rsidRPr="00AA6024" w:rsidRDefault="00A62C72" w:rsidP="00A62C72">
      <w:pPr>
        <w:rPr>
          <w:rFonts w:cs="Times New Roman"/>
          <w:b/>
          <w:bCs/>
          <w:sz w:val="32"/>
          <w:szCs w:val="32"/>
        </w:rPr>
      </w:pPr>
      <w:r w:rsidRPr="00272990">
        <w:rPr>
          <w:rFonts w:cs="Times New Roman"/>
          <w:sz w:val="32"/>
          <w:szCs w:val="32"/>
        </w:rPr>
        <w:t>„</w:t>
      </w:r>
      <w:proofErr w:type="spellStart"/>
      <w:r w:rsidRPr="00272990">
        <w:rPr>
          <w:rFonts w:cs="Times New Roman"/>
          <w:sz w:val="32"/>
          <w:szCs w:val="32"/>
        </w:rPr>
        <w:t>Visatos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Kūrėjas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davė</w:t>
      </w:r>
      <w:proofErr w:type="spellEnd"/>
      <w:r w:rsidRPr="00272990">
        <w:rPr>
          <w:rFonts w:cs="Times New Roman"/>
          <w:sz w:val="32"/>
          <w:szCs w:val="32"/>
        </w:rPr>
        <w:t xml:space="preserve"> man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įsakymą</w:t>
      </w:r>
      <w:proofErr w:type="spellEnd"/>
      <w:r w:rsidRPr="00272990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</w:t>
      </w:r>
      <w:r w:rsidRPr="00272990">
        <w:rPr>
          <w:rFonts w:cs="Times New Roman"/>
          <w:sz w:val="32"/>
          <w:szCs w:val="32"/>
        </w:rPr>
        <w:t xml:space="preserve">ir mano </w:t>
      </w:r>
      <w:proofErr w:type="spellStart"/>
      <w:r w:rsidRPr="00272990">
        <w:rPr>
          <w:rFonts w:cs="Times New Roman"/>
          <w:sz w:val="32"/>
          <w:szCs w:val="32"/>
        </w:rPr>
        <w:t>Kūrėjas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parinko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vietą</w:t>
      </w:r>
      <w:proofErr w:type="spellEnd"/>
      <w:r w:rsidRPr="00272990">
        <w:rPr>
          <w:rFonts w:cs="Times New Roman"/>
          <w:sz w:val="32"/>
          <w:szCs w:val="32"/>
        </w:rPr>
        <w:t xml:space="preserve"> mano </w:t>
      </w:r>
      <w:proofErr w:type="spellStart"/>
      <w:r w:rsidRPr="00272990">
        <w:rPr>
          <w:rFonts w:cs="Times New Roman"/>
          <w:sz w:val="32"/>
          <w:szCs w:val="32"/>
        </w:rPr>
        <w:t>padangtei</w:t>
      </w:r>
      <w:proofErr w:type="spellEnd"/>
      <w:r w:rsidRPr="00272990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tardamas</w:t>
      </w:r>
      <w:proofErr w:type="spellEnd"/>
      <w:r w:rsidRPr="00272990">
        <w:rPr>
          <w:rFonts w:cs="Times New Roman"/>
          <w:sz w:val="32"/>
          <w:szCs w:val="32"/>
        </w:rPr>
        <w:t>: ‘</w:t>
      </w:r>
      <w:proofErr w:type="spellStart"/>
      <w:r w:rsidRPr="00272990">
        <w:rPr>
          <w:rFonts w:cs="Times New Roman"/>
          <w:sz w:val="32"/>
          <w:szCs w:val="32"/>
        </w:rPr>
        <w:t>Jokūbe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turi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statytis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buveinę</w:t>
      </w:r>
      <w:proofErr w:type="spellEnd"/>
      <w:r w:rsidRPr="00272990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Izraelyje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turi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turėti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paveldą</w:t>
      </w:r>
      <w:proofErr w:type="spellEnd"/>
      <w:r w:rsidRPr="00272990">
        <w:rPr>
          <w:rFonts w:cs="Times New Roman"/>
          <w:sz w:val="32"/>
          <w:szCs w:val="32"/>
        </w:rPr>
        <w:t>’.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Pradžioje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prieš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visus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amžius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mane </w:t>
      </w:r>
      <w:proofErr w:type="spellStart"/>
      <w:r w:rsidRPr="00272990">
        <w:rPr>
          <w:rFonts w:cs="Times New Roman"/>
          <w:sz w:val="32"/>
          <w:szCs w:val="32"/>
        </w:rPr>
        <w:t>sukūrė</w:t>
      </w:r>
      <w:proofErr w:type="spellEnd"/>
      <w:r w:rsidRPr="00272990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</w:t>
      </w:r>
      <w:r w:rsidRPr="00272990">
        <w:rPr>
          <w:rFonts w:cs="Times New Roman"/>
          <w:sz w:val="32"/>
          <w:szCs w:val="32"/>
        </w:rPr>
        <w:t xml:space="preserve">ir per </w:t>
      </w:r>
      <w:proofErr w:type="spellStart"/>
      <w:r w:rsidRPr="00272990">
        <w:rPr>
          <w:rFonts w:cs="Times New Roman"/>
          <w:sz w:val="32"/>
          <w:szCs w:val="32"/>
        </w:rPr>
        <w:t>visus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amžius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nenustosiu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būti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Šventojoje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Padangtėje</w:t>
      </w:r>
      <w:proofErr w:type="spellEnd"/>
      <w:r w:rsidRPr="00272990">
        <w:rPr>
          <w:rFonts w:cs="Times New Roman"/>
          <w:sz w:val="32"/>
          <w:szCs w:val="32"/>
        </w:rPr>
        <w:t xml:space="preserve"> jam </w:t>
      </w:r>
      <w:proofErr w:type="spellStart"/>
      <w:r w:rsidRPr="00272990">
        <w:rPr>
          <w:rFonts w:cs="Times New Roman"/>
          <w:sz w:val="32"/>
          <w:szCs w:val="32"/>
        </w:rPr>
        <w:t>tarnavau</w:t>
      </w:r>
      <w:proofErr w:type="spellEnd"/>
      <w:r>
        <w:rPr>
          <w:rFonts w:cs="Times New Roman"/>
          <w:sz w:val="32"/>
          <w:szCs w:val="32"/>
        </w:rPr>
        <w:t xml:space="preserve"> </w:t>
      </w:r>
      <w:r w:rsidRPr="00272990">
        <w:rPr>
          <w:rFonts w:cs="Times New Roman"/>
          <w:sz w:val="32"/>
          <w:szCs w:val="32"/>
        </w:rPr>
        <w:t xml:space="preserve">ir </w:t>
      </w:r>
      <w:proofErr w:type="spellStart"/>
      <w:r w:rsidRPr="00272990">
        <w:rPr>
          <w:rFonts w:cs="Times New Roman"/>
          <w:sz w:val="32"/>
          <w:szCs w:val="32"/>
        </w:rPr>
        <w:t>tada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Zione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užėmiau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vietą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Taip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mieste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kurį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myli</w:t>
      </w:r>
      <w:proofErr w:type="spellEnd"/>
      <w:r w:rsidRPr="00272990">
        <w:rPr>
          <w:rFonts w:cs="Times New Roman"/>
          <w:sz w:val="32"/>
          <w:szCs w:val="32"/>
        </w:rPr>
        <w:t xml:space="preserve">, man </w:t>
      </w:r>
      <w:proofErr w:type="spellStart"/>
      <w:r w:rsidRPr="00272990">
        <w:rPr>
          <w:rFonts w:cs="Times New Roman"/>
          <w:sz w:val="32"/>
          <w:szCs w:val="32"/>
        </w:rPr>
        <w:t>davė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poilsio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vietą</w:t>
      </w:r>
      <w:proofErr w:type="spellEnd"/>
      <w:r w:rsidRPr="00272990">
        <w:rPr>
          <w:rFonts w:cs="Times New Roman"/>
          <w:sz w:val="32"/>
          <w:szCs w:val="32"/>
        </w:rPr>
        <w:t>, –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Jeruzalėje</w:t>
      </w:r>
      <w:proofErr w:type="spellEnd"/>
      <w:r w:rsidRPr="00272990">
        <w:rPr>
          <w:rFonts w:cs="Times New Roman"/>
          <w:sz w:val="32"/>
          <w:szCs w:val="32"/>
        </w:rPr>
        <w:t xml:space="preserve"> yra mano valda.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Įleidau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šaknis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garbingoje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Pr="00272990">
        <w:rPr>
          <w:rFonts w:cs="Times New Roman"/>
          <w:sz w:val="32"/>
          <w:szCs w:val="32"/>
        </w:rPr>
        <w:t>tautoje</w:t>
      </w:r>
      <w:proofErr w:type="spellEnd"/>
      <w:r w:rsidRPr="00272990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Viešpaties</w:t>
      </w:r>
      <w:proofErr w:type="spellEnd"/>
      <w:proofErr w:type="gram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dalyje</w:t>
      </w:r>
      <w:proofErr w:type="spellEnd"/>
      <w:r w:rsidRPr="00272990">
        <w:rPr>
          <w:rFonts w:cs="Times New Roman"/>
          <w:sz w:val="32"/>
          <w:szCs w:val="32"/>
        </w:rPr>
        <w:t xml:space="preserve"> yra mano </w:t>
      </w:r>
      <w:proofErr w:type="spellStart"/>
      <w:proofErr w:type="gramStart"/>
      <w:r w:rsidRPr="00272990">
        <w:rPr>
          <w:rFonts w:cs="Times New Roman"/>
          <w:sz w:val="32"/>
          <w:szCs w:val="32"/>
        </w:rPr>
        <w:t>paveldas</w:t>
      </w:r>
      <w:proofErr w:type="spellEnd"/>
      <w:r w:rsidRPr="00272990">
        <w:rPr>
          <w:rFonts w:cs="Times New Roman"/>
          <w:sz w:val="32"/>
          <w:szCs w:val="32"/>
        </w:rPr>
        <w:t>.“</w:t>
      </w:r>
      <w:proofErr w:type="gramEnd"/>
      <w:r>
        <w:rPr>
          <w:rFonts w:cs="Times New Roman"/>
          <w:sz w:val="32"/>
          <w:szCs w:val="32"/>
        </w:rPr>
        <w:t xml:space="preserve">  </w:t>
      </w:r>
      <w:r w:rsidRPr="00AA6024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Dievo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žodis</w:t>
      </w:r>
      <w:proofErr w:type="spellEnd"/>
      <w:r w:rsidRPr="00AA6024">
        <w:rPr>
          <w:rFonts w:cs="Times New Roman"/>
          <w:b/>
          <w:bCs/>
          <w:sz w:val="32"/>
          <w:szCs w:val="32"/>
        </w:rPr>
        <w:t>.</w:t>
      </w:r>
    </w:p>
    <w:p w14:paraId="62B82C7C" w14:textId="77777777" w:rsidR="0003158B" w:rsidRDefault="0003158B" w:rsidP="00CF5D0D">
      <w:pPr>
        <w:widowControl/>
        <w:suppressAutoHyphens w:val="0"/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</w:p>
    <w:p w14:paraId="3CFF9190" w14:textId="77777777" w:rsidR="002E7005" w:rsidRPr="00AA6024" w:rsidRDefault="002E7005" w:rsidP="002E7005">
      <w:pPr>
        <w:rPr>
          <w:rFonts w:cs="Times New Roman"/>
          <w:b/>
          <w:bCs/>
          <w:sz w:val="32"/>
          <w:szCs w:val="32"/>
        </w:rPr>
      </w:pPr>
      <w:proofErr w:type="spellStart"/>
      <w:r w:rsidRPr="00AA6024">
        <w:rPr>
          <w:rFonts w:cs="Times New Roman"/>
          <w:b/>
          <w:bCs/>
          <w:sz w:val="32"/>
          <w:szCs w:val="32"/>
        </w:rPr>
        <w:t>Atliepiamoji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psalmė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Ps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147 (147B), 12–13. 14–15. 19–20</w:t>
      </w:r>
    </w:p>
    <w:p w14:paraId="33802797" w14:textId="77777777" w:rsidR="002E7005" w:rsidRPr="00AA6024" w:rsidRDefault="002E7005" w:rsidP="002E7005">
      <w:pPr>
        <w:rPr>
          <w:rFonts w:cs="Times New Roman"/>
          <w:b/>
          <w:bCs/>
          <w:sz w:val="32"/>
          <w:szCs w:val="32"/>
        </w:rPr>
      </w:pPr>
      <w:r w:rsidRPr="00AA6024">
        <w:rPr>
          <w:rFonts w:cs="Times New Roman"/>
          <w:b/>
          <w:bCs/>
          <w:sz w:val="32"/>
          <w:szCs w:val="32"/>
        </w:rPr>
        <w:t xml:space="preserve">(P.: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Jn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1, 14)</w:t>
      </w:r>
    </w:p>
    <w:p w14:paraId="567BA35F" w14:textId="77777777" w:rsidR="002E7005" w:rsidRPr="00AA6024" w:rsidRDefault="002E7005" w:rsidP="002E7005">
      <w:pPr>
        <w:rPr>
          <w:rFonts w:cs="Times New Roman"/>
          <w:b/>
          <w:bCs/>
          <w:sz w:val="32"/>
          <w:szCs w:val="32"/>
        </w:rPr>
      </w:pPr>
      <w:r w:rsidRPr="00AA6024">
        <w:rPr>
          <w:rFonts w:cs="Times New Roman"/>
          <w:b/>
          <w:bCs/>
          <w:sz w:val="32"/>
          <w:szCs w:val="32"/>
        </w:rPr>
        <w:t xml:space="preserve">P.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Žodis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tapo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kūnu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ir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gyveno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tarp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mūsų</w:t>
      </w:r>
      <w:proofErr w:type="spellEnd"/>
      <w:r w:rsidRPr="00AA6024">
        <w:rPr>
          <w:rFonts w:cs="Times New Roman"/>
          <w:b/>
          <w:bCs/>
          <w:sz w:val="32"/>
          <w:szCs w:val="32"/>
        </w:rPr>
        <w:t>.</w:t>
      </w:r>
    </w:p>
    <w:p w14:paraId="60375358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</w:p>
    <w:p w14:paraId="45853D05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</w:p>
    <w:p w14:paraId="2382D1CB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Šlovink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Jeruzale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Viešpatį</w:t>
      </w:r>
      <w:proofErr w:type="spellEnd"/>
      <w:r w:rsidRPr="00272990">
        <w:rPr>
          <w:rFonts w:cs="Times New Roman"/>
          <w:sz w:val="32"/>
          <w:szCs w:val="32"/>
        </w:rPr>
        <w:t>! *</w:t>
      </w:r>
    </w:p>
    <w:p w14:paraId="6CB71E94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Šlovink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Dievą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Zione</w:t>
      </w:r>
      <w:proofErr w:type="spellEnd"/>
      <w:r w:rsidRPr="00272990">
        <w:rPr>
          <w:rFonts w:cs="Times New Roman"/>
          <w:sz w:val="32"/>
          <w:szCs w:val="32"/>
        </w:rPr>
        <w:t>!</w:t>
      </w:r>
    </w:p>
    <w:p w14:paraId="481CF8B2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juk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stiprina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skląsčius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vartų</w:t>
      </w:r>
      <w:proofErr w:type="spellEnd"/>
      <w:r w:rsidRPr="00272990">
        <w:rPr>
          <w:rFonts w:cs="Times New Roman"/>
          <w:sz w:val="32"/>
          <w:szCs w:val="32"/>
        </w:rPr>
        <w:t>, *</w:t>
      </w:r>
    </w:p>
    <w:p w14:paraId="1A7D91EB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tavo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vaikams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suteikia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palaimą</w:t>
      </w:r>
      <w:proofErr w:type="spellEnd"/>
      <w:r w:rsidRPr="00272990">
        <w:rPr>
          <w:rFonts w:cs="Times New Roman"/>
          <w:sz w:val="32"/>
          <w:szCs w:val="32"/>
        </w:rPr>
        <w:t>. – P.</w:t>
      </w:r>
    </w:p>
    <w:p w14:paraId="5E53A243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</w:p>
    <w:p w14:paraId="4984BF87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Įtvirtina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taiką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prie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sienų</w:t>
      </w:r>
      <w:proofErr w:type="spellEnd"/>
      <w:r w:rsidRPr="00272990">
        <w:rPr>
          <w:rFonts w:cs="Times New Roman"/>
          <w:sz w:val="32"/>
          <w:szCs w:val="32"/>
        </w:rPr>
        <w:t>, *</w:t>
      </w:r>
    </w:p>
    <w:p w14:paraId="04B47A0F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geriausiais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kviečiais</w:t>
      </w:r>
      <w:proofErr w:type="spellEnd"/>
      <w:r w:rsidRPr="00272990">
        <w:rPr>
          <w:rFonts w:cs="Times New Roman"/>
          <w:sz w:val="32"/>
          <w:szCs w:val="32"/>
        </w:rPr>
        <w:t xml:space="preserve"> tave maitina.</w:t>
      </w:r>
    </w:p>
    <w:p w14:paraId="1ABB4707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Siunčia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žodį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žemei</w:t>
      </w:r>
      <w:proofErr w:type="spellEnd"/>
      <w:r w:rsidRPr="00272990">
        <w:rPr>
          <w:rFonts w:cs="Times New Roman"/>
          <w:sz w:val="32"/>
          <w:szCs w:val="32"/>
        </w:rPr>
        <w:t>, *</w:t>
      </w:r>
    </w:p>
    <w:p w14:paraId="1DA08627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ką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įsako</w:t>
      </w:r>
      <w:proofErr w:type="spellEnd"/>
      <w:r w:rsidRPr="00272990">
        <w:rPr>
          <w:rFonts w:cs="Times New Roman"/>
          <w:sz w:val="32"/>
          <w:szCs w:val="32"/>
        </w:rPr>
        <w:t xml:space="preserve">, tas </w:t>
      </w:r>
      <w:proofErr w:type="gramStart"/>
      <w:r w:rsidRPr="00272990">
        <w:rPr>
          <w:rFonts w:cs="Times New Roman"/>
          <w:sz w:val="32"/>
          <w:szCs w:val="32"/>
        </w:rPr>
        <w:t>greit ir</w:t>
      </w:r>
      <w:proofErr w:type="gram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įvyksta</w:t>
      </w:r>
      <w:proofErr w:type="spellEnd"/>
      <w:r w:rsidRPr="00272990">
        <w:rPr>
          <w:rFonts w:cs="Times New Roman"/>
          <w:sz w:val="32"/>
          <w:szCs w:val="32"/>
        </w:rPr>
        <w:t>. – P.</w:t>
      </w:r>
    </w:p>
    <w:p w14:paraId="324738E5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</w:p>
    <w:p w14:paraId="715E81E7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paskelbė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žodį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Jokūbui</w:t>
      </w:r>
      <w:proofErr w:type="spellEnd"/>
      <w:r w:rsidRPr="00272990">
        <w:rPr>
          <w:rFonts w:cs="Times New Roman"/>
          <w:sz w:val="32"/>
          <w:szCs w:val="32"/>
        </w:rPr>
        <w:t>, *</w:t>
      </w:r>
    </w:p>
    <w:p w14:paraId="51AA7D84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įstatus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įsakus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Izraeliui</w:t>
      </w:r>
      <w:proofErr w:type="spellEnd"/>
      <w:r w:rsidRPr="00272990">
        <w:rPr>
          <w:rFonts w:cs="Times New Roman"/>
          <w:sz w:val="32"/>
          <w:szCs w:val="32"/>
        </w:rPr>
        <w:t>.</w:t>
      </w:r>
    </w:p>
    <w:p w14:paraId="149E21DF" w14:textId="77777777" w:rsidR="002E7005" w:rsidRPr="00272990" w:rsidRDefault="002E7005" w:rsidP="002E7005">
      <w:pPr>
        <w:rPr>
          <w:rFonts w:cs="Times New Roman"/>
          <w:sz w:val="32"/>
          <w:szCs w:val="32"/>
        </w:rPr>
      </w:pPr>
      <w:r w:rsidRPr="00272990">
        <w:rPr>
          <w:rFonts w:cs="Times New Roman"/>
          <w:sz w:val="32"/>
          <w:szCs w:val="32"/>
        </w:rPr>
        <w:t xml:space="preserve">To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nepadarė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jokiai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kitai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tautai</w:t>
      </w:r>
      <w:proofErr w:type="spellEnd"/>
      <w:r w:rsidRPr="00272990">
        <w:rPr>
          <w:rFonts w:cs="Times New Roman"/>
          <w:sz w:val="32"/>
          <w:szCs w:val="32"/>
        </w:rPr>
        <w:t>, – *</w:t>
      </w:r>
    </w:p>
    <w:p w14:paraId="11863797" w14:textId="77777777" w:rsidR="002E7005" w:rsidRDefault="002E7005" w:rsidP="002E7005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nė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viena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įsakų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nežino</w:t>
      </w:r>
      <w:proofErr w:type="spellEnd"/>
      <w:r w:rsidRPr="00272990">
        <w:rPr>
          <w:rFonts w:cs="Times New Roman"/>
          <w:sz w:val="32"/>
          <w:szCs w:val="32"/>
        </w:rPr>
        <w:t>. – P.</w:t>
      </w:r>
    </w:p>
    <w:p w14:paraId="4DFE4A01" w14:textId="77777777" w:rsidR="00B758FE" w:rsidRPr="00272990" w:rsidRDefault="00B758FE" w:rsidP="002E7005">
      <w:pPr>
        <w:rPr>
          <w:rFonts w:cs="Times New Roman"/>
          <w:sz w:val="32"/>
          <w:szCs w:val="32"/>
        </w:rPr>
      </w:pPr>
    </w:p>
    <w:p w14:paraId="4FA6BDEF" w14:textId="77777777" w:rsidR="00B758FE" w:rsidRPr="00AA6024" w:rsidRDefault="00B758FE" w:rsidP="00B758FE">
      <w:pPr>
        <w:rPr>
          <w:rFonts w:cs="Times New Roman"/>
          <w:b/>
          <w:bCs/>
          <w:sz w:val="32"/>
          <w:szCs w:val="32"/>
        </w:rPr>
      </w:pPr>
      <w:proofErr w:type="spellStart"/>
      <w:r w:rsidRPr="00AA6024">
        <w:rPr>
          <w:rFonts w:cs="Times New Roman"/>
          <w:b/>
          <w:bCs/>
          <w:sz w:val="32"/>
          <w:szCs w:val="32"/>
        </w:rPr>
        <w:lastRenderedPageBreak/>
        <w:t>Antrasis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skaitinysEf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1, 3–6. 15–18. 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Skaitinys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iš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šventojo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apaštalo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Pauliaus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Laiško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efeziečiams</w:t>
      </w:r>
      <w:proofErr w:type="spellEnd"/>
      <w:r w:rsidRPr="00AA6024">
        <w:rPr>
          <w:rFonts w:cs="Times New Roman"/>
          <w:b/>
          <w:bCs/>
          <w:sz w:val="32"/>
          <w:szCs w:val="32"/>
        </w:rPr>
        <w:t>.</w:t>
      </w:r>
    </w:p>
    <w:p w14:paraId="4AD167D2" w14:textId="77777777" w:rsidR="00B758FE" w:rsidRPr="00AA6024" w:rsidRDefault="00B758FE" w:rsidP="00B758FE">
      <w:pPr>
        <w:rPr>
          <w:rFonts w:cs="Times New Roman"/>
          <w:b/>
          <w:bCs/>
          <w:sz w:val="32"/>
          <w:szCs w:val="32"/>
        </w:rPr>
      </w:pPr>
    </w:p>
    <w:p w14:paraId="5E88AFA4" w14:textId="77777777" w:rsidR="00B758FE" w:rsidRPr="00AA6024" w:rsidRDefault="00B758FE" w:rsidP="00B758FE">
      <w:pPr>
        <w:rPr>
          <w:rFonts w:cs="Times New Roman"/>
          <w:b/>
          <w:bCs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Garbė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Dievui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mūsų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Viešpaties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Jėzaus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Kristaus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Tėvui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kuris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palaimino</w:t>
      </w:r>
      <w:proofErr w:type="spellEnd"/>
      <w:r w:rsidRPr="00272990">
        <w:rPr>
          <w:rFonts w:cs="Times New Roman"/>
          <w:sz w:val="32"/>
          <w:szCs w:val="32"/>
        </w:rPr>
        <w:t xml:space="preserve"> mus </w:t>
      </w:r>
      <w:proofErr w:type="spellStart"/>
      <w:r w:rsidRPr="00272990">
        <w:rPr>
          <w:rFonts w:cs="Times New Roman"/>
          <w:sz w:val="32"/>
          <w:szCs w:val="32"/>
        </w:rPr>
        <w:t>Kristuje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visokeriopa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dvasine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palaima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danguje</w:t>
      </w:r>
      <w:proofErr w:type="spellEnd"/>
      <w:r w:rsidRPr="00272990">
        <w:rPr>
          <w:rFonts w:cs="Times New Roman"/>
          <w:sz w:val="32"/>
          <w:szCs w:val="32"/>
        </w:rPr>
        <w:t xml:space="preserve">, mus </w:t>
      </w:r>
      <w:proofErr w:type="spellStart"/>
      <w:r w:rsidRPr="00272990">
        <w:rPr>
          <w:rFonts w:cs="Times New Roman"/>
          <w:sz w:val="32"/>
          <w:szCs w:val="32"/>
        </w:rPr>
        <w:t>išsirinkdamas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jame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prieš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pasaulio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sukūrimą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kad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būtume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šventi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nesutepti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akivaizdoje</w:t>
      </w:r>
      <w:proofErr w:type="spellEnd"/>
      <w:r w:rsidRPr="00272990">
        <w:rPr>
          <w:rFonts w:cs="Times New Roman"/>
          <w:sz w:val="32"/>
          <w:szCs w:val="32"/>
        </w:rPr>
        <w:t xml:space="preserve">. </w:t>
      </w:r>
      <w:proofErr w:type="spellStart"/>
      <w:r w:rsidRPr="00272990">
        <w:rPr>
          <w:rFonts w:cs="Times New Roman"/>
          <w:sz w:val="32"/>
          <w:szCs w:val="32"/>
        </w:rPr>
        <w:t>Iš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grynos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meilės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laisvu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valios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nutarimu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iš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anksto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paskyrė</w:t>
      </w:r>
      <w:proofErr w:type="spellEnd"/>
      <w:r w:rsidRPr="00272990">
        <w:rPr>
          <w:rFonts w:cs="Times New Roman"/>
          <w:sz w:val="32"/>
          <w:szCs w:val="32"/>
        </w:rPr>
        <w:t xml:space="preserve"> mus per </w:t>
      </w:r>
      <w:proofErr w:type="spellStart"/>
      <w:r w:rsidRPr="00272990">
        <w:rPr>
          <w:rFonts w:cs="Times New Roman"/>
          <w:sz w:val="32"/>
          <w:szCs w:val="32"/>
        </w:rPr>
        <w:t>Jėzų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Kristų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tapti</w:t>
      </w:r>
      <w:proofErr w:type="spellEnd"/>
      <w:r w:rsidRPr="00272990">
        <w:rPr>
          <w:rFonts w:cs="Times New Roman"/>
          <w:sz w:val="32"/>
          <w:szCs w:val="32"/>
        </w:rPr>
        <w:t xml:space="preserve"> jam </w:t>
      </w:r>
      <w:proofErr w:type="spellStart"/>
      <w:r w:rsidRPr="00272990">
        <w:rPr>
          <w:rFonts w:cs="Times New Roman"/>
          <w:sz w:val="32"/>
          <w:szCs w:val="32"/>
        </w:rPr>
        <w:t>įsūniais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savo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malonės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kilnumo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šlovei</w:t>
      </w:r>
      <w:proofErr w:type="spellEnd"/>
      <w:r w:rsidRPr="00272990">
        <w:rPr>
          <w:rFonts w:cs="Times New Roman"/>
          <w:sz w:val="32"/>
          <w:szCs w:val="32"/>
        </w:rPr>
        <w:t xml:space="preserve">. Ja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apipylė</w:t>
      </w:r>
      <w:proofErr w:type="spellEnd"/>
      <w:r w:rsidRPr="00272990">
        <w:rPr>
          <w:rFonts w:cs="Times New Roman"/>
          <w:sz w:val="32"/>
          <w:szCs w:val="32"/>
        </w:rPr>
        <w:t xml:space="preserve"> mus </w:t>
      </w:r>
      <w:proofErr w:type="spellStart"/>
      <w:r w:rsidRPr="00272990">
        <w:rPr>
          <w:rFonts w:cs="Times New Roman"/>
          <w:sz w:val="32"/>
          <w:szCs w:val="32"/>
        </w:rPr>
        <w:t>vardan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Mylimojo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Todėl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aš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išgirdęs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apie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jūsų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tikėjimą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Viešpačiu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Jėzumi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apie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jūsų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meilę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visiems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šventiesiems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nesiliauju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dėkojęs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už</w:t>
      </w:r>
      <w:proofErr w:type="spellEnd"/>
      <w:r w:rsidRPr="00272990">
        <w:rPr>
          <w:rFonts w:cs="Times New Roman"/>
          <w:sz w:val="32"/>
          <w:szCs w:val="32"/>
        </w:rPr>
        <w:t xml:space="preserve"> jus, </w:t>
      </w:r>
      <w:proofErr w:type="spellStart"/>
      <w:r w:rsidRPr="00272990">
        <w:rPr>
          <w:rFonts w:cs="Times New Roman"/>
          <w:sz w:val="32"/>
          <w:szCs w:val="32"/>
        </w:rPr>
        <w:t>prisimindamas</w:t>
      </w:r>
      <w:proofErr w:type="spellEnd"/>
      <w:r w:rsidRPr="00272990">
        <w:rPr>
          <w:rFonts w:cs="Times New Roman"/>
          <w:sz w:val="32"/>
          <w:szCs w:val="32"/>
        </w:rPr>
        <w:t xml:space="preserve"> jus ir melsdamas, </w:t>
      </w:r>
      <w:proofErr w:type="spellStart"/>
      <w:r w:rsidRPr="00272990">
        <w:rPr>
          <w:rFonts w:cs="Times New Roman"/>
          <w:sz w:val="32"/>
          <w:szCs w:val="32"/>
        </w:rPr>
        <w:t>kad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mūsų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Viešpaties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Jėzaus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Kristaus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Dievas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garbės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Tėvas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suteiktų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jums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išminties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apreiškimo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Dvasią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jūs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galėtumėte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pažinti</w:t>
      </w:r>
      <w:proofErr w:type="spellEnd"/>
      <w:r w:rsidRPr="00272990">
        <w:rPr>
          <w:rFonts w:cs="Times New Roman"/>
          <w:sz w:val="32"/>
          <w:szCs w:val="32"/>
        </w:rPr>
        <w:t xml:space="preserve">; </w:t>
      </w:r>
      <w:proofErr w:type="spellStart"/>
      <w:r w:rsidRPr="00272990">
        <w:rPr>
          <w:rFonts w:cs="Times New Roman"/>
          <w:sz w:val="32"/>
          <w:szCs w:val="32"/>
        </w:rPr>
        <w:t>kad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apšviestų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jūsų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širdies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akis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jūs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pažintumėte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kokia</w:t>
      </w:r>
      <w:proofErr w:type="spellEnd"/>
      <w:r w:rsidRPr="00272990">
        <w:rPr>
          <w:rFonts w:cs="Times New Roman"/>
          <w:sz w:val="32"/>
          <w:szCs w:val="32"/>
        </w:rPr>
        <w:t xml:space="preserve"> yra </w:t>
      </w:r>
      <w:proofErr w:type="spellStart"/>
      <w:r w:rsidRPr="00272990">
        <w:rPr>
          <w:rFonts w:cs="Times New Roman"/>
          <w:sz w:val="32"/>
          <w:szCs w:val="32"/>
        </w:rPr>
        <w:t>viltis</w:t>
      </w:r>
      <w:proofErr w:type="spellEnd"/>
      <w:r w:rsidRPr="00272990">
        <w:rPr>
          <w:rFonts w:cs="Times New Roman"/>
          <w:sz w:val="32"/>
          <w:szCs w:val="32"/>
        </w:rPr>
        <w:t xml:space="preserve">, į </w:t>
      </w:r>
      <w:proofErr w:type="spellStart"/>
      <w:r w:rsidRPr="00272990">
        <w:rPr>
          <w:rFonts w:cs="Times New Roman"/>
          <w:sz w:val="32"/>
          <w:szCs w:val="32"/>
        </w:rPr>
        <w:t>kurią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jūs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esate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pašaukti</w:t>
      </w:r>
      <w:proofErr w:type="spellEnd"/>
      <w:r w:rsidRPr="00272990">
        <w:rPr>
          <w:rFonts w:cs="Times New Roman"/>
          <w:sz w:val="32"/>
          <w:szCs w:val="32"/>
        </w:rPr>
        <w:t xml:space="preserve">, koks jo </w:t>
      </w:r>
      <w:proofErr w:type="spellStart"/>
      <w:r w:rsidRPr="00272990">
        <w:rPr>
          <w:rFonts w:cs="Times New Roman"/>
          <w:sz w:val="32"/>
          <w:szCs w:val="32"/>
        </w:rPr>
        <w:t>šventųjų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garbingo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paveldo</w:t>
      </w:r>
      <w:proofErr w:type="spellEnd"/>
      <w:r w:rsidRPr="00272990">
        <w:rPr>
          <w:rFonts w:cs="Times New Roman"/>
          <w:sz w:val="32"/>
          <w:szCs w:val="32"/>
        </w:rPr>
        <w:t xml:space="preserve"> turtas.</w:t>
      </w:r>
      <w:r>
        <w:rPr>
          <w:rFonts w:cs="Times New Roman"/>
          <w:sz w:val="32"/>
          <w:szCs w:val="32"/>
        </w:rPr>
        <w:t xml:space="preserve">  </w:t>
      </w:r>
      <w:r w:rsidRPr="00AA6024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Dievo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žodis</w:t>
      </w:r>
      <w:proofErr w:type="spellEnd"/>
      <w:r w:rsidRPr="00AA6024">
        <w:rPr>
          <w:rFonts w:cs="Times New Roman"/>
          <w:b/>
          <w:bCs/>
          <w:sz w:val="32"/>
          <w:szCs w:val="32"/>
        </w:rPr>
        <w:t>.</w:t>
      </w:r>
    </w:p>
    <w:p w14:paraId="4D4DA615" w14:textId="77777777" w:rsidR="007D52F7" w:rsidRPr="00D62288" w:rsidRDefault="007D52F7" w:rsidP="00DB0159">
      <w:pPr>
        <w:rPr>
          <w:sz w:val="32"/>
          <w:szCs w:val="32"/>
        </w:rPr>
      </w:pPr>
    </w:p>
    <w:p w14:paraId="2230B088" w14:textId="77777777" w:rsidR="00925B44" w:rsidRDefault="00925B44" w:rsidP="00925B44">
      <w:pPr>
        <w:rPr>
          <w:rFonts w:cs="Times New Roman"/>
          <w:b/>
          <w:bCs/>
          <w:sz w:val="32"/>
          <w:szCs w:val="32"/>
        </w:rPr>
      </w:pPr>
      <w:proofErr w:type="spellStart"/>
      <w:r w:rsidRPr="00AA6024">
        <w:rPr>
          <w:rFonts w:cs="Times New Roman"/>
          <w:b/>
          <w:bCs/>
          <w:sz w:val="32"/>
          <w:szCs w:val="32"/>
        </w:rPr>
        <w:t>Posmelis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prieš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Evangeliją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Plg</w:t>
      </w:r>
      <w:proofErr w:type="spellEnd"/>
      <w:r w:rsidRPr="00AA6024">
        <w:rPr>
          <w:rFonts w:cs="Times New Roman"/>
          <w:b/>
          <w:bCs/>
          <w:sz w:val="32"/>
          <w:szCs w:val="32"/>
        </w:rPr>
        <w:t>. 1 Tim 3, 16</w:t>
      </w:r>
    </w:p>
    <w:p w14:paraId="40F10961" w14:textId="77777777" w:rsidR="00925B44" w:rsidRPr="00272990" w:rsidRDefault="00925B44" w:rsidP="00925B44">
      <w:pPr>
        <w:rPr>
          <w:rFonts w:cs="Times New Roman"/>
          <w:sz w:val="32"/>
          <w:szCs w:val="32"/>
        </w:rPr>
      </w:pPr>
      <w:r w:rsidRPr="00272990">
        <w:rPr>
          <w:rFonts w:cs="Times New Roman"/>
          <w:sz w:val="32"/>
          <w:szCs w:val="32"/>
        </w:rPr>
        <w:t xml:space="preserve">P. </w:t>
      </w:r>
      <w:proofErr w:type="spellStart"/>
      <w:r w:rsidRPr="00272990">
        <w:rPr>
          <w:rFonts w:cs="Times New Roman"/>
          <w:sz w:val="32"/>
          <w:szCs w:val="32"/>
        </w:rPr>
        <w:t>Aleliuja</w:t>
      </w:r>
      <w:proofErr w:type="spellEnd"/>
      <w:r w:rsidRPr="00272990">
        <w:rPr>
          <w:rFonts w:cs="Times New Roman"/>
          <w:sz w:val="32"/>
          <w:szCs w:val="32"/>
        </w:rPr>
        <w:t xml:space="preserve">. – </w:t>
      </w:r>
      <w:proofErr w:type="spellStart"/>
      <w:r w:rsidRPr="00272990">
        <w:rPr>
          <w:rFonts w:cs="Times New Roman"/>
          <w:sz w:val="32"/>
          <w:szCs w:val="32"/>
        </w:rPr>
        <w:t>Garbė</w:t>
      </w:r>
      <w:proofErr w:type="spellEnd"/>
      <w:r w:rsidRPr="00272990">
        <w:rPr>
          <w:rFonts w:cs="Times New Roman"/>
          <w:sz w:val="32"/>
          <w:szCs w:val="32"/>
        </w:rPr>
        <w:t xml:space="preserve"> tau, </w:t>
      </w:r>
      <w:proofErr w:type="spellStart"/>
      <w:r w:rsidRPr="00272990">
        <w:rPr>
          <w:rFonts w:cs="Times New Roman"/>
          <w:sz w:val="32"/>
          <w:szCs w:val="32"/>
        </w:rPr>
        <w:t>Kristau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paskelbtam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pagonims</w:t>
      </w:r>
      <w:proofErr w:type="spellEnd"/>
      <w:r w:rsidRPr="00272990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garbė</w:t>
      </w:r>
      <w:proofErr w:type="spellEnd"/>
      <w:r w:rsidRPr="00272990">
        <w:rPr>
          <w:rFonts w:cs="Times New Roman"/>
          <w:sz w:val="32"/>
          <w:szCs w:val="32"/>
        </w:rPr>
        <w:t xml:space="preserve"> tau, </w:t>
      </w:r>
      <w:proofErr w:type="spellStart"/>
      <w:r w:rsidRPr="00272990">
        <w:rPr>
          <w:rFonts w:cs="Times New Roman"/>
          <w:sz w:val="32"/>
          <w:szCs w:val="32"/>
        </w:rPr>
        <w:t>Kristau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įtikėtam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pasaulyje</w:t>
      </w:r>
      <w:proofErr w:type="spellEnd"/>
      <w:r w:rsidRPr="00272990">
        <w:rPr>
          <w:rFonts w:cs="Times New Roman"/>
          <w:sz w:val="32"/>
          <w:szCs w:val="32"/>
        </w:rPr>
        <w:t xml:space="preserve">! – P. </w:t>
      </w:r>
      <w:proofErr w:type="spellStart"/>
      <w:r w:rsidRPr="00272990">
        <w:rPr>
          <w:rFonts w:cs="Times New Roman"/>
          <w:sz w:val="32"/>
          <w:szCs w:val="32"/>
        </w:rPr>
        <w:t>Aleliuja</w:t>
      </w:r>
      <w:proofErr w:type="spellEnd"/>
      <w:r w:rsidRPr="00272990">
        <w:rPr>
          <w:rFonts w:cs="Times New Roman"/>
          <w:sz w:val="32"/>
          <w:szCs w:val="32"/>
        </w:rPr>
        <w:t>.</w:t>
      </w:r>
    </w:p>
    <w:p w14:paraId="1C867DFD" w14:textId="77777777" w:rsidR="0003158B" w:rsidRDefault="0003158B" w:rsidP="00E924B0">
      <w:pPr>
        <w:pStyle w:val="Brdtekst"/>
        <w:spacing w:before="225" w:after="225" w:line="255" w:lineRule="atLeast"/>
        <w:rPr>
          <w:lang w:val="pl-PL"/>
        </w:rPr>
      </w:pPr>
    </w:p>
    <w:p w14:paraId="38803D90" w14:textId="77777777" w:rsidR="00DA22C6" w:rsidRPr="00AA6024" w:rsidRDefault="00DA22C6" w:rsidP="00DA22C6">
      <w:pPr>
        <w:rPr>
          <w:rFonts w:cs="Times New Roman"/>
          <w:b/>
          <w:bCs/>
          <w:sz w:val="32"/>
          <w:szCs w:val="32"/>
        </w:rPr>
      </w:pPr>
      <w:proofErr w:type="spellStart"/>
      <w:r w:rsidRPr="00AA6024">
        <w:rPr>
          <w:rFonts w:cs="Times New Roman"/>
          <w:b/>
          <w:bCs/>
          <w:sz w:val="32"/>
          <w:szCs w:val="32"/>
        </w:rPr>
        <w:t>Evangelija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Jn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1, 1–18.</w:t>
      </w:r>
      <w:r w:rsidRPr="00AA6024">
        <w:rPr>
          <w:rFonts w:ascii="Segoe UI Symbol" w:hAnsi="Segoe UI Symbol" w:cs="Segoe UI Symbol"/>
          <w:b/>
          <w:bCs/>
          <w:sz w:val="32"/>
          <w:szCs w:val="32"/>
        </w:rPr>
        <w:t>✠</w:t>
      </w:r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Iš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pagal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Joną</w:t>
      </w:r>
      <w:proofErr w:type="spellEnd"/>
      <w:r w:rsidRPr="00AA6024">
        <w:rPr>
          <w:rFonts w:cs="Times New Roman"/>
          <w:b/>
          <w:bCs/>
          <w:sz w:val="32"/>
          <w:szCs w:val="32"/>
        </w:rPr>
        <w:t>.</w:t>
      </w:r>
    </w:p>
    <w:p w14:paraId="2AC68A44" w14:textId="77777777" w:rsidR="00DA22C6" w:rsidRPr="00272990" w:rsidRDefault="00DA22C6" w:rsidP="00DA22C6">
      <w:pPr>
        <w:rPr>
          <w:rFonts w:cs="Times New Roman"/>
          <w:sz w:val="32"/>
          <w:szCs w:val="32"/>
        </w:rPr>
      </w:pPr>
    </w:p>
    <w:p w14:paraId="1DB31B16" w14:textId="77777777" w:rsidR="00DA22C6" w:rsidRPr="00272990" w:rsidRDefault="00DA22C6" w:rsidP="00DA22C6">
      <w:pPr>
        <w:rPr>
          <w:rFonts w:cs="Times New Roman"/>
          <w:sz w:val="32"/>
          <w:szCs w:val="32"/>
        </w:rPr>
      </w:pPr>
      <w:proofErr w:type="spellStart"/>
      <w:r w:rsidRPr="00272990">
        <w:rPr>
          <w:rFonts w:cs="Times New Roman"/>
          <w:sz w:val="32"/>
          <w:szCs w:val="32"/>
        </w:rPr>
        <w:t>Pradžioje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Žodis</w:t>
      </w:r>
      <w:proofErr w:type="spellEnd"/>
      <w:r w:rsidRPr="00272990">
        <w:rPr>
          <w:rFonts w:cs="Times New Roman"/>
          <w:sz w:val="32"/>
          <w:szCs w:val="32"/>
        </w:rPr>
        <w:t xml:space="preserve">. Tas </w:t>
      </w:r>
      <w:proofErr w:type="spellStart"/>
      <w:r w:rsidRPr="00272990">
        <w:rPr>
          <w:rFonts w:cs="Times New Roman"/>
          <w:sz w:val="32"/>
          <w:szCs w:val="32"/>
        </w:rPr>
        <w:t>Žodis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pas </w:t>
      </w:r>
      <w:proofErr w:type="spellStart"/>
      <w:r w:rsidRPr="00272990">
        <w:rPr>
          <w:rFonts w:cs="Times New Roman"/>
          <w:sz w:val="32"/>
          <w:szCs w:val="32"/>
        </w:rPr>
        <w:t>Dievą</w:t>
      </w:r>
      <w:proofErr w:type="spellEnd"/>
      <w:r w:rsidRPr="00272990">
        <w:rPr>
          <w:rFonts w:cs="Times New Roman"/>
          <w:sz w:val="32"/>
          <w:szCs w:val="32"/>
        </w:rPr>
        <w:t xml:space="preserve">, ir </w:t>
      </w:r>
      <w:proofErr w:type="spellStart"/>
      <w:r w:rsidRPr="00272990">
        <w:rPr>
          <w:rFonts w:cs="Times New Roman"/>
          <w:sz w:val="32"/>
          <w:szCs w:val="32"/>
        </w:rPr>
        <w:t>Žodis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Dievas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pradžioje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pas </w:t>
      </w:r>
      <w:proofErr w:type="spellStart"/>
      <w:r w:rsidRPr="00272990">
        <w:rPr>
          <w:rFonts w:cs="Times New Roman"/>
          <w:sz w:val="32"/>
          <w:szCs w:val="32"/>
        </w:rPr>
        <w:t>Dievą</w:t>
      </w:r>
      <w:proofErr w:type="spellEnd"/>
      <w:r w:rsidRPr="00272990">
        <w:rPr>
          <w:rFonts w:cs="Times New Roman"/>
          <w:sz w:val="32"/>
          <w:szCs w:val="32"/>
        </w:rPr>
        <w:t xml:space="preserve">. Visa per </w:t>
      </w:r>
      <w:proofErr w:type="spellStart"/>
      <w:r w:rsidRPr="00272990">
        <w:rPr>
          <w:rFonts w:cs="Times New Roman"/>
          <w:sz w:val="32"/>
          <w:szCs w:val="32"/>
        </w:rPr>
        <w:t>jį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atsirado</w:t>
      </w:r>
      <w:proofErr w:type="spellEnd"/>
      <w:r w:rsidRPr="00272990">
        <w:rPr>
          <w:rFonts w:cs="Times New Roman"/>
          <w:sz w:val="32"/>
          <w:szCs w:val="32"/>
        </w:rPr>
        <w:t xml:space="preserve">, ir be jo </w:t>
      </w:r>
      <w:proofErr w:type="spellStart"/>
      <w:r w:rsidRPr="00272990">
        <w:rPr>
          <w:rFonts w:cs="Times New Roman"/>
          <w:sz w:val="32"/>
          <w:szCs w:val="32"/>
        </w:rPr>
        <w:t>neatsirado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nieko</w:t>
      </w:r>
      <w:proofErr w:type="spellEnd"/>
      <w:r w:rsidRPr="00272990">
        <w:rPr>
          <w:rFonts w:cs="Times New Roman"/>
          <w:sz w:val="32"/>
          <w:szCs w:val="32"/>
        </w:rPr>
        <w:t xml:space="preserve">, kas tik yra </w:t>
      </w:r>
      <w:proofErr w:type="spellStart"/>
      <w:r w:rsidRPr="00272990">
        <w:rPr>
          <w:rFonts w:cs="Times New Roman"/>
          <w:sz w:val="32"/>
          <w:szCs w:val="32"/>
        </w:rPr>
        <w:t>atsiradę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Jame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gyvybė</w:t>
      </w:r>
      <w:proofErr w:type="spellEnd"/>
      <w:r w:rsidRPr="00272990">
        <w:rPr>
          <w:rFonts w:cs="Times New Roman"/>
          <w:sz w:val="32"/>
          <w:szCs w:val="32"/>
        </w:rPr>
        <w:t xml:space="preserve">, ir ta </w:t>
      </w:r>
      <w:proofErr w:type="spellStart"/>
      <w:r w:rsidRPr="00272990">
        <w:rPr>
          <w:rFonts w:cs="Times New Roman"/>
          <w:sz w:val="32"/>
          <w:szCs w:val="32"/>
        </w:rPr>
        <w:t>gyvybė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žmonių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šviesa</w:t>
      </w:r>
      <w:proofErr w:type="spellEnd"/>
      <w:r w:rsidRPr="00272990">
        <w:rPr>
          <w:rFonts w:cs="Times New Roman"/>
          <w:sz w:val="32"/>
          <w:szCs w:val="32"/>
        </w:rPr>
        <w:t xml:space="preserve">. </w:t>
      </w:r>
      <w:proofErr w:type="spellStart"/>
      <w:r w:rsidRPr="00272990">
        <w:rPr>
          <w:rFonts w:cs="Times New Roman"/>
          <w:sz w:val="32"/>
          <w:szCs w:val="32"/>
        </w:rPr>
        <w:t>Šviesa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spindi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tamsoje</w:t>
      </w:r>
      <w:proofErr w:type="spellEnd"/>
      <w:r w:rsidRPr="00272990">
        <w:rPr>
          <w:rFonts w:cs="Times New Roman"/>
          <w:sz w:val="32"/>
          <w:szCs w:val="32"/>
        </w:rPr>
        <w:t xml:space="preserve">, ir tamsa </w:t>
      </w:r>
      <w:proofErr w:type="spellStart"/>
      <w:r w:rsidRPr="00272990">
        <w:rPr>
          <w:rFonts w:cs="Times New Roman"/>
          <w:sz w:val="32"/>
          <w:szCs w:val="32"/>
        </w:rPr>
        <w:t>jos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neužgožė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Dievo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siųstas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žmogus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vardu</w:t>
      </w:r>
      <w:proofErr w:type="spellEnd"/>
      <w:r w:rsidRPr="00272990">
        <w:rPr>
          <w:rFonts w:cs="Times New Roman"/>
          <w:sz w:val="32"/>
          <w:szCs w:val="32"/>
        </w:rPr>
        <w:t xml:space="preserve"> Jonas.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atėjo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kaip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liudytojas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kad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paliudytų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šviesą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kad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visi</w:t>
      </w:r>
      <w:proofErr w:type="spellEnd"/>
      <w:r w:rsidRPr="00272990">
        <w:rPr>
          <w:rFonts w:cs="Times New Roman"/>
          <w:sz w:val="32"/>
          <w:szCs w:val="32"/>
        </w:rPr>
        <w:t xml:space="preserve"> per </w:t>
      </w:r>
      <w:proofErr w:type="spellStart"/>
      <w:r w:rsidRPr="00272990">
        <w:rPr>
          <w:rFonts w:cs="Times New Roman"/>
          <w:sz w:val="32"/>
          <w:szCs w:val="32"/>
        </w:rPr>
        <w:t>jį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įtikėtų</w:t>
      </w:r>
      <w:proofErr w:type="spellEnd"/>
      <w:r w:rsidRPr="00272990">
        <w:rPr>
          <w:rFonts w:cs="Times New Roman"/>
          <w:sz w:val="32"/>
          <w:szCs w:val="32"/>
        </w:rPr>
        <w:t xml:space="preserve">.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pats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nebuvo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šviesa</w:t>
      </w:r>
      <w:proofErr w:type="spellEnd"/>
      <w:r w:rsidRPr="00272990">
        <w:rPr>
          <w:rFonts w:cs="Times New Roman"/>
          <w:sz w:val="32"/>
          <w:szCs w:val="32"/>
        </w:rPr>
        <w:t xml:space="preserve">, bet </w:t>
      </w:r>
      <w:proofErr w:type="spellStart"/>
      <w:r w:rsidRPr="00272990">
        <w:rPr>
          <w:rFonts w:cs="Times New Roman"/>
          <w:sz w:val="32"/>
          <w:szCs w:val="32"/>
        </w:rPr>
        <w:t>turėjo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liudyti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apie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šviesą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tikroji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šviesa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kuri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apšviečia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kiekvieną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žmogų</w:t>
      </w:r>
      <w:proofErr w:type="spellEnd"/>
      <w:r w:rsidRPr="00272990">
        <w:rPr>
          <w:rFonts w:cs="Times New Roman"/>
          <w:sz w:val="32"/>
          <w:szCs w:val="32"/>
        </w:rPr>
        <w:t xml:space="preserve">, ir </w:t>
      </w:r>
      <w:proofErr w:type="spellStart"/>
      <w:r w:rsidRPr="00272990">
        <w:rPr>
          <w:rFonts w:cs="Times New Roman"/>
          <w:sz w:val="32"/>
          <w:szCs w:val="32"/>
        </w:rPr>
        <w:t>ji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atėjo</w:t>
      </w:r>
      <w:proofErr w:type="spellEnd"/>
      <w:r w:rsidRPr="00272990">
        <w:rPr>
          <w:rFonts w:cs="Times New Roman"/>
          <w:sz w:val="32"/>
          <w:szCs w:val="32"/>
        </w:rPr>
        <w:t xml:space="preserve"> į </w:t>
      </w:r>
      <w:proofErr w:type="spellStart"/>
      <w:r w:rsidRPr="00272990">
        <w:rPr>
          <w:rFonts w:cs="Times New Roman"/>
          <w:sz w:val="32"/>
          <w:szCs w:val="32"/>
        </w:rPr>
        <w:t>šį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pasaulį</w:t>
      </w:r>
      <w:proofErr w:type="spellEnd"/>
      <w:r w:rsidRPr="00272990">
        <w:rPr>
          <w:rFonts w:cs="Times New Roman"/>
          <w:sz w:val="32"/>
          <w:szCs w:val="32"/>
        </w:rPr>
        <w:t xml:space="preserve">.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buvo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pasaulyje</w:t>
      </w:r>
      <w:proofErr w:type="spellEnd"/>
      <w:r w:rsidRPr="00272990">
        <w:rPr>
          <w:rFonts w:cs="Times New Roman"/>
          <w:sz w:val="32"/>
          <w:szCs w:val="32"/>
        </w:rPr>
        <w:t xml:space="preserve">, ir </w:t>
      </w:r>
      <w:proofErr w:type="spellStart"/>
      <w:r w:rsidRPr="00272990">
        <w:rPr>
          <w:rFonts w:cs="Times New Roman"/>
          <w:sz w:val="32"/>
          <w:szCs w:val="32"/>
        </w:rPr>
        <w:t>pasaulis</w:t>
      </w:r>
      <w:proofErr w:type="spellEnd"/>
      <w:r w:rsidRPr="00272990">
        <w:rPr>
          <w:rFonts w:cs="Times New Roman"/>
          <w:sz w:val="32"/>
          <w:szCs w:val="32"/>
        </w:rPr>
        <w:t xml:space="preserve"> per </w:t>
      </w:r>
      <w:proofErr w:type="spellStart"/>
      <w:r w:rsidRPr="00272990">
        <w:rPr>
          <w:rFonts w:cs="Times New Roman"/>
          <w:sz w:val="32"/>
          <w:szCs w:val="32"/>
        </w:rPr>
        <w:t>jį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atsiradęs</w:t>
      </w:r>
      <w:proofErr w:type="spellEnd"/>
      <w:r w:rsidRPr="00272990">
        <w:rPr>
          <w:rFonts w:cs="Times New Roman"/>
          <w:sz w:val="32"/>
          <w:szCs w:val="32"/>
        </w:rPr>
        <w:t xml:space="preserve">, bet </w:t>
      </w:r>
      <w:proofErr w:type="spellStart"/>
      <w:r w:rsidRPr="00272990">
        <w:rPr>
          <w:rFonts w:cs="Times New Roman"/>
          <w:sz w:val="32"/>
          <w:szCs w:val="32"/>
        </w:rPr>
        <w:t>pasaulis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nepažino</w:t>
      </w:r>
      <w:proofErr w:type="spellEnd"/>
      <w:r w:rsidRPr="00272990">
        <w:rPr>
          <w:rFonts w:cs="Times New Roman"/>
          <w:sz w:val="32"/>
          <w:szCs w:val="32"/>
        </w:rPr>
        <w:t xml:space="preserve">. Pas </w:t>
      </w:r>
      <w:proofErr w:type="spellStart"/>
      <w:r w:rsidRPr="00272990">
        <w:rPr>
          <w:rFonts w:cs="Times New Roman"/>
          <w:sz w:val="32"/>
          <w:szCs w:val="32"/>
        </w:rPr>
        <w:t>savuosius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atėjo</w:t>
      </w:r>
      <w:proofErr w:type="spellEnd"/>
      <w:r w:rsidRPr="00272990">
        <w:rPr>
          <w:rFonts w:cs="Times New Roman"/>
          <w:sz w:val="32"/>
          <w:szCs w:val="32"/>
        </w:rPr>
        <w:t xml:space="preserve">, o </w:t>
      </w:r>
      <w:proofErr w:type="spellStart"/>
      <w:r w:rsidRPr="00272990">
        <w:rPr>
          <w:rFonts w:cs="Times New Roman"/>
          <w:sz w:val="32"/>
          <w:szCs w:val="32"/>
        </w:rPr>
        <w:t>savieji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nepriėmė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Visiems</w:t>
      </w:r>
      <w:proofErr w:type="spellEnd"/>
      <w:r w:rsidRPr="00272990">
        <w:rPr>
          <w:rFonts w:cs="Times New Roman"/>
          <w:sz w:val="32"/>
          <w:szCs w:val="32"/>
        </w:rPr>
        <w:t xml:space="preserve">, kurie </w:t>
      </w:r>
      <w:proofErr w:type="spellStart"/>
      <w:r w:rsidRPr="00272990">
        <w:rPr>
          <w:rFonts w:cs="Times New Roman"/>
          <w:sz w:val="32"/>
          <w:szCs w:val="32"/>
        </w:rPr>
        <w:t>jį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priėmė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davė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galią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tapti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Dievo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vaikais</w:t>
      </w:r>
      <w:proofErr w:type="spellEnd"/>
      <w:r w:rsidRPr="00272990">
        <w:rPr>
          <w:rFonts w:cs="Times New Roman"/>
          <w:sz w:val="32"/>
          <w:szCs w:val="32"/>
        </w:rPr>
        <w:t xml:space="preserve"> – </w:t>
      </w:r>
      <w:proofErr w:type="spellStart"/>
      <w:r w:rsidRPr="00272990">
        <w:rPr>
          <w:rFonts w:cs="Times New Roman"/>
          <w:sz w:val="32"/>
          <w:szCs w:val="32"/>
        </w:rPr>
        <w:t>tiems</w:t>
      </w:r>
      <w:proofErr w:type="spellEnd"/>
      <w:r w:rsidRPr="00272990">
        <w:rPr>
          <w:rFonts w:cs="Times New Roman"/>
          <w:sz w:val="32"/>
          <w:szCs w:val="32"/>
        </w:rPr>
        <w:t xml:space="preserve">, kurie </w:t>
      </w:r>
      <w:proofErr w:type="spellStart"/>
      <w:r w:rsidRPr="00272990">
        <w:rPr>
          <w:rFonts w:cs="Times New Roman"/>
          <w:sz w:val="32"/>
          <w:szCs w:val="32"/>
        </w:rPr>
        <w:t>tiki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vardą</w:t>
      </w:r>
      <w:proofErr w:type="spellEnd"/>
      <w:r w:rsidRPr="00272990">
        <w:rPr>
          <w:rFonts w:cs="Times New Roman"/>
          <w:sz w:val="32"/>
          <w:szCs w:val="32"/>
        </w:rPr>
        <w:t xml:space="preserve">, kurie ne </w:t>
      </w:r>
      <w:proofErr w:type="spellStart"/>
      <w:r w:rsidRPr="00272990">
        <w:rPr>
          <w:rFonts w:cs="Times New Roman"/>
          <w:sz w:val="32"/>
          <w:szCs w:val="32"/>
        </w:rPr>
        <w:t>iš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kraujo</w:t>
      </w:r>
      <w:proofErr w:type="spellEnd"/>
      <w:r w:rsidRPr="00272990">
        <w:rPr>
          <w:rFonts w:cs="Times New Roman"/>
          <w:sz w:val="32"/>
          <w:szCs w:val="32"/>
        </w:rPr>
        <w:t xml:space="preserve"> ir ne </w:t>
      </w:r>
      <w:proofErr w:type="spellStart"/>
      <w:r w:rsidRPr="00272990">
        <w:rPr>
          <w:rFonts w:cs="Times New Roman"/>
          <w:sz w:val="32"/>
          <w:szCs w:val="32"/>
        </w:rPr>
        <w:t>iš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kūno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norų</w:t>
      </w:r>
      <w:proofErr w:type="spellEnd"/>
      <w:r w:rsidRPr="00272990">
        <w:rPr>
          <w:rFonts w:cs="Times New Roman"/>
          <w:sz w:val="32"/>
          <w:szCs w:val="32"/>
        </w:rPr>
        <w:t xml:space="preserve">, ir ne </w:t>
      </w:r>
      <w:proofErr w:type="spellStart"/>
      <w:r w:rsidRPr="00272990">
        <w:rPr>
          <w:rFonts w:cs="Times New Roman"/>
          <w:sz w:val="32"/>
          <w:szCs w:val="32"/>
        </w:rPr>
        <w:t>iš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vyro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norų</w:t>
      </w:r>
      <w:proofErr w:type="spellEnd"/>
      <w:r w:rsidRPr="00272990">
        <w:rPr>
          <w:rFonts w:cs="Times New Roman"/>
          <w:sz w:val="32"/>
          <w:szCs w:val="32"/>
        </w:rPr>
        <w:t xml:space="preserve">, bet </w:t>
      </w:r>
      <w:proofErr w:type="spellStart"/>
      <w:r w:rsidRPr="00272990">
        <w:rPr>
          <w:rFonts w:cs="Times New Roman"/>
          <w:sz w:val="32"/>
          <w:szCs w:val="32"/>
        </w:rPr>
        <w:t>iš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Dievo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užgimę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r w:rsidRPr="00272990">
        <w:rPr>
          <w:rFonts w:cs="Times New Roman"/>
          <w:sz w:val="32"/>
          <w:szCs w:val="32"/>
        </w:rPr>
        <w:t xml:space="preserve">Tas </w:t>
      </w:r>
      <w:proofErr w:type="spellStart"/>
      <w:r w:rsidRPr="00272990">
        <w:rPr>
          <w:rFonts w:cs="Times New Roman"/>
          <w:sz w:val="32"/>
          <w:szCs w:val="32"/>
        </w:rPr>
        <w:t>Žodis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tapo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kūnu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gyveno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tarp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mūsų</w:t>
      </w:r>
      <w:proofErr w:type="spellEnd"/>
      <w:r w:rsidRPr="00272990">
        <w:rPr>
          <w:rFonts w:cs="Times New Roman"/>
          <w:sz w:val="32"/>
          <w:szCs w:val="32"/>
        </w:rPr>
        <w:t xml:space="preserve">; </w:t>
      </w:r>
      <w:proofErr w:type="spellStart"/>
      <w:r w:rsidRPr="00272990">
        <w:rPr>
          <w:rFonts w:cs="Times New Roman"/>
          <w:sz w:val="32"/>
          <w:szCs w:val="32"/>
        </w:rPr>
        <w:t>mes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regėjome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šlovę</w:t>
      </w:r>
      <w:proofErr w:type="spellEnd"/>
      <w:r w:rsidRPr="00272990">
        <w:rPr>
          <w:rFonts w:cs="Times New Roman"/>
          <w:sz w:val="32"/>
          <w:szCs w:val="32"/>
        </w:rPr>
        <w:t xml:space="preserve"> – </w:t>
      </w:r>
      <w:proofErr w:type="spellStart"/>
      <w:r w:rsidRPr="00272990">
        <w:rPr>
          <w:rFonts w:cs="Times New Roman"/>
          <w:sz w:val="32"/>
          <w:szCs w:val="32"/>
        </w:rPr>
        <w:t>šlovę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Tėvo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viengimio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Sūnaus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pilno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malonės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tiesos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r w:rsidRPr="00272990">
        <w:rPr>
          <w:rFonts w:cs="Times New Roman"/>
          <w:sz w:val="32"/>
          <w:szCs w:val="32"/>
        </w:rPr>
        <w:t xml:space="preserve">Jonas </w:t>
      </w:r>
      <w:proofErr w:type="spellStart"/>
      <w:r w:rsidRPr="00272990">
        <w:rPr>
          <w:rFonts w:cs="Times New Roman"/>
          <w:sz w:val="32"/>
          <w:szCs w:val="32"/>
        </w:rPr>
        <w:t>apie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jį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liudija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šaukia</w:t>
      </w:r>
      <w:proofErr w:type="spellEnd"/>
      <w:r w:rsidRPr="00272990">
        <w:rPr>
          <w:rFonts w:cs="Times New Roman"/>
          <w:sz w:val="32"/>
          <w:szCs w:val="32"/>
        </w:rPr>
        <w:t>: „</w:t>
      </w:r>
      <w:proofErr w:type="spellStart"/>
      <w:r w:rsidRPr="00272990">
        <w:rPr>
          <w:rFonts w:cs="Times New Roman"/>
          <w:sz w:val="32"/>
          <w:szCs w:val="32"/>
        </w:rPr>
        <w:t>Čia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tasai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apie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kurį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aš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kalbėjau</w:t>
      </w:r>
      <w:proofErr w:type="spellEnd"/>
      <w:r w:rsidRPr="00272990">
        <w:rPr>
          <w:rFonts w:cs="Times New Roman"/>
          <w:sz w:val="32"/>
          <w:szCs w:val="32"/>
        </w:rPr>
        <w:t xml:space="preserve">; tas, </w:t>
      </w:r>
      <w:proofErr w:type="spellStart"/>
      <w:r w:rsidRPr="00272990">
        <w:rPr>
          <w:rFonts w:cs="Times New Roman"/>
          <w:sz w:val="32"/>
          <w:szCs w:val="32"/>
        </w:rPr>
        <w:t>kuris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paskui</w:t>
      </w:r>
      <w:proofErr w:type="spellEnd"/>
      <w:r w:rsidRPr="00272990">
        <w:rPr>
          <w:rFonts w:cs="Times New Roman"/>
          <w:sz w:val="32"/>
          <w:szCs w:val="32"/>
        </w:rPr>
        <w:t xml:space="preserve"> mane </w:t>
      </w:r>
      <w:proofErr w:type="spellStart"/>
      <w:r w:rsidRPr="00272990">
        <w:rPr>
          <w:rFonts w:cs="Times New Roman"/>
          <w:sz w:val="32"/>
          <w:szCs w:val="32"/>
        </w:rPr>
        <w:t>ateis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pirmiau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už</w:t>
      </w:r>
      <w:proofErr w:type="spellEnd"/>
      <w:r w:rsidRPr="00272990">
        <w:rPr>
          <w:rFonts w:cs="Times New Roman"/>
          <w:sz w:val="32"/>
          <w:szCs w:val="32"/>
        </w:rPr>
        <w:t xml:space="preserve"> mane yra </w:t>
      </w:r>
      <w:proofErr w:type="spellStart"/>
      <w:r w:rsidRPr="00272990">
        <w:rPr>
          <w:rFonts w:cs="Times New Roman"/>
          <w:sz w:val="32"/>
          <w:szCs w:val="32"/>
        </w:rPr>
        <w:t>buvęs</w:t>
      </w:r>
      <w:proofErr w:type="spellEnd"/>
      <w:r w:rsidRPr="00272990">
        <w:rPr>
          <w:rFonts w:cs="Times New Roman"/>
          <w:sz w:val="32"/>
          <w:szCs w:val="32"/>
        </w:rPr>
        <w:t xml:space="preserve">, nes </w:t>
      </w:r>
      <w:proofErr w:type="spellStart"/>
      <w:r w:rsidRPr="00272990">
        <w:rPr>
          <w:rFonts w:cs="Times New Roman"/>
          <w:sz w:val="32"/>
          <w:szCs w:val="32"/>
        </w:rPr>
        <w:t>jis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už</w:t>
      </w:r>
      <w:proofErr w:type="spellEnd"/>
      <w:r w:rsidRPr="00272990">
        <w:rPr>
          <w:rFonts w:cs="Times New Roman"/>
          <w:sz w:val="32"/>
          <w:szCs w:val="32"/>
        </w:rPr>
        <w:t xml:space="preserve"> mane </w:t>
      </w:r>
      <w:proofErr w:type="spellStart"/>
      <w:proofErr w:type="gramStart"/>
      <w:r w:rsidRPr="00272990">
        <w:rPr>
          <w:rFonts w:cs="Times New Roman"/>
          <w:sz w:val="32"/>
          <w:szCs w:val="32"/>
        </w:rPr>
        <w:t>pirmesnis</w:t>
      </w:r>
      <w:proofErr w:type="spellEnd"/>
      <w:r w:rsidRPr="00272990">
        <w:rPr>
          <w:rFonts w:cs="Times New Roman"/>
          <w:sz w:val="32"/>
          <w:szCs w:val="32"/>
        </w:rPr>
        <w:t>.“</w:t>
      </w:r>
      <w:proofErr w:type="gramEnd"/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Tikrai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iš</w:t>
      </w:r>
      <w:proofErr w:type="spellEnd"/>
      <w:r w:rsidRPr="00272990">
        <w:rPr>
          <w:rFonts w:cs="Times New Roman"/>
          <w:sz w:val="32"/>
          <w:szCs w:val="32"/>
        </w:rPr>
        <w:t xml:space="preserve"> jo </w:t>
      </w:r>
      <w:proofErr w:type="spellStart"/>
      <w:r w:rsidRPr="00272990">
        <w:rPr>
          <w:rFonts w:cs="Times New Roman"/>
          <w:sz w:val="32"/>
          <w:szCs w:val="32"/>
        </w:rPr>
        <w:t>pilnatvės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visi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mes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esame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gavę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malonę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malonės</w:t>
      </w:r>
      <w:proofErr w:type="spellEnd"/>
      <w:r w:rsidRPr="00272990">
        <w:rPr>
          <w:rFonts w:cs="Times New Roman"/>
          <w:sz w:val="32"/>
          <w:szCs w:val="32"/>
        </w:rPr>
        <w:t xml:space="preserve">. </w:t>
      </w:r>
      <w:proofErr w:type="spellStart"/>
      <w:r w:rsidRPr="00272990">
        <w:rPr>
          <w:rFonts w:cs="Times New Roman"/>
          <w:sz w:val="32"/>
          <w:szCs w:val="32"/>
        </w:rPr>
        <w:t>Kaip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Įstatymas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duotas</w:t>
      </w:r>
      <w:proofErr w:type="spellEnd"/>
      <w:r w:rsidRPr="00272990">
        <w:rPr>
          <w:rFonts w:cs="Times New Roman"/>
          <w:sz w:val="32"/>
          <w:szCs w:val="32"/>
        </w:rPr>
        <w:t xml:space="preserve"> per </w:t>
      </w:r>
      <w:proofErr w:type="spellStart"/>
      <w:r w:rsidRPr="00272990">
        <w:rPr>
          <w:rFonts w:cs="Times New Roman"/>
          <w:sz w:val="32"/>
          <w:szCs w:val="32"/>
        </w:rPr>
        <w:t>Mozę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taip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tiesa</w:t>
      </w:r>
      <w:proofErr w:type="spellEnd"/>
      <w:r w:rsidRPr="00272990">
        <w:rPr>
          <w:rFonts w:cs="Times New Roman"/>
          <w:sz w:val="32"/>
          <w:szCs w:val="32"/>
        </w:rPr>
        <w:t xml:space="preserve"> ir </w:t>
      </w:r>
      <w:proofErr w:type="spellStart"/>
      <w:r w:rsidRPr="00272990">
        <w:rPr>
          <w:rFonts w:cs="Times New Roman"/>
          <w:sz w:val="32"/>
          <w:szCs w:val="32"/>
        </w:rPr>
        <w:t>malonė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atėjo</w:t>
      </w:r>
      <w:proofErr w:type="spellEnd"/>
      <w:r w:rsidRPr="00272990">
        <w:rPr>
          <w:rFonts w:cs="Times New Roman"/>
          <w:sz w:val="32"/>
          <w:szCs w:val="32"/>
        </w:rPr>
        <w:t xml:space="preserve"> per </w:t>
      </w:r>
      <w:proofErr w:type="spellStart"/>
      <w:r w:rsidRPr="00272990">
        <w:rPr>
          <w:rFonts w:cs="Times New Roman"/>
          <w:sz w:val="32"/>
          <w:szCs w:val="32"/>
        </w:rPr>
        <w:t>Jėzų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Kristų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272990">
        <w:rPr>
          <w:rFonts w:cs="Times New Roman"/>
          <w:sz w:val="32"/>
          <w:szCs w:val="32"/>
        </w:rPr>
        <w:t>Dievo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niekas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niekada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nėra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matęs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tiktai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viengimis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Sūnus</w:t>
      </w:r>
      <w:proofErr w:type="spellEnd"/>
      <w:r w:rsidRPr="00272990">
        <w:rPr>
          <w:rFonts w:cs="Times New Roman"/>
          <w:sz w:val="32"/>
          <w:szCs w:val="32"/>
        </w:rPr>
        <w:t xml:space="preserve"> – </w:t>
      </w:r>
      <w:proofErr w:type="spellStart"/>
      <w:r w:rsidRPr="00272990">
        <w:rPr>
          <w:rFonts w:cs="Times New Roman"/>
          <w:sz w:val="32"/>
          <w:szCs w:val="32"/>
        </w:rPr>
        <w:t>Dievas</w:t>
      </w:r>
      <w:proofErr w:type="spellEnd"/>
      <w:r w:rsidRPr="00272990">
        <w:rPr>
          <w:rFonts w:cs="Times New Roman"/>
          <w:sz w:val="32"/>
          <w:szCs w:val="32"/>
        </w:rPr>
        <w:t xml:space="preserve">, </w:t>
      </w:r>
      <w:proofErr w:type="spellStart"/>
      <w:r w:rsidRPr="00272990">
        <w:rPr>
          <w:rFonts w:cs="Times New Roman"/>
          <w:sz w:val="32"/>
          <w:szCs w:val="32"/>
        </w:rPr>
        <w:t>Tėvo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prieglobstyje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esantis</w:t>
      </w:r>
      <w:proofErr w:type="spellEnd"/>
      <w:r w:rsidRPr="00272990">
        <w:rPr>
          <w:rFonts w:cs="Times New Roman"/>
          <w:sz w:val="32"/>
          <w:szCs w:val="32"/>
        </w:rPr>
        <w:t xml:space="preserve">, mums </w:t>
      </w:r>
      <w:proofErr w:type="spellStart"/>
      <w:r w:rsidRPr="00272990">
        <w:rPr>
          <w:rFonts w:cs="Times New Roman"/>
          <w:sz w:val="32"/>
          <w:szCs w:val="32"/>
        </w:rPr>
        <w:t>jį</w:t>
      </w:r>
      <w:proofErr w:type="spellEnd"/>
      <w:r w:rsidRPr="00272990">
        <w:rPr>
          <w:rFonts w:cs="Times New Roman"/>
          <w:sz w:val="32"/>
          <w:szCs w:val="32"/>
        </w:rPr>
        <w:t xml:space="preserve"> </w:t>
      </w:r>
      <w:proofErr w:type="spellStart"/>
      <w:r w:rsidRPr="00272990">
        <w:rPr>
          <w:rFonts w:cs="Times New Roman"/>
          <w:sz w:val="32"/>
          <w:szCs w:val="32"/>
        </w:rPr>
        <w:t>atskleidė</w:t>
      </w:r>
      <w:proofErr w:type="spellEnd"/>
      <w:r w:rsidRPr="00272990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r w:rsidRPr="00AA6024">
        <w:rPr>
          <w:rFonts w:cs="Times New Roman"/>
          <w:b/>
          <w:bCs/>
          <w:sz w:val="32"/>
          <w:szCs w:val="32"/>
        </w:rPr>
        <w:t xml:space="preserve">Tai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Viešpaties</w:t>
      </w:r>
      <w:proofErr w:type="spellEnd"/>
      <w:r w:rsidRPr="00AA60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A6024">
        <w:rPr>
          <w:rFonts w:cs="Times New Roman"/>
          <w:b/>
          <w:bCs/>
          <w:sz w:val="32"/>
          <w:szCs w:val="32"/>
        </w:rPr>
        <w:t>žodis</w:t>
      </w:r>
      <w:proofErr w:type="spellEnd"/>
      <w:r w:rsidRPr="00AA6024">
        <w:rPr>
          <w:rFonts w:cs="Times New Roman"/>
          <w:b/>
          <w:bCs/>
          <w:sz w:val="32"/>
          <w:szCs w:val="32"/>
        </w:rPr>
        <w:t>.</w:t>
      </w:r>
    </w:p>
    <w:p w14:paraId="20B23078" w14:textId="77777777" w:rsidR="00DA22C6" w:rsidRDefault="00DA22C6" w:rsidP="00E924B0">
      <w:pPr>
        <w:rPr>
          <w:rFonts w:cs="Times New Roman"/>
          <w:bCs/>
          <w:color w:val="000000"/>
          <w:sz w:val="28"/>
          <w:szCs w:val="28"/>
          <w:lang w:val="pl-PL"/>
        </w:rPr>
      </w:pPr>
    </w:p>
    <w:p w14:paraId="4EC4DE25" w14:textId="3912C8E8" w:rsidR="009620F6" w:rsidRPr="00954284" w:rsidRDefault="00954284" w:rsidP="00E924B0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Kviečiame apsilankyti parapijos svetainėjė adresu</w:t>
      </w:r>
      <w:r w:rsidR="00E924B0">
        <w:rPr>
          <w:rFonts w:cs="Times New Roman"/>
          <w:bCs/>
          <w:color w:val="000000"/>
          <w:sz w:val="28"/>
          <w:szCs w:val="28"/>
          <w:lang w:val="pl-PL"/>
        </w:rPr>
        <w:t xml:space="preserve">: </w:t>
      </w:r>
      <w:hyperlink r:id="rId5" w:history="1">
        <w:r w:rsidR="00E924B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9620F6" w:rsidRPr="00954284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0C2"/>
    <w:rsid w:val="000E6B7E"/>
    <w:rsid w:val="0010504B"/>
    <w:rsid w:val="00200F3D"/>
    <w:rsid w:val="0020586A"/>
    <w:rsid w:val="00231C71"/>
    <w:rsid w:val="00280F2B"/>
    <w:rsid w:val="002C6573"/>
    <w:rsid w:val="002E7005"/>
    <w:rsid w:val="00306470"/>
    <w:rsid w:val="003E20F9"/>
    <w:rsid w:val="004A7313"/>
    <w:rsid w:val="00507F47"/>
    <w:rsid w:val="005274DE"/>
    <w:rsid w:val="00541015"/>
    <w:rsid w:val="005C5003"/>
    <w:rsid w:val="006C0013"/>
    <w:rsid w:val="0072173F"/>
    <w:rsid w:val="007D52F7"/>
    <w:rsid w:val="00830EB5"/>
    <w:rsid w:val="008A0189"/>
    <w:rsid w:val="008C139A"/>
    <w:rsid w:val="008F03A3"/>
    <w:rsid w:val="00925B44"/>
    <w:rsid w:val="00954284"/>
    <w:rsid w:val="009620F6"/>
    <w:rsid w:val="009B27A0"/>
    <w:rsid w:val="00A478B7"/>
    <w:rsid w:val="00A62C72"/>
    <w:rsid w:val="00AA405B"/>
    <w:rsid w:val="00AC3BD5"/>
    <w:rsid w:val="00B66374"/>
    <w:rsid w:val="00B758FE"/>
    <w:rsid w:val="00B9500A"/>
    <w:rsid w:val="00CF5D0D"/>
    <w:rsid w:val="00D6230F"/>
    <w:rsid w:val="00D871A2"/>
    <w:rsid w:val="00DA22C6"/>
    <w:rsid w:val="00DB0159"/>
    <w:rsid w:val="00DC1C00"/>
    <w:rsid w:val="00DE0AC1"/>
    <w:rsid w:val="00DF4FA3"/>
    <w:rsid w:val="00E433DB"/>
    <w:rsid w:val="00E43CB8"/>
    <w:rsid w:val="00E67596"/>
    <w:rsid w:val="00E765AA"/>
    <w:rsid w:val="00E924B0"/>
    <w:rsid w:val="00E96A0B"/>
    <w:rsid w:val="00EF62D8"/>
    <w:rsid w:val="00F836D4"/>
    <w:rsid w:val="00FB0369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9</cp:revision>
  <cp:lastPrinted>2022-08-05T10:33:00Z</cp:lastPrinted>
  <dcterms:created xsi:type="dcterms:W3CDTF">2026-01-02T10:05:00Z</dcterms:created>
  <dcterms:modified xsi:type="dcterms:W3CDTF">2026-01-02T10:08:00Z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