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EC69" w14:textId="365D52E9" w:rsidR="00D043D3" w:rsidRPr="00D043D3" w:rsidRDefault="00D043D3" w:rsidP="00D043D3">
      <w:pPr>
        <w:rPr>
          <w:b/>
          <w:bCs/>
          <w:color w:val="000000" w:themeColor="text1"/>
          <w:sz w:val="40"/>
          <w:szCs w:val="40"/>
        </w:rPr>
      </w:pPr>
      <w:r w:rsidRPr="00D043D3">
        <w:rPr>
          <w:b/>
          <w:bCs/>
          <w:sz w:val="40"/>
          <w:szCs w:val="40"/>
        </w:rPr>
        <w:t>The Baptism of the Lord</w:t>
      </w:r>
      <w:r w:rsidRPr="006F2C3E">
        <w:rPr>
          <w:b/>
          <w:bCs/>
          <w:sz w:val="40"/>
          <w:szCs w:val="40"/>
        </w:rPr>
        <w:t xml:space="preserve"> - A</w:t>
      </w:r>
    </w:p>
    <w:p w14:paraId="1AFA7FCE" w14:textId="77777777" w:rsidR="00502BDA" w:rsidRDefault="00502BDA" w:rsidP="00D043D3">
      <w:pPr>
        <w:rPr>
          <w:b/>
          <w:bCs/>
          <w:color w:val="000000" w:themeColor="text1"/>
          <w:sz w:val="32"/>
          <w:szCs w:val="32"/>
        </w:rPr>
      </w:pPr>
    </w:p>
    <w:p w14:paraId="2E8EF580" w14:textId="300A6CBE" w:rsidR="00D043D3" w:rsidRPr="00D043D3" w:rsidRDefault="00D043D3" w:rsidP="00D043D3">
      <w:pPr>
        <w:rPr>
          <w:b/>
          <w:bCs/>
          <w:color w:val="000000" w:themeColor="text1"/>
          <w:sz w:val="32"/>
          <w:szCs w:val="32"/>
        </w:rPr>
      </w:pPr>
      <w:r w:rsidRPr="00D043D3">
        <w:rPr>
          <w:b/>
          <w:bCs/>
          <w:color w:val="000000" w:themeColor="text1"/>
          <w:sz w:val="32"/>
          <w:szCs w:val="32"/>
        </w:rPr>
        <w:t>Reading I</w:t>
      </w:r>
      <w:r w:rsidR="006F2C3E" w:rsidRPr="006F2C3E">
        <w:rPr>
          <w:b/>
          <w:bCs/>
          <w:color w:val="000000" w:themeColor="text1"/>
          <w:sz w:val="32"/>
          <w:szCs w:val="32"/>
        </w:rPr>
        <w:t xml:space="preserve">  </w:t>
      </w:r>
      <w:hyperlink r:id="rId4" w:history="1">
        <w:r w:rsidRPr="00D043D3">
          <w:rPr>
            <w:rStyle w:val="Hyperkobling"/>
            <w:b/>
            <w:bCs/>
            <w:color w:val="000000" w:themeColor="text1"/>
            <w:sz w:val="32"/>
            <w:szCs w:val="32"/>
          </w:rPr>
          <w:t>Isaiah 42:1-4, 6-7</w:t>
        </w:r>
      </w:hyperlink>
    </w:p>
    <w:p w14:paraId="1ADB427A" w14:textId="02976CD5" w:rsidR="00D043D3" w:rsidRDefault="00D043D3" w:rsidP="00D043D3">
      <w:pPr>
        <w:rPr>
          <w:color w:val="000000" w:themeColor="text1"/>
          <w:sz w:val="32"/>
          <w:szCs w:val="32"/>
        </w:rPr>
      </w:pPr>
      <w:r w:rsidRPr="00D043D3">
        <w:rPr>
          <w:color w:val="000000" w:themeColor="text1"/>
          <w:sz w:val="32"/>
          <w:szCs w:val="32"/>
        </w:rPr>
        <w:t>Thus says the LORD:</w:t>
      </w:r>
      <w:r w:rsidR="006F2C3E">
        <w:rPr>
          <w:color w:val="000000" w:themeColor="text1"/>
          <w:sz w:val="32"/>
          <w:szCs w:val="32"/>
        </w:rPr>
        <w:t xml:space="preserve">  </w:t>
      </w:r>
      <w:r w:rsidRPr="00D043D3">
        <w:rPr>
          <w:color w:val="000000" w:themeColor="text1"/>
          <w:sz w:val="32"/>
          <w:szCs w:val="32"/>
        </w:rPr>
        <w:t>Here is my servant whom I uphold,</w:t>
      </w:r>
      <w:r w:rsidR="006F2C3E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my chosen one with whom I am pleased,</w:t>
      </w:r>
      <w:r w:rsidR="006F2C3E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upon whom I have put my spirit;</w:t>
      </w:r>
      <w:r w:rsidR="006F2C3E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he shall bring forth justice to the nations,</w:t>
      </w:r>
      <w:r w:rsidR="006F2C3E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not crying out, not shouting,</w:t>
      </w:r>
      <w:r w:rsidR="006F2C3E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not making his voice heard in the street.</w:t>
      </w:r>
      <w:r w:rsidR="006F2C3E">
        <w:rPr>
          <w:color w:val="000000" w:themeColor="text1"/>
          <w:sz w:val="32"/>
          <w:szCs w:val="32"/>
        </w:rPr>
        <w:t xml:space="preserve">  </w:t>
      </w:r>
      <w:r w:rsidRPr="00D043D3">
        <w:rPr>
          <w:color w:val="000000" w:themeColor="text1"/>
          <w:sz w:val="32"/>
          <w:szCs w:val="32"/>
        </w:rPr>
        <w:t>a bruised reed he shall not break,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and a smoldering wick he shall not quench,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until he establishes justice on the earth;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the coastlands will wait for his teaching.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I, the LORD, have called you for the victory of justice,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I have grasped you by the hand;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I formed you, and set you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as a covenant of the people,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a light for the nations,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to open the eyes of the blind,</w:t>
      </w:r>
      <w:r w:rsidRPr="00D043D3">
        <w:rPr>
          <w:color w:val="000000" w:themeColor="text1"/>
          <w:sz w:val="32"/>
          <w:szCs w:val="32"/>
        </w:rPr>
        <w:br/>
        <w:t>to bring out prisoners from confinement,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and from the dungeon, those who live in darkness.</w:t>
      </w:r>
    </w:p>
    <w:p w14:paraId="6DD4E6CC" w14:textId="77777777" w:rsidR="00C94902" w:rsidRPr="00D043D3" w:rsidRDefault="00C94902" w:rsidP="00D043D3">
      <w:pPr>
        <w:rPr>
          <w:color w:val="000000" w:themeColor="text1"/>
          <w:sz w:val="32"/>
          <w:szCs w:val="32"/>
        </w:rPr>
      </w:pPr>
    </w:p>
    <w:p w14:paraId="473E0EDA" w14:textId="1A635F76" w:rsidR="00D043D3" w:rsidRPr="00D043D3" w:rsidRDefault="00D043D3" w:rsidP="00D043D3">
      <w:pPr>
        <w:rPr>
          <w:b/>
          <w:bCs/>
          <w:color w:val="000000" w:themeColor="text1"/>
          <w:sz w:val="32"/>
          <w:szCs w:val="32"/>
        </w:rPr>
      </w:pPr>
      <w:r w:rsidRPr="00D043D3">
        <w:rPr>
          <w:b/>
          <w:bCs/>
          <w:color w:val="000000" w:themeColor="text1"/>
          <w:sz w:val="32"/>
          <w:szCs w:val="32"/>
        </w:rPr>
        <w:t>Responsorial Psalm</w:t>
      </w:r>
      <w:r w:rsidR="006F2C3E" w:rsidRPr="006F2C3E">
        <w:rPr>
          <w:b/>
          <w:bCs/>
          <w:color w:val="000000" w:themeColor="text1"/>
          <w:sz w:val="32"/>
          <w:szCs w:val="32"/>
        </w:rPr>
        <w:t xml:space="preserve">  </w:t>
      </w:r>
      <w:hyperlink r:id="rId5" w:history="1">
        <w:r w:rsidRPr="00D043D3">
          <w:rPr>
            <w:rStyle w:val="Hyperkobling"/>
            <w:b/>
            <w:bCs/>
            <w:color w:val="000000" w:themeColor="text1"/>
            <w:sz w:val="32"/>
            <w:szCs w:val="32"/>
          </w:rPr>
          <w:t>Psalm 29:1-2, 3-4, 3, 9-10</w:t>
        </w:r>
      </w:hyperlink>
    </w:p>
    <w:p w14:paraId="32CCA274" w14:textId="77777777" w:rsidR="00D043D3" w:rsidRDefault="00D043D3" w:rsidP="00D043D3">
      <w:pPr>
        <w:rPr>
          <w:b/>
          <w:bCs/>
          <w:color w:val="000000" w:themeColor="text1"/>
          <w:sz w:val="32"/>
          <w:szCs w:val="32"/>
        </w:rPr>
      </w:pPr>
      <w:r w:rsidRPr="00D043D3">
        <w:rPr>
          <w:b/>
          <w:bCs/>
          <w:color w:val="000000" w:themeColor="text1"/>
          <w:sz w:val="32"/>
          <w:szCs w:val="32"/>
        </w:rPr>
        <w:t>R. (11b)  The Lord will bless his people with peace.</w:t>
      </w:r>
      <w:r w:rsidRPr="00D043D3">
        <w:rPr>
          <w:color w:val="000000" w:themeColor="text1"/>
          <w:sz w:val="32"/>
          <w:szCs w:val="32"/>
        </w:rPr>
        <w:br/>
        <w:t>Give to the LORD, you sons of God,</w:t>
      </w:r>
      <w:r w:rsidRPr="00D043D3">
        <w:rPr>
          <w:color w:val="000000" w:themeColor="text1"/>
          <w:sz w:val="32"/>
          <w:szCs w:val="32"/>
        </w:rPr>
        <w:br/>
        <w:t>    give to the LORD glory and praise,</w:t>
      </w:r>
      <w:r w:rsidRPr="00D043D3">
        <w:rPr>
          <w:color w:val="000000" w:themeColor="text1"/>
          <w:sz w:val="32"/>
          <w:szCs w:val="32"/>
        </w:rPr>
        <w:br/>
        <w:t>Give to the LORD the glory due his name;</w:t>
      </w:r>
      <w:r w:rsidRPr="00D043D3">
        <w:rPr>
          <w:color w:val="000000" w:themeColor="text1"/>
          <w:sz w:val="32"/>
          <w:szCs w:val="32"/>
        </w:rPr>
        <w:br/>
        <w:t>    adore the LORD in holy attire.</w:t>
      </w:r>
      <w:r w:rsidRPr="00D043D3">
        <w:rPr>
          <w:color w:val="000000" w:themeColor="text1"/>
          <w:sz w:val="32"/>
          <w:szCs w:val="32"/>
        </w:rPr>
        <w:br/>
      </w:r>
      <w:r w:rsidRPr="00D043D3">
        <w:rPr>
          <w:b/>
          <w:bCs/>
          <w:color w:val="000000" w:themeColor="text1"/>
          <w:sz w:val="32"/>
          <w:szCs w:val="32"/>
        </w:rPr>
        <w:t>R. The Lord will bless his people with peace.</w:t>
      </w:r>
      <w:r w:rsidRPr="00D043D3">
        <w:rPr>
          <w:color w:val="000000" w:themeColor="text1"/>
          <w:sz w:val="32"/>
          <w:szCs w:val="32"/>
        </w:rPr>
        <w:br/>
        <w:t>The voice of the LORD is over the waters,</w:t>
      </w:r>
      <w:r w:rsidRPr="00D043D3">
        <w:rPr>
          <w:color w:val="000000" w:themeColor="text1"/>
          <w:sz w:val="32"/>
          <w:szCs w:val="32"/>
        </w:rPr>
        <w:br/>
        <w:t>    the LORD, over vast waters.</w:t>
      </w:r>
      <w:r w:rsidRPr="00D043D3">
        <w:rPr>
          <w:color w:val="000000" w:themeColor="text1"/>
          <w:sz w:val="32"/>
          <w:szCs w:val="32"/>
        </w:rPr>
        <w:br/>
        <w:t>The voice of the LORD is mighty;</w:t>
      </w:r>
      <w:r w:rsidRPr="00D043D3">
        <w:rPr>
          <w:color w:val="000000" w:themeColor="text1"/>
          <w:sz w:val="32"/>
          <w:szCs w:val="32"/>
        </w:rPr>
        <w:br/>
        <w:t>    the voice of the LORD is majestic. </w:t>
      </w:r>
      <w:r w:rsidRPr="00D043D3">
        <w:rPr>
          <w:color w:val="000000" w:themeColor="text1"/>
          <w:sz w:val="32"/>
          <w:szCs w:val="32"/>
        </w:rPr>
        <w:br/>
      </w:r>
      <w:r w:rsidRPr="00D043D3">
        <w:rPr>
          <w:b/>
          <w:bCs/>
          <w:color w:val="000000" w:themeColor="text1"/>
          <w:sz w:val="32"/>
          <w:szCs w:val="32"/>
        </w:rPr>
        <w:t>R. The Lord will bless his people with peace.</w:t>
      </w:r>
      <w:r w:rsidRPr="00D043D3">
        <w:rPr>
          <w:color w:val="000000" w:themeColor="text1"/>
          <w:sz w:val="32"/>
          <w:szCs w:val="32"/>
        </w:rPr>
        <w:br/>
        <w:t>The God of glory thunders,</w:t>
      </w:r>
      <w:r w:rsidRPr="00D043D3">
        <w:rPr>
          <w:color w:val="000000" w:themeColor="text1"/>
          <w:sz w:val="32"/>
          <w:szCs w:val="32"/>
        </w:rPr>
        <w:br/>
        <w:t>    and in his temple all say, “Glory!”</w:t>
      </w:r>
      <w:r w:rsidRPr="00D043D3">
        <w:rPr>
          <w:color w:val="000000" w:themeColor="text1"/>
          <w:sz w:val="32"/>
          <w:szCs w:val="32"/>
        </w:rPr>
        <w:br/>
        <w:t>The LORD is enthroned above the flood;</w:t>
      </w:r>
      <w:r w:rsidRPr="00D043D3">
        <w:rPr>
          <w:color w:val="000000" w:themeColor="text1"/>
          <w:sz w:val="32"/>
          <w:szCs w:val="32"/>
        </w:rPr>
        <w:br/>
        <w:t>    the LORD is enthroned as king forever.</w:t>
      </w:r>
      <w:r w:rsidRPr="00D043D3">
        <w:rPr>
          <w:color w:val="000000" w:themeColor="text1"/>
          <w:sz w:val="32"/>
          <w:szCs w:val="32"/>
        </w:rPr>
        <w:br/>
      </w:r>
      <w:r w:rsidRPr="00D043D3">
        <w:rPr>
          <w:b/>
          <w:bCs/>
          <w:color w:val="000000" w:themeColor="text1"/>
          <w:sz w:val="32"/>
          <w:szCs w:val="32"/>
        </w:rPr>
        <w:t>R. The Lord will bless his people with peace.</w:t>
      </w:r>
    </w:p>
    <w:p w14:paraId="44E1DF1E" w14:textId="5DBF542F" w:rsidR="00D043D3" w:rsidRPr="00D043D3" w:rsidRDefault="00D043D3" w:rsidP="00D043D3">
      <w:pPr>
        <w:rPr>
          <w:b/>
          <w:bCs/>
          <w:color w:val="000000" w:themeColor="text1"/>
          <w:sz w:val="32"/>
          <w:szCs w:val="32"/>
        </w:rPr>
      </w:pPr>
      <w:r w:rsidRPr="00D043D3">
        <w:rPr>
          <w:b/>
          <w:bCs/>
          <w:color w:val="000000" w:themeColor="text1"/>
          <w:sz w:val="32"/>
          <w:szCs w:val="32"/>
        </w:rPr>
        <w:lastRenderedPageBreak/>
        <w:t>Reading II</w:t>
      </w:r>
      <w:r w:rsidR="00C94902">
        <w:rPr>
          <w:b/>
          <w:bCs/>
          <w:color w:val="000000" w:themeColor="text1"/>
          <w:sz w:val="32"/>
          <w:szCs w:val="32"/>
        </w:rPr>
        <w:t xml:space="preserve"> </w:t>
      </w:r>
      <w:hyperlink r:id="rId6" w:history="1">
        <w:r w:rsidRPr="00D043D3">
          <w:rPr>
            <w:rStyle w:val="Hyperkobling"/>
            <w:b/>
            <w:bCs/>
            <w:color w:val="000000" w:themeColor="text1"/>
            <w:sz w:val="32"/>
            <w:szCs w:val="32"/>
          </w:rPr>
          <w:t>Acts 10:34-38</w:t>
        </w:r>
      </w:hyperlink>
    </w:p>
    <w:p w14:paraId="28394EDA" w14:textId="4C0B52F7" w:rsidR="00D043D3" w:rsidRPr="00D043D3" w:rsidRDefault="00D043D3" w:rsidP="00D043D3">
      <w:pPr>
        <w:rPr>
          <w:color w:val="000000" w:themeColor="text1"/>
          <w:sz w:val="32"/>
          <w:szCs w:val="32"/>
        </w:rPr>
      </w:pPr>
      <w:r w:rsidRPr="00D043D3">
        <w:rPr>
          <w:color w:val="000000" w:themeColor="text1"/>
          <w:sz w:val="32"/>
          <w:szCs w:val="32"/>
        </w:rPr>
        <w:t>Peter proceeded to speak to those gathered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 xml:space="preserve">in the house of Cornelius, 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saying: 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“In truth, I see that God shows no partiality.</w:t>
      </w:r>
      <w:r w:rsidR="00C94902">
        <w:rPr>
          <w:color w:val="000000" w:themeColor="text1"/>
          <w:sz w:val="32"/>
          <w:szCs w:val="32"/>
        </w:rPr>
        <w:t xml:space="preserve">  </w:t>
      </w:r>
      <w:r w:rsidRPr="00D043D3">
        <w:rPr>
          <w:color w:val="000000" w:themeColor="text1"/>
          <w:sz w:val="32"/>
          <w:szCs w:val="32"/>
        </w:rPr>
        <w:t>Rather, in every nation whoever fears him and acts uprightly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is acceptable to him.</w:t>
      </w:r>
      <w:r w:rsidR="00C94902">
        <w:rPr>
          <w:color w:val="000000" w:themeColor="text1"/>
          <w:sz w:val="32"/>
          <w:szCs w:val="32"/>
        </w:rPr>
        <w:t xml:space="preserve">  </w:t>
      </w:r>
      <w:r w:rsidRPr="00D043D3">
        <w:rPr>
          <w:color w:val="000000" w:themeColor="text1"/>
          <w:sz w:val="32"/>
          <w:szCs w:val="32"/>
        </w:rPr>
        <w:t>You know the word that he sent to the Israelites 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as he proclaimed peace through Jesus Christ, who is Lord of all, what has happened all over Judea, beginning in Galilee after the baptism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that John preached, how God anointed Jesus of Nazareth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with the Holy Spirit and power.</w:t>
      </w:r>
      <w:r w:rsidR="00C94902">
        <w:rPr>
          <w:color w:val="000000" w:themeColor="text1"/>
          <w:sz w:val="32"/>
          <w:szCs w:val="32"/>
        </w:rPr>
        <w:t xml:space="preserve">  </w:t>
      </w:r>
      <w:r w:rsidRPr="00D043D3">
        <w:rPr>
          <w:color w:val="000000" w:themeColor="text1"/>
          <w:sz w:val="32"/>
          <w:szCs w:val="32"/>
        </w:rPr>
        <w:t>He went about doing good </w:t>
      </w:r>
      <w:r w:rsidR="00C94902">
        <w:rPr>
          <w:color w:val="000000" w:themeColor="text1"/>
          <w:sz w:val="32"/>
          <w:szCs w:val="32"/>
        </w:rPr>
        <w:t xml:space="preserve"> </w:t>
      </w:r>
      <w:r w:rsidRPr="00D043D3">
        <w:rPr>
          <w:color w:val="000000" w:themeColor="text1"/>
          <w:sz w:val="32"/>
          <w:szCs w:val="32"/>
        </w:rPr>
        <w:t>and healing all those oppressed by the devil, for God was with him.”</w:t>
      </w:r>
    </w:p>
    <w:p w14:paraId="76279319" w14:textId="77777777" w:rsidR="00502BDA" w:rsidRDefault="00502BDA" w:rsidP="00D043D3">
      <w:pPr>
        <w:rPr>
          <w:b/>
          <w:bCs/>
          <w:color w:val="000000" w:themeColor="text1"/>
          <w:sz w:val="32"/>
          <w:szCs w:val="32"/>
        </w:rPr>
      </w:pPr>
    </w:p>
    <w:p w14:paraId="4F4BF813" w14:textId="711CBA64" w:rsidR="00D043D3" w:rsidRPr="00D043D3" w:rsidRDefault="00D043D3" w:rsidP="00D043D3">
      <w:pPr>
        <w:rPr>
          <w:b/>
          <w:bCs/>
          <w:color w:val="000000" w:themeColor="text1"/>
          <w:sz w:val="32"/>
          <w:szCs w:val="32"/>
        </w:rPr>
      </w:pPr>
      <w:r w:rsidRPr="00D043D3">
        <w:rPr>
          <w:b/>
          <w:bCs/>
          <w:color w:val="000000" w:themeColor="text1"/>
          <w:sz w:val="32"/>
          <w:szCs w:val="32"/>
        </w:rPr>
        <w:t>Alleluia</w:t>
      </w:r>
      <w:r w:rsidR="006F2C3E" w:rsidRPr="006F2C3E">
        <w:rPr>
          <w:b/>
          <w:bCs/>
          <w:color w:val="000000" w:themeColor="text1"/>
          <w:sz w:val="32"/>
          <w:szCs w:val="32"/>
        </w:rPr>
        <w:t xml:space="preserve">  </w:t>
      </w:r>
      <w:hyperlink r:id="rId7" w:history="1">
        <w:r w:rsidRPr="00D043D3">
          <w:rPr>
            <w:rStyle w:val="Hyperkobling"/>
            <w:b/>
            <w:bCs/>
            <w:color w:val="000000" w:themeColor="text1"/>
            <w:sz w:val="32"/>
            <w:szCs w:val="32"/>
          </w:rPr>
          <w:t>Cf. Mark 9:7</w:t>
        </w:r>
      </w:hyperlink>
    </w:p>
    <w:p w14:paraId="3078CB6B" w14:textId="77777777" w:rsidR="00D043D3" w:rsidRPr="00D043D3" w:rsidRDefault="00D043D3" w:rsidP="00D043D3">
      <w:pPr>
        <w:rPr>
          <w:color w:val="000000" w:themeColor="text1"/>
          <w:sz w:val="32"/>
          <w:szCs w:val="32"/>
        </w:rPr>
      </w:pPr>
      <w:r w:rsidRPr="00D043D3">
        <w:rPr>
          <w:color w:val="000000" w:themeColor="text1"/>
          <w:sz w:val="32"/>
          <w:szCs w:val="32"/>
        </w:rPr>
        <w:t>R. </w:t>
      </w:r>
      <w:r w:rsidRPr="00D043D3">
        <w:rPr>
          <w:b/>
          <w:bCs/>
          <w:color w:val="000000" w:themeColor="text1"/>
          <w:sz w:val="32"/>
          <w:szCs w:val="32"/>
        </w:rPr>
        <w:t>Alleluia, alleluia.</w:t>
      </w:r>
      <w:r w:rsidRPr="00D043D3">
        <w:rPr>
          <w:color w:val="000000" w:themeColor="text1"/>
          <w:sz w:val="32"/>
          <w:szCs w:val="32"/>
        </w:rPr>
        <w:br/>
        <w:t>The heavens were opened and the voice of the Father thundered:</w:t>
      </w:r>
      <w:r w:rsidRPr="00D043D3">
        <w:rPr>
          <w:color w:val="000000" w:themeColor="text1"/>
          <w:sz w:val="32"/>
          <w:szCs w:val="32"/>
        </w:rPr>
        <w:br/>
        <w:t>This is my beloved Son, listen to him.</w:t>
      </w:r>
      <w:r w:rsidRPr="00D043D3">
        <w:rPr>
          <w:color w:val="000000" w:themeColor="text1"/>
          <w:sz w:val="32"/>
          <w:szCs w:val="32"/>
        </w:rPr>
        <w:br/>
        <w:t>R. </w:t>
      </w:r>
      <w:r w:rsidRPr="00D043D3">
        <w:rPr>
          <w:b/>
          <w:bCs/>
          <w:color w:val="000000" w:themeColor="text1"/>
          <w:sz w:val="32"/>
          <w:szCs w:val="32"/>
        </w:rPr>
        <w:t>Alleluia, alleluia.</w:t>
      </w:r>
    </w:p>
    <w:p w14:paraId="155D1910" w14:textId="77777777" w:rsidR="00502BDA" w:rsidRDefault="00502BDA" w:rsidP="00D043D3">
      <w:pPr>
        <w:rPr>
          <w:b/>
          <w:bCs/>
          <w:color w:val="000000" w:themeColor="text1"/>
          <w:sz w:val="32"/>
          <w:szCs w:val="32"/>
        </w:rPr>
      </w:pPr>
    </w:p>
    <w:p w14:paraId="6C95BB11" w14:textId="67432130" w:rsidR="00D043D3" w:rsidRPr="00D043D3" w:rsidRDefault="00D043D3" w:rsidP="00D043D3">
      <w:pPr>
        <w:rPr>
          <w:b/>
          <w:bCs/>
          <w:color w:val="000000" w:themeColor="text1"/>
          <w:sz w:val="32"/>
          <w:szCs w:val="32"/>
        </w:rPr>
      </w:pPr>
      <w:r w:rsidRPr="00D043D3">
        <w:rPr>
          <w:b/>
          <w:bCs/>
          <w:color w:val="000000" w:themeColor="text1"/>
          <w:sz w:val="32"/>
          <w:szCs w:val="32"/>
        </w:rPr>
        <w:t>Gospel</w:t>
      </w:r>
      <w:r w:rsidR="006F2C3E" w:rsidRPr="006F2C3E">
        <w:rPr>
          <w:b/>
          <w:bCs/>
          <w:color w:val="000000" w:themeColor="text1"/>
          <w:sz w:val="32"/>
          <w:szCs w:val="32"/>
        </w:rPr>
        <w:t xml:space="preserve">  </w:t>
      </w:r>
      <w:hyperlink r:id="rId8" w:anchor="48003013" w:history="1">
        <w:r w:rsidRPr="00D043D3">
          <w:rPr>
            <w:rStyle w:val="Hyperkobling"/>
            <w:b/>
            <w:bCs/>
            <w:color w:val="000000" w:themeColor="text1"/>
            <w:sz w:val="32"/>
            <w:szCs w:val="32"/>
          </w:rPr>
          <w:t>Matthew 3:13-17</w:t>
        </w:r>
      </w:hyperlink>
    </w:p>
    <w:p w14:paraId="47367323" w14:textId="52B47C98" w:rsidR="00D043D3" w:rsidRPr="00D043D3" w:rsidRDefault="00D043D3" w:rsidP="00D043D3">
      <w:pPr>
        <w:rPr>
          <w:color w:val="000000" w:themeColor="text1"/>
          <w:sz w:val="36"/>
          <w:szCs w:val="36"/>
        </w:rPr>
      </w:pPr>
      <w:r w:rsidRPr="00D043D3">
        <w:rPr>
          <w:color w:val="000000" w:themeColor="text1"/>
          <w:sz w:val="36"/>
          <w:szCs w:val="36"/>
        </w:rPr>
        <w:t>Jesus came from Galilee to John at the Jordan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to be baptized by him.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John tried to prevent him, saying,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“I need to be baptized by you,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and yet you are coming to me?”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Jesus said to him in reply,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“Allow it now, for thus it is fitting for us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to fulfill all righteousness.”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Then he allowed him.</w:t>
      </w:r>
      <w:r w:rsidR="00502BDA" w:rsidRPr="00502BDA">
        <w:rPr>
          <w:color w:val="000000" w:themeColor="text1"/>
          <w:sz w:val="36"/>
          <w:szCs w:val="36"/>
        </w:rPr>
        <w:t xml:space="preserve">  </w:t>
      </w:r>
      <w:r w:rsidRPr="00D043D3">
        <w:rPr>
          <w:color w:val="000000" w:themeColor="text1"/>
          <w:sz w:val="36"/>
          <w:szCs w:val="36"/>
        </w:rPr>
        <w:t>After Jesus was baptized,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he came up from the water and behold,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the heavens were opened for him,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and he saw the Spirit of God descending like a dove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and coming upon him.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And a voice came from the heavens, saying,</w:t>
      </w:r>
      <w:r w:rsidR="00502BDA" w:rsidRPr="00502BDA">
        <w:rPr>
          <w:color w:val="000000" w:themeColor="text1"/>
          <w:sz w:val="36"/>
          <w:szCs w:val="36"/>
        </w:rPr>
        <w:t xml:space="preserve"> </w:t>
      </w:r>
      <w:r w:rsidRPr="00D043D3">
        <w:rPr>
          <w:color w:val="000000" w:themeColor="text1"/>
          <w:sz w:val="36"/>
          <w:szCs w:val="36"/>
        </w:rPr>
        <w:t>“This is my beloved Son, with whom I am well pleased.”</w:t>
      </w:r>
    </w:p>
    <w:p w14:paraId="4851EDA4" w14:textId="77777777" w:rsidR="00171D53" w:rsidRPr="006F2C3E" w:rsidRDefault="00171D53">
      <w:pPr>
        <w:rPr>
          <w:color w:val="000000" w:themeColor="text1"/>
          <w:sz w:val="32"/>
          <w:szCs w:val="32"/>
        </w:rPr>
      </w:pPr>
    </w:p>
    <w:sectPr w:rsidR="00171D53" w:rsidRPr="006F2C3E" w:rsidSect="006F2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D3"/>
    <w:rsid w:val="00171D53"/>
    <w:rsid w:val="0020586A"/>
    <w:rsid w:val="003E62A3"/>
    <w:rsid w:val="00502BDA"/>
    <w:rsid w:val="006F2C3E"/>
    <w:rsid w:val="00C94902"/>
    <w:rsid w:val="00D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4B3F"/>
  <w15:chartTrackingRefBased/>
  <w15:docId w15:val="{7368FFC0-4150-476B-86BB-49978197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43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43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43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43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43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43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43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43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43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43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43D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043D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0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t/3?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rk/9?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acts/10?34" TargetMode="External"/><Relationship Id="rId5" Type="http://schemas.openxmlformats.org/officeDocument/2006/relationships/hyperlink" Target="https://bible.usccb.org/bible/psalms/29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isaiah/42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</cp:revision>
  <dcterms:created xsi:type="dcterms:W3CDTF">2026-01-02T10:24:00Z</dcterms:created>
  <dcterms:modified xsi:type="dcterms:W3CDTF">2026-01-02T10:29:00Z</dcterms:modified>
</cp:coreProperties>
</file>