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66411EE" w14:textId="29858228" w:rsidR="000345CC" w:rsidRDefault="00A332C4" w:rsidP="00A332C4">
      <w:pPr>
        <w:pStyle w:val="Overskrift1"/>
        <w:pBdr>
          <w:bottom w:val="single" w:sz="6" w:space="0" w:color="AAAAAA"/>
        </w:pBdr>
        <w:spacing w:before="0" w:after="24" w:line="288" w:lineRule="atLeast"/>
        <w:rPr>
          <w:rFonts w:ascii="Times New Roman" w:hAnsi="Times New Roman"/>
          <w:color w:val="000000"/>
          <w:sz w:val="40"/>
          <w:szCs w:val="40"/>
        </w:rPr>
      </w:pPr>
      <w:bookmarkStart w:id="0" w:name="__DdeLink__1593_2390445645"/>
      <w:bookmarkEnd w:id="0"/>
      <w:r>
        <w:rPr>
          <w:rFonts w:ascii="Times New Roman" w:hAnsi="Times New Roman"/>
          <w:b/>
          <w:bCs/>
          <w:color w:val="000000"/>
          <w:sz w:val="40"/>
          <w:szCs w:val="40"/>
        </w:rPr>
        <w:t xml:space="preserve">Lesninger </w:t>
      </w:r>
      <w:r>
        <w:rPr>
          <w:rFonts w:ascii="Arial" w:hAnsi="Arial" w:cs="Arial"/>
          <w:b/>
          <w:bCs/>
          <w:color w:val="000000"/>
          <w:sz w:val="36"/>
          <w:szCs w:val="36"/>
        </w:rPr>
        <w:t>2. søndag i påsketiden</w:t>
      </w:r>
      <w:r>
        <w:rPr>
          <w:rFonts w:ascii="Arial" w:hAnsi="Arial" w:cs="Arial"/>
          <w:b/>
          <w:bCs/>
          <w:color w:val="000000"/>
          <w:sz w:val="36"/>
          <w:szCs w:val="36"/>
        </w:rPr>
        <w:t>,</w:t>
      </w:r>
      <w:bookmarkStart w:id="1" w:name="_GoBack"/>
      <w:bookmarkEnd w:id="1"/>
      <w:r>
        <w:rPr>
          <w:rFonts w:ascii="Arial" w:hAnsi="Arial" w:cs="Arial"/>
          <w:b/>
          <w:bCs/>
          <w:color w:val="000000"/>
          <w:sz w:val="36"/>
          <w:szCs w:val="36"/>
        </w:rPr>
        <w:t xml:space="preserve"> </w:t>
      </w:r>
      <w:r>
        <w:rPr>
          <w:rFonts w:ascii="Times New Roman" w:hAnsi="Times New Roman"/>
          <w:b/>
          <w:bCs/>
          <w:color w:val="000000"/>
          <w:sz w:val="40"/>
          <w:szCs w:val="40"/>
        </w:rPr>
        <w:t xml:space="preserve">Miskunnssøndag, </w:t>
      </w:r>
      <w:r>
        <w:rPr>
          <w:rFonts w:ascii="Times New Roman" w:hAnsi="Times New Roman"/>
          <w:b/>
          <w:bCs/>
          <w:color w:val="000000"/>
          <w:sz w:val="40"/>
          <w:szCs w:val="40"/>
        </w:rPr>
        <w:t xml:space="preserve"> År A</w:t>
      </w:r>
    </w:p>
    <w:p w14:paraId="0810A4DE" w14:textId="77777777" w:rsidR="000345CC" w:rsidRDefault="000345CC">
      <w:pPr>
        <w:pStyle w:val="Overskrift2"/>
        <w:rPr>
          <w:rFonts w:ascii="Times New Roman" w:hAnsi="Times New Roman"/>
          <w:b w:val="0"/>
          <w:color w:val="000000"/>
        </w:rPr>
      </w:pPr>
    </w:p>
    <w:p w14:paraId="01917E1E" w14:textId="77777777" w:rsidR="000345CC" w:rsidRDefault="00A332C4">
      <w:pPr>
        <w:pStyle w:val="Overskrift2"/>
        <w:rPr>
          <w:rFonts w:ascii="Times New Roman" w:hAnsi="Times New Roman"/>
        </w:rPr>
      </w:pPr>
      <w:r>
        <w:rPr>
          <w:rFonts w:ascii="Times New Roman" w:hAnsi="Times New Roman"/>
          <w:color w:val="000000"/>
        </w:rPr>
        <w:t xml:space="preserve">1. </w:t>
      </w:r>
      <w:proofErr w:type="gramStart"/>
      <w:r>
        <w:rPr>
          <w:rFonts w:ascii="Times New Roman" w:hAnsi="Times New Roman"/>
          <w:color w:val="000000"/>
        </w:rPr>
        <w:t xml:space="preserve">lesning  </w:t>
      </w:r>
      <w:proofErr w:type="spellStart"/>
      <w:r>
        <w:rPr>
          <w:rFonts w:ascii="Times New Roman" w:hAnsi="Times New Roman"/>
        </w:rPr>
        <w:t>Apg</w:t>
      </w:r>
      <w:proofErr w:type="spellEnd"/>
      <w:proofErr w:type="gramEnd"/>
      <w:r>
        <w:rPr>
          <w:rFonts w:ascii="Times New Roman" w:hAnsi="Times New Roman"/>
        </w:rPr>
        <w:t xml:space="preserve"> 2,42–47  </w:t>
      </w:r>
      <w:r>
        <w:rPr>
          <w:rFonts w:ascii="Times New Roman" w:hAnsi="Times New Roman"/>
          <w:color w:val="000000"/>
        </w:rPr>
        <w:t>De troende hadde alt felles</w:t>
      </w:r>
    </w:p>
    <w:p w14:paraId="459FF17B" w14:textId="77777777" w:rsidR="000345CC" w:rsidRDefault="000345CC">
      <w:pPr>
        <w:pStyle w:val="Brdtekst"/>
        <w:rPr>
          <w:rFonts w:ascii="Times New Roman" w:hAnsi="Times New Roman"/>
          <w:color w:val="000000"/>
          <w:sz w:val="36"/>
          <w:szCs w:val="36"/>
        </w:rPr>
      </w:pPr>
    </w:p>
    <w:p w14:paraId="23FFD873" w14:textId="77777777" w:rsidR="000345CC" w:rsidRDefault="00A332C4">
      <w:pPr>
        <w:pStyle w:val="Brdtekst"/>
        <w:rPr>
          <w:rFonts w:ascii="Times New Roman" w:hAnsi="Times New Roman"/>
          <w:color w:val="000000"/>
          <w:sz w:val="36"/>
          <w:szCs w:val="36"/>
        </w:rPr>
      </w:pPr>
      <w:r>
        <w:rPr>
          <w:rFonts w:ascii="Times New Roman" w:hAnsi="Times New Roman"/>
          <w:color w:val="000000"/>
          <w:sz w:val="36"/>
          <w:szCs w:val="36"/>
        </w:rPr>
        <w:t>Brødrene fortsatte trofast å følge apostlenes undervisning, og trofast tok de også del i fellesskapet, i brødsbrytelsen og i bønnene.</w:t>
      </w:r>
    </w:p>
    <w:p w14:paraId="291F6DC6" w14:textId="77777777" w:rsidR="000345CC" w:rsidRDefault="00A332C4">
      <w:pPr>
        <w:pStyle w:val="Brdtekst"/>
        <w:rPr>
          <w:rFonts w:ascii="Times New Roman" w:hAnsi="Times New Roman"/>
          <w:color w:val="000000"/>
          <w:sz w:val="36"/>
          <w:szCs w:val="36"/>
        </w:rPr>
      </w:pPr>
      <w:r>
        <w:rPr>
          <w:rFonts w:ascii="Times New Roman" w:hAnsi="Times New Roman"/>
          <w:color w:val="000000"/>
          <w:sz w:val="36"/>
          <w:szCs w:val="36"/>
        </w:rPr>
        <w:t xml:space="preserve">Hver og en ble </w:t>
      </w:r>
      <w:r>
        <w:rPr>
          <w:rFonts w:ascii="Times New Roman" w:hAnsi="Times New Roman"/>
          <w:color w:val="000000"/>
          <w:sz w:val="36"/>
          <w:szCs w:val="36"/>
        </w:rPr>
        <w:t xml:space="preserve">grepet av age, så mange under og jærtegn som apostlene gjorde. De troende hadde alt felles; sitt gods og sine eiendommer solgte de og delte ut til alle, etter hver </w:t>
      </w:r>
      <w:proofErr w:type="spellStart"/>
      <w:r>
        <w:rPr>
          <w:rFonts w:ascii="Times New Roman" w:hAnsi="Times New Roman"/>
          <w:color w:val="000000"/>
          <w:sz w:val="36"/>
          <w:szCs w:val="36"/>
        </w:rPr>
        <w:t>enkelts</w:t>
      </w:r>
      <w:proofErr w:type="spellEnd"/>
      <w:r>
        <w:rPr>
          <w:rFonts w:ascii="Times New Roman" w:hAnsi="Times New Roman"/>
          <w:color w:val="000000"/>
          <w:sz w:val="36"/>
          <w:szCs w:val="36"/>
        </w:rPr>
        <w:t xml:space="preserve"> behov.</w:t>
      </w:r>
    </w:p>
    <w:p w14:paraId="35C30F09" w14:textId="77777777" w:rsidR="000345CC" w:rsidRDefault="00A332C4">
      <w:pPr>
        <w:pStyle w:val="Brdtekst"/>
        <w:rPr>
          <w:rFonts w:ascii="Times New Roman" w:hAnsi="Times New Roman"/>
          <w:color w:val="000000"/>
          <w:sz w:val="36"/>
          <w:szCs w:val="36"/>
        </w:rPr>
      </w:pPr>
      <w:r>
        <w:rPr>
          <w:rFonts w:ascii="Times New Roman" w:hAnsi="Times New Roman"/>
          <w:color w:val="000000"/>
          <w:sz w:val="36"/>
          <w:szCs w:val="36"/>
        </w:rPr>
        <w:t>Dag ut, dag inn samlet de seg i sluttet flokk i templet, og rundt om i hjemme</w:t>
      </w:r>
      <w:r>
        <w:rPr>
          <w:rFonts w:ascii="Times New Roman" w:hAnsi="Times New Roman"/>
          <w:color w:val="000000"/>
          <w:sz w:val="36"/>
          <w:szCs w:val="36"/>
        </w:rPr>
        <w:t>ne brøt de brødet og holdt måltid sammen, i enkel og inderlig glede. De lovsang Gud og hadde hele folkets velvilje. Og for hver dag økte Herren deres krets med nye frelste.</w:t>
      </w:r>
    </w:p>
    <w:p w14:paraId="17249866" w14:textId="77777777" w:rsidR="000345CC" w:rsidRDefault="000345CC">
      <w:pPr>
        <w:pStyle w:val="Overskrift2"/>
        <w:pBdr>
          <w:bottom w:val="single" w:sz="2" w:space="1" w:color="AAAAAA"/>
        </w:pBdr>
        <w:shd w:val="clear" w:color="auto" w:fill="FFFFFF"/>
        <w:spacing w:before="0" w:after="0"/>
        <w:rPr>
          <w:color w:val="000000"/>
        </w:rPr>
      </w:pPr>
    </w:p>
    <w:p w14:paraId="71F74982" w14:textId="77777777" w:rsidR="000345CC" w:rsidRDefault="00A332C4">
      <w:pPr>
        <w:pStyle w:val="Overskrift2"/>
        <w:pBdr>
          <w:bottom w:val="single" w:sz="2" w:space="1" w:color="AAAAAA"/>
        </w:pBdr>
        <w:shd w:val="clear" w:color="auto" w:fill="FFFFFF"/>
        <w:spacing w:before="0" w:after="0"/>
        <w:rPr>
          <w:rFonts w:ascii="Times New Roman" w:hAnsi="Times New Roman"/>
        </w:rPr>
      </w:pPr>
      <w:bookmarkStart w:id="2" w:name="Responsoriesalme"/>
      <w:bookmarkEnd w:id="2"/>
      <w:proofErr w:type="spellStart"/>
      <w:proofErr w:type="gramStart"/>
      <w:r>
        <w:rPr>
          <w:rFonts w:ascii="Times New Roman" w:hAnsi="Times New Roman"/>
          <w:color w:val="000000"/>
        </w:rPr>
        <w:t>Responsoriesalme</w:t>
      </w:r>
      <w:proofErr w:type="spellEnd"/>
      <w:r>
        <w:rPr>
          <w:rFonts w:ascii="Times New Roman" w:hAnsi="Times New Roman"/>
          <w:color w:val="000000"/>
        </w:rPr>
        <w:t xml:space="preserve">  </w:t>
      </w:r>
      <w:r>
        <w:rPr>
          <w:rFonts w:ascii="Times New Roman" w:hAnsi="Times New Roman"/>
        </w:rPr>
        <w:t>Sal</w:t>
      </w:r>
      <w:proofErr w:type="gramEnd"/>
      <w:r>
        <w:rPr>
          <w:rFonts w:ascii="Times New Roman" w:hAnsi="Times New Roman"/>
        </w:rPr>
        <w:t xml:space="preserve"> 118 (117),2–4. 13–15. 22–24</w:t>
      </w:r>
    </w:p>
    <w:p w14:paraId="36CBF2DE" w14:textId="77777777" w:rsidR="000345CC" w:rsidRDefault="00A332C4">
      <w:pPr>
        <w:pStyle w:val="Brdtekst"/>
        <w:rPr>
          <w:rFonts w:ascii="Times New Roman" w:hAnsi="Times New Roman"/>
          <w:color w:val="000000"/>
          <w:sz w:val="36"/>
          <w:szCs w:val="36"/>
        </w:rPr>
      </w:pPr>
      <w:r>
        <w:rPr>
          <w:rFonts w:ascii="Times New Roman" w:hAnsi="Times New Roman"/>
          <w:b/>
          <w:bCs/>
          <w:color w:val="000000"/>
          <w:sz w:val="36"/>
          <w:szCs w:val="36"/>
        </w:rPr>
        <w:t xml:space="preserve">Omkved: Lovpris Herren, for han </w:t>
      </w:r>
      <w:r>
        <w:rPr>
          <w:rFonts w:ascii="Times New Roman" w:hAnsi="Times New Roman"/>
          <w:b/>
          <w:bCs/>
          <w:color w:val="000000"/>
          <w:sz w:val="36"/>
          <w:szCs w:val="36"/>
        </w:rPr>
        <w:t>er god, evig er hans kjærlighet.</w:t>
      </w:r>
    </w:p>
    <w:p w14:paraId="49310531" w14:textId="77777777" w:rsidR="000345CC" w:rsidRDefault="000345CC">
      <w:pPr>
        <w:pStyle w:val="Brdtekst"/>
        <w:rPr>
          <w:rFonts w:ascii="Times New Roman" w:hAnsi="Times New Roman"/>
          <w:color w:val="000000"/>
          <w:sz w:val="36"/>
          <w:szCs w:val="36"/>
        </w:rPr>
      </w:pPr>
    </w:p>
    <w:p w14:paraId="78A0FAC5" w14:textId="77777777" w:rsidR="000345CC" w:rsidRDefault="00A332C4">
      <w:pPr>
        <w:pStyle w:val="Brdtekst"/>
        <w:rPr>
          <w:rFonts w:ascii="Times New Roman" w:hAnsi="Times New Roman"/>
          <w:color w:val="000000"/>
          <w:sz w:val="36"/>
          <w:szCs w:val="36"/>
        </w:rPr>
      </w:pPr>
      <w:r>
        <w:rPr>
          <w:rFonts w:ascii="Times New Roman" w:hAnsi="Times New Roman"/>
          <w:color w:val="000000"/>
          <w:sz w:val="36"/>
          <w:szCs w:val="36"/>
        </w:rPr>
        <w:t>Israels hus forkynne det,</w:t>
      </w:r>
      <w:r>
        <w:rPr>
          <w:rFonts w:ascii="Times New Roman" w:hAnsi="Times New Roman"/>
          <w:color w:val="000000"/>
          <w:sz w:val="36"/>
          <w:szCs w:val="36"/>
        </w:rPr>
        <w:br/>
        <w:t>evig er hans kjærlighet.</w:t>
      </w:r>
      <w:r>
        <w:rPr>
          <w:rFonts w:ascii="Times New Roman" w:hAnsi="Times New Roman"/>
          <w:color w:val="000000"/>
          <w:sz w:val="36"/>
          <w:szCs w:val="36"/>
        </w:rPr>
        <w:br/>
        <w:t>Arons hus forkynne det,</w:t>
      </w:r>
      <w:r>
        <w:rPr>
          <w:rFonts w:ascii="Times New Roman" w:hAnsi="Times New Roman"/>
          <w:color w:val="000000"/>
          <w:sz w:val="36"/>
          <w:szCs w:val="36"/>
        </w:rPr>
        <w:br/>
        <w:t>evig er hans kjærlighet.</w:t>
      </w:r>
      <w:r>
        <w:rPr>
          <w:rFonts w:ascii="Times New Roman" w:hAnsi="Times New Roman"/>
          <w:color w:val="000000"/>
          <w:sz w:val="36"/>
          <w:szCs w:val="36"/>
        </w:rPr>
        <w:br/>
        <w:t>Alle som frykter Herren, forkynne det,</w:t>
      </w:r>
      <w:r>
        <w:rPr>
          <w:rFonts w:ascii="Times New Roman" w:hAnsi="Times New Roman"/>
          <w:color w:val="000000"/>
          <w:sz w:val="36"/>
          <w:szCs w:val="36"/>
        </w:rPr>
        <w:br/>
        <w:t>evig er hans kjærlighet.</w:t>
      </w:r>
    </w:p>
    <w:p w14:paraId="52C14CD4" w14:textId="77777777" w:rsidR="000345CC" w:rsidRDefault="00A332C4">
      <w:pPr>
        <w:pStyle w:val="Brdtekst"/>
        <w:rPr>
          <w:rFonts w:ascii="Times New Roman" w:hAnsi="Times New Roman"/>
          <w:color w:val="000000"/>
          <w:sz w:val="36"/>
          <w:szCs w:val="36"/>
        </w:rPr>
      </w:pPr>
      <w:r>
        <w:rPr>
          <w:rFonts w:ascii="Times New Roman" w:hAnsi="Times New Roman"/>
          <w:color w:val="000000"/>
          <w:sz w:val="36"/>
          <w:szCs w:val="36"/>
        </w:rPr>
        <w:t>De har trengt seg inn på meg, de ville slå meg ned,</w:t>
      </w:r>
      <w:r>
        <w:rPr>
          <w:rFonts w:ascii="Times New Roman" w:hAnsi="Times New Roman"/>
          <w:color w:val="000000"/>
          <w:sz w:val="36"/>
          <w:szCs w:val="36"/>
        </w:rPr>
        <w:br/>
        <w:t>men He</w:t>
      </w:r>
      <w:r>
        <w:rPr>
          <w:rFonts w:ascii="Times New Roman" w:hAnsi="Times New Roman"/>
          <w:color w:val="000000"/>
          <w:sz w:val="36"/>
          <w:szCs w:val="36"/>
        </w:rPr>
        <w:t>rren kom meg til hjelp.</w:t>
      </w:r>
      <w:r>
        <w:rPr>
          <w:rFonts w:ascii="Times New Roman" w:hAnsi="Times New Roman"/>
          <w:color w:val="000000"/>
          <w:sz w:val="36"/>
          <w:szCs w:val="36"/>
        </w:rPr>
        <w:br/>
        <w:t>Herren er min styrke og lovsang,</w:t>
      </w:r>
      <w:r>
        <w:rPr>
          <w:rFonts w:ascii="Times New Roman" w:hAnsi="Times New Roman"/>
          <w:color w:val="000000"/>
          <w:sz w:val="36"/>
          <w:szCs w:val="36"/>
        </w:rPr>
        <w:br/>
        <w:t>han ble meg til frelse.</w:t>
      </w:r>
      <w:r>
        <w:rPr>
          <w:rFonts w:ascii="Times New Roman" w:hAnsi="Times New Roman"/>
          <w:color w:val="000000"/>
          <w:sz w:val="36"/>
          <w:szCs w:val="36"/>
        </w:rPr>
        <w:br/>
      </w:r>
      <w:r>
        <w:rPr>
          <w:rFonts w:ascii="Times New Roman" w:hAnsi="Times New Roman"/>
          <w:color w:val="000000"/>
          <w:sz w:val="36"/>
          <w:szCs w:val="36"/>
        </w:rPr>
        <w:lastRenderedPageBreak/>
        <w:t>Jubelrop lyder i de rettferdiges telt.</w:t>
      </w:r>
      <w:r>
        <w:rPr>
          <w:rFonts w:ascii="Times New Roman" w:hAnsi="Times New Roman"/>
          <w:color w:val="000000"/>
          <w:sz w:val="36"/>
          <w:szCs w:val="36"/>
        </w:rPr>
        <w:br/>
        <w:t>Herrens høyre har vist sin makt.</w:t>
      </w:r>
    </w:p>
    <w:p w14:paraId="5CAD4531" w14:textId="77777777" w:rsidR="000345CC" w:rsidRDefault="00A332C4">
      <w:pPr>
        <w:pStyle w:val="Brdtekst"/>
        <w:rPr>
          <w:rFonts w:ascii="Times New Roman" w:hAnsi="Times New Roman"/>
          <w:color w:val="000000"/>
          <w:sz w:val="36"/>
          <w:szCs w:val="36"/>
        </w:rPr>
      </w:pPr>
      <w:r>
        <w:rPr>
          <w:rFonts w:ascii="Times New Roman" w:hAnsi="Times New Roman"/>
          <w:color w:val="000000"/>
          <w:sz w:val="36"/>
          <w:szCs w:val="36"/>
        </w:rPr>
        <w:t>Stenen bygningsmennene vraket,</w:t>
      </w:r>
      <w:r>
        <w:rPr>
          <w:rFonts w:ascii="Times New Roman" w:hAnsi="Times New Roman"/>
          <w:color w:val="000000"/>
          <w:sz w:val="36"/>
          <w:szCs w:val="36"/>
        </w:rPr>
        <w:br/>
        <w:t xml:space="preserve">er blitt til </w:t>
      </w:r>
      <w:proofErr w:type="spellStart"/>
      <w:r>
        <w:rPr>
          <w:rFonts w:ascii="Times New Roman" w:hAnsi="Times New Roman"/>
          <w:color w:val="000000"/>
          <w:sz w:val="36"/>
          <w:szCs w:val="36"/>
        </w:rPr>
        <w:t>hovedhjørnesten</w:t>
      </w:r>
      <w:proofErr w:type="spellEnd"/>
      <w:r>
        <w:rPr>
          <w:rFonts w:ascii="Times New Roman" w:hAnsi="Times New Roman"/>
          <w:color w:val="000000"/>
          <w:sz w:val="36"/>
          <w:szCs w:val="36"/>
        </w:rPr>
        <w:t>.</w:t>
      </w:r>
      <w:r>
        <w:rPr>
          <w:rFonts w:ascii="Times New Roman" w:hAnsi="Times New Roman"/>
          <w:color w:val="000000"/>
          <w:sz w:val="36"/>
          <w:szCs w:val="36"/>
        </w:rPr>
        <w:br/>
        <w:t>Dette er Herrens verk,</w:t>
      </w:r>
      <w:r>
        <w:rPr>
          <w:rFonts w:ascii="Times New Roman" w:hAnsi="Times New Roman"/>
          <w:color w:val="000000"/>
          <w:sz w:val="36"/>
          <w:szCs w:val="36"/>
        </w:rPr>
        <w:br/>
        <w:t>det er underfullt i</w:t>
      </w:r>
      <w:r>
        <w:rPr>
          <w:rFonts w:ascii="Times New Roman" w:hAnsi="Times New Roman"/>
          <w:color w:val="000000"/>
          <w:sz w:val="36"/>
          <w:szCs w:val="36"/>
        </w:rPr>
        <w:t xml:space="preserve"> våre øyne.</w:t>
      </w:r>
      <w:r>
        <w:rPr>
          <w:rFonts w:ascii="Times New Roman" w:hAnsi="Times New Roman"/>
          <w:color w:val="000000"/>
          <w:sz w:val="36"/>
          <w:szCs w:val="36"/>
        </w:rPr>
        <w:br/>
        <w:t>Dette er dagen som Herren har gjort,</w:t>
      </w:r>
      <w:r>
        <w:rPr>
          <w:rFonts w:ascii="Times New Roman" w:hAnsi="Times New Roman"/>
          <w:color w:val="000000"/>
          <w:sz w:val="36"/>
          <w:szCs w:val="36"/>
        </w:rPr>
        <w:br/>
        <w:t>en dag til fryd og glede.</w:t>
      </w:r>
    </w:p>
    <w:p w14:paraId="7E446361" w14:textId="77777777" w:rsidR="000345CC" w:rsidRDefault="000345CC">
      <w:pPr>
        <w:pStyle w:val="Overskrift2"/>
        <w:pBdr>
          <w:bottom w:val="single" w:sz="2" w:space="1" w:color="AAAAAA"/>
        </w:pBdr>
        <w:shd w:val="clear" w:color="auto" w:fill="FFFFFF"/>
        <w:spacing w:before="0" w:after="0"/>
        <w:rPr>
          <w:color w:val="000000"/>
        </w:rPr>
      </w:pPr>
    </w:p>
    <w:p w14:paraId="20A586BD" w14:textId="77777777" w:rsidR="000345CC" w:rsidRDefault="00A332C4">
      <w:pPr>
        <w:pStyle w:val="Overskrift2"/>
        <w:pBdr>
          <w:bottom w:val="single" w:sz="2" w:space="1" w:color="AAAAAA"/>
        </w:pBdr>
        <w:shd w:val="clear" w:color="auto" w:fill="FFFFFF"/>
        <w:spacing w:before="0" w:after="0"/>
        <w:rPr>
          <w:rFonts w:ascii="Times New Roman" w:hAnsi="Times New Roman"/>
        </w:rPr>
      </w:pPr>
      <w:bookmarkStart w:id="3" w:name="2._lesning"/>
      <w:bookmarkEnd w:id="3"/>
      <w:r>
        <w:rPr>
          <w:rFonts w:ascii="Times New Roman" w:hAnsi="Times New Roman"/>
          <w:color w:val="000000"/>
        </w:rPr>
        <w:t xml:space="preserve">2. </w:t>
      </w:r>
      <w:proofErr w:type="gramStart"/>
      <w:r>
        <w:rPr>
          <w:rFonts w:ascii="Times New Roman" w:hAnsi="Times New Roman"/>
          <w:color w:val="000000"/>
        </w:rPr>
        <w:t xml:space="preserve">lesning  </w:t>
      </w:r>
      <w:r>
        <w:rPr>
          <w:rFonts w:ascii="Times New Roman" w:hAnsi="Times New Roman"/>
        </w:rPr>
        <w:t>1</w:t>
      </w:r>
      <w:proofErr w:type="gramEnd"/>
      <w:r>
        <w:rPr>
          <w:rFonts w:ascii="Times New Roman" w:hAnsi="Times New Roman"/>
        </w:rPr>
        <w:t xml:space="preserve"> </w:t>
      </w:r>
      <w:proofErr w:type="spellStart"/>
      <w:r>
        <w:rPr>
          <w:rFonts w:ascii="Times New Roman" w:hAnsi="Times New Roman"/>
        </w:rPr>
        <w:t>Pet</w:t>
      </w:r>
      <w:proofErr w:type="spellEnd"/>
      <w:r>
        <w:rPr>
          <w:rFonts w:ascii="Times New Roman" w:hAnsi="Times New Roman"/>
        </w:rPr>
        <w:t xml:space="preserve"> 1,3–9</w:t>
      </w:r>
    </w:p>
    <w:p w14:paraId="092EB5F0" w14:textId="77777777" w:rsidR="000345CC" w:rsidRDefault="00A332C4">
      <w:pPr>
        <w:pStyle w:val="Brdtekst"/>
        <w:rPr>
          <w:rFonts w:ascii="Times New Roman" w:hAnsi="Times New Roman"/>
          <w:b/>
          <w:bCs/>
          <w:color w:val="000000"/>
          <w:sz w:val="36"/>
          <w:szCs w:val="36"/>
        </w:rPr>
      </w:pPr>
      <w:r>
        <w:rPr>
          <w:rFonts w:ascii="Times New Roman" w:hAnsi="Times New Roman"/>
          <w:b/>
          <w:bCs/>
          <w:color w:val="000000"/>
          <w:sz w:val="36"/>
          <w:szCs w:val="36"/>
        </w:rPr>
        <w:t>Han har gjenfødt oss til et levende håp ved Jesu Kristi oppstandelse fra de døde</w:t>
      </w:r>
    </w:p>
    <w:p w14:paraId="60067148" w14:textId="77777777" w:rsidR="000345CC" w:rsidRDefault="000345CC">
      <w:pPr>
        <w:pStyle w:val="Brdtekst"/>
        <w:rPr>
          <w:rFonts w:ascii="Times New Roman" w:hAnsi="Times New Roman"/>
          <w:color w:val="000000"/>
          <w:sz w:val="36"/>
          <w:szCs w:val="36"/>
        </w:rPr>
      </w:pPr>
    </w:p>
    <w:p w14:paraId="7234C0BA" w14:textId="77777777" w:rsidR="000345CC" w:rsidRDefault="00A332C4">
      <w:pPr>
        <w:pStyle w:val="Brdtekst"/>
        <w:rPr>
          <w:rFonts w:ascii="Times New Roman" w:hAnsi="Times New Roman"/>
          <w:color w:val="000000"/>
          <w:sz w:val="36"/>
          <w:szCs w:val="36"/>
        </w:rPr>
      </w:pPr>
      <w:r>
        <w:rPr>
          <w:rFonts w:ascii="Times New Roman" w:hAnsi="Times New Roman"/>
          <w:color w:val="000000"/>
          <w:sz w:val="36"/>
          <w:szCs w:val="36"/>
        </w:rPr>
        <w:t xml:space="preserve">Lovet være Gud, vår Herre Jesu Kristi Far, som i </w:t>
      </w:r>
      <w:proofErr w:type="gramStart"/>
      <w:r>
        <w:rPr>
          <w:rFonts w:ascii="Times New Roman" w:hAnsi="Times New Roman"/>
          <w:color w:val="000000"/>
          <w:sz w:val="36"/>
          <w:szCs w:val="36"/>
        </w:rPr>
        <w:t>sin store miskunn</w:t>
      </w:r>
      <w:proofErr w:type="gramEnd"/>
      <w:r>
        <w:rPr>
          <w:rFonts w:ascii="Times New Roman" w:hAnsi="Times New Roman"/>
          <w:color w:val="000000"/>
          <w:sz w:val="36"/>
          <w:szCs w:val="36"/>
        </w:rPr>
        <w:t xml:space="preserve"> har </w:t>
      </w:r>
      <w:r>
        <w:rPr>
          <w:rFonts w:ascii="Times New Roman" w:hAnsi="Times New Roman"/>
          <w:color w:val="000000"/>
          <w:sz w:val="36"/>
          <w:szCs w:val="36"/>
        </w:rPr>
        <w:t xml:space="preserve">gjenfødt oss til et levende håp ved Jesu Kristi oppstandelse fra de døde – til en uforgjengelig arv, som aldri plettes til og aldri svinner bort. Og den forvares for dere i himlene – for ved troen er dere beskyttet av Guds kraft inntil frelsen kommer; den </w:t>
      </w:r>
      <w:r>
        <w:rPr>
          <w:rFonts w:ascii="Times New Roman" w:hAnsi="Times New Roman"/>
          <w:color w:val="000000"/>
          <w:sz w:val="36"/>
          <w:szCs w:val="36"/>
        </w:rPr>
        <w:t>er alt rede til å tre frem i dagen i de siste tider.</w:t>
      </w:r>
    </w:p>
    <w:p w14:paraId="6CD29D26" w14:textId="77777777" w:rsidR="000345CC" w:rsidRDefault="00A332C4">
      <w:pPr>
        <w:pStyle w:val="Brdtekst"/>
        <w:rPr>
          <w:rFonts w:ascii="Times New Roman" w:hAnsi="Times New Roman"/>
          <w:color w:val="000000"/>
          <w:sz w:val="36"/>
          <w:szCs w:val="36"/>
        </w:rPr>
      </w:pPr>
      <w:r>
        <w:rPr>
          <w:rFonts w:ascii="Times New Roman" w:hAnsi="Times New Roman"/>
          <w:color w:val="000000"/>
          <w:sz w:val="36"/>
          <w:szCs w:val="36"/>
        </w:rPr>
        <w:t xml:space="preserve">I alt dette finner dere grunn til jublende glede, selv om dere nå for en liten stund må gjennomgå smertelige prøvelser av alle slag. For selv forgjengelig gull blir prøvet i ild; og langt mer verd er en </w:t>
      </w:r>
      <w:r>
        <w:rPr>
          <w:rFonts w:ascii="Times New Roman" w:hAnsi="Times New Roman"/>
          <w:color w:val="000000"/>
          <w:sz w:val="36"/>
          <w:szCs w:val="36"/>
        </w:rPr>
        <w:t xml:space="preserve">tro som har stått sin prøve. Og slik skal dens ekthet vise seg, og bli dere til lov og pris og ære, den dag Jesus Kristus åpenbarer seg. Ham elsker dere, uten å ha sett ham; fremdeles ser dere ikke, men i tro på ham lever dere i en </w:t>
      </w:r>
      <w:proofErr w:type="spellStart"/>
      <w:r>
        <w:rPr>
          <w:rFonts w:ascii="Times New Roman" w:hAnsi="Times New Roman"/>
          <w:color w:val="000000"/>
          <w:sz w:val="36"/>
          <w:szCs w:val="36"/>
        </w:rPr>
        <w:t>gledesjubel</w:t>
      </w:r>
      <w:proofErr w:type="spellEnd"/>
      <w:r>
        <w:rPr>
          <w:rFonts w:ascii="Times New Roman" w:hAnsi="Times New Roman"/>
          <w:color w:val="000000"/>
          <w:sz w:val="36"/>
          <w:szCs w:val="36"/>
        </w:rPr>
        <w:t>, som i sin h</w:t>
      </w:r>
      <w:r>
        <w:rPr>
          <w:rFonts w:ascii="Times New Roman" w:hAnsi="Times New Roman"/>
          <w:color w:val="000000"/>
          <w:sz w:val="36"/>
          <w:szCs w:val="36"/>
        </w:rPr>
        <w:t>erlighet er større enn hva ord kan romme, fordi dere er i ferd med å nå frem til troens mål: sjelens frelse.</w:t>
      </w:r>
    </w:p>
    <w:p w14:paraId="66E3A520" w14:textId="77777777" w:rsidR="000345CC" w:rsidRDefault="000345CC">
      <w:pPr>
        <w:pStyle w:val="Overskrift2"/>
        <w:pBdr>
          <w:bottom w:val="single" w:sz="2" w:space="1" w:color="AAAAAA"/>
        </w:pBdr>
        <w:shd w:val="clear" w:color="auto" w:fill="FFFFFF"/>
        <w:spacing w:before="0" w:after="0"/>
        <w:rPr>
          <w:rFonts w:ascii="Times New Roman" w:hAnsi="Times New Roman"/>
          <w:b w:val="0"/>
        </w:rPr>
      </w:pPr>
    </w:p>
    <w:p w14:paraId="4642B33D" w14:textId="77777777" w:rsidR="000345CC" w:rsidRDefault="000345CC">
      <w:pPr>
        <w:pStyle w:val="Brdtekst"/>
        <w:pBdr>
          <w:bottom w:val="single" w:sz="2" w:space="1" w:color="AAAAAA"/>
        </w:pBdr>
        <w:shd w:val="clear" w:color="auto" w:fill="FFFFFF"/>
        <w:spacing w:after="0"/>
        <w:rPr>
          <w:rFonts w:ascii="Times New Roman" w:hAnsi="Times New Roman"/>
          <w:sz w:val="36"/>
          <w:szCs w:val="36"/>
        </w:rPr>
      </w:pPr>
    </w:p>
    <w:p w14:paraId="07E2F33F" w14:textId="77777777" w:rsidR="000345CC" w:rsidRDefault="00A332C4">
      <w:pPr>
        <w:pStyle w:val="Overskrift2"/>
        <w:pBdr>
          <w:bottom w:val="single" w:sz="2" w:space="1" w:color="AAAAAA"/>
        </w:pBdr>
        <w:shd w:val="clear" w:color="auto" w:fill="FFFFFF"/>
        <w:spacing w:before="0" w:after="0"/>
        <w:rPr>
          <w:rFonts w:ascii="Times New Roman" w:hAnsi="Times New Roman"/>
        </w:rPr>
      </w:pPr>
      <w:bookmarkStart w:id="4" w:name="Halleluja"/>
      <w:bookmarkEnd w:id="4"/>
      <w:r>
        <w:rPr>
          <w:rFonts w:ascii="Times New Roman" w:hAnsi="Times New Roman"/>
          <w:color w:val="000000"/>
        </w:rPr>
        <w:lastRenderedPageBreak/>
        <w:t xml:space="preserve">Halleluja   </w:t>
      </w:r>
      <w:proofErr w:type="spellStart"/>
      <w:r>
        <w:rPr>
          <w:rFonts w:ascii="Times New Roman" w:hAnsi="Times New Roman"/>
        </w:rPr>
        <w:t>Joh</w:t>
      </w:r>
      <w:proofErr w:type="spellEnd"/>
      <w:r>
        <w:rPr>
          <w:rFonts w:ascii="Times New Roman" w:hAnsi="Times New Roman"/>
        </w:rPr>
        <w:t xml:space="preserve"> 20,29</w:t>
      </w:r>
    </w:p>
    <w:p w14:paraId="289A6153" w14:textId="77777777" w:rsidR="000345CC" w:rsidRDefault="000345CC">
      <w:pPr>
        <w:pStyle w:val="Brdtekst"/>
        <w:rPr>
          <w:rFonts w:ascii="Times New Roman" w:hAnsi="Times New Roman"/>
          <w:color w:val="000000"/>
          <w:sz w:val="36"/>
          <w:szCs w:val="36"/>
        </w:rPr>
      </w:pPr>
    </w:p>
    <w:p w14:paraId="459471C9" w14:textId="77777777" w:rsidR="000345CC" w:rsidRDefault="00A332C4">
      <w:pPr>
        <w:pStyle w:val="Brdtekst"/>
        <w:rPr>
          <w:rFonts w:ascii="Times New Roman" w:hAnsi="Times New Roman"/>
          <w:color w:val="000000"/>
          <w:sz w:val="36"/>
          <w:szCs w:val="36"/>
        </w:rPr>
      </w:pPr>
      <w:r>
        <w:rPr>
          <w:rFonts w:ascii="Times New Roman" w:hAnsi="Times New Roman"/>
          <w:color w:val="000000"/>
          <w:sz w:val="36"/>
          <w:szCs w:val="36"/>
        </w:rPr>
        <w:t>Halleluja. Fordi du fikk se meg, tror du, sier Herren;</w:t>
      </w:r>
      <w:r>
        <w:rPr>
          <w:rFonts w:ascii="Times New Roman" w:hAnsi="Times New Roman"/>
          <w:color w:val="000000"/>
          <w:sz w:val="36"/>
          <w:szCs w:val="36"/>
        </w:rPr>
        <w:br/>
        <w:t>salige er de som kommer til troen uten å se. Halleluja.</w:t>
      </w:r>
    </w:p>
    <w:p w14:paraId="6ADE148B" w14:textId="77777777" w:rsidR="000345CC" w:rsidRDefault="000345CC">
      <w:pPr>
        <w:pStyle w:val="Overskrift2"/>
        <w:pBdr>
          <w:bottom w:val="single" w:sz="2" w:space="1" w:color="AAAAAA"/>
        </w:pBdr>
        <w:shd w:val="clear" w:color="auto" w:fill="FFFFFF"/>
        <w:spacing w:before="0" w:after="0"/>
        <w:rPr>
          <w:color w:val="000000"/>
        </w:rPr>
      </w:pPr>
    </w:p>
    <w:p w14:paraId="64C7013E" w14:textId="77777777" w:rsidR="000345CC" w:rsidRDefault="000345CC">
      <w:pPr>
        <w:pStyle w:val="Brdtekst"/>
        <w:pBdr>
          <w:bottom w:val="single" w:sz="2" w:space="1" w:color="AAAAAA"/>
        </w:pBdr>
        <w:shd w:val="clear" w:color="auto" w:fill="FFFFFF"/>
        <w:spacing w:after="0"/>
        <w:rPr>
          <w:color w:val="000000"/>
        </w:rPr>
      </w:pPr>
    </w:p>
    <w:p w14:paraId="4187A554" w14:textId="77777777" w:rsidR="000345CC" w:rsidRDefault="00A332C4">
      <w:pPr>
        <w:pStyle w:val="Overskrift2"/>
        <w:pBdr>
          <w:bottom w:val="single" w:sz="2" w:space="1" w:color="AAAAAA"/>
        </w:pBdr>
        <w:shd w:val="clear" w:color="auto" w:fill="FFFFFF"/>
        <w:spacing w:before="0" w:after="0"/>
        <w:rPr>
          <w:rFonts w:ascii="Times New Roman" w:hAnsi="Times New Roman"/>
        </w:rPr>
      </w:pPr>
      <w:bookmarkStart w:id="5" w:name="Evangelium"/>
      <w:bookmarkEnd w:id="5"/>
      <w:r>
        <w:rPr>
          <w:rFonts w:ascii="Times New Roman" w:hAnsi="Times New Roman"/>
          <w:color w:val="000000"/>
        </w:rPr>
        <w:t xml:space="preserve">Evangelium   </w:t>
      </w:r>
      <w:proofErr w:type="spellStart"/>
      <w:r>
        <w:rPr>
          <w:rFonts w:ascii="Times New Roman" w:hAnsi="Times New Roman"/>
        </w:rPr>
        <w:t>Joh</w:t>
      </w:r>
      <w:proofErr w:type="spellEnd"/>
      <w:r>
        <w:rPr>
          <w:rFonts w:ascii="Times New Roman" w:hAnsi="Times New Roman"/>
        </w:rPr>
        <w:t xml:space="preserve"> 20,19–31</w:t>
      </w:r>
    </w:p>
    <w:p w14:paraId="0BDE6062" w14:textId="77777777" w:rsidR="000345CC" w:rsidRDefault="00A332C4">
      <w:pPr>
        <w:pStyle w:val="Brdtekst"/>
        <w:rPr>
          <w:rFonts w:ascii="Times New Roman" w:hAnsi="Times New Roman"/>
          <w:b/>
          <w:bCs/>
          <w:color w:val="000000"/>
          <w:sz w:val="36"/>
          <w:szCs w:val="36"/>
        </w:rPr>
      </w:pPr>
      <w:r>
        <w:rPr>
          <w:rFonts w:ascii="Times New Roman" w:hAnsi="Times New Roman"/>
          <w:b/>
          <w:bCs/>
          <w:color w:val="000000"/>
          <w:sz w:val="36"/>
          <w:szCs w:val="36"/>
        </w:rPr>
        <w:t>Åtte dager etter kommer Jesus</w:t>
      </w:r>
    </w:p>
    <w:p w14:paraId="6D245369" w14:textId="77777777" w:rsidR="000345CC" w:rsidRDefault="000345CC">
      <w:pPr>
        <w:pStyle w:val="Brdtekst"/>
        <w:rPr>
          <w:rFonts w:ascii="Times New Roman" w:hAnsi="Times New Roman"/>
          <w:color w:val="000000"/>
          <w:sz w:val="36"/>
          <w:szCs w:val="36"/>
        </w:rPr>
      </w:pPr>
    </w:p>
    <w:p w14:paraId="25A0CBBF" w14:textId="77777777" w:rsidR="000345CC" w:rsidRDefault="00A332C4">
      <w:pPr>
        <w:pStyle w:val="Brdtekst"/>
        <w:rPr>
          <w:rFonts w:ascii="Times New Roman" w:hAnsi="Times New Roman"/>
          <w:color w:val="000000"/>
          <w:sz w:val="36"/>
          <w:szCs w:val="36"/>
        </w:rPr>
      </w:pPr>
      <w:r>
        <w:rPr>
          <w:rFonts w:ascii="Times New Roman" w:hAnsi="Times New Roman"/>
          <w:color w:val="000000"/>
          <w:sz w:val="36"/>
          <w:szCs w:val="36"/>
        </w:rPr>
        <w:t xml:space="preserve">Om aftenen samme dag, den første dag i uken, hadde disiplene stengt dørene der hvor de holdt til, av frykt for jødene. Da trådte Jesus inn i kretsen og sa: «Fred være med dere!» Og i det samme viste </w:t>
      </w:r>
      <w:r>
        <w:rPr>
          <w:rFonts w:ascii="Times New Roman" w:hAnsi="Times New Roman"/>
          <w:color w:val="000000"/>
          <w:sz w:val="36"/>
          <w:szCs w:val="36"/>
        </w:rPr>
        <w:t>han dem sine hender og sin side. Ved synet av Herren ble disiplene inderlig glade.</w:t>
      </w:r>
    </w:p>
    <w:p w14:paraId="24B527BE" w14:textId="77777777" w:rsidR="000345CC" w:rsidRDefault="00A332C4">
      <w:pPr>
        <w:pStyle w:val="Brdtekst"/>
        <w:rPr>
          <w:rFonts w:ascii="Times New Roman" w:hAnsi="Times New Roman"/>
          <w:color w:val="000000"/>
          <w:sz w:val="36"/>
          <w:szCs w:val="36"/>
        </w:rPr>
      </w:pPr>
      <w:r>
        <w:rPr>
          <w:rFonts w:ascii="Times New Roman" w:hAnsi="Times New Roman"/>
          <w:color w:val="000000"/>
          <w:sz w:val="36"/>
          <w:szCs w:val="36"/>
        </w:rPr>
        <w:t>Atter sa da Jesus til dem: «Fred være med dere. Som Faderen har sendt meg, sender jeg dere.» Som han sa dette, åndet han på dem, og la til: «Motta Den Hellige Ånd. Om dere t</w:t>
      </w:r>
      <w:r>
        <w:rPr>
          <w:rFonts w:ascii="Times New Roman" w:hAnsi="Times New Roman"/>
          <w:color w:val="000000"/>
          <w:sz w:val="36"/>
          <w:szCs w:val="36"/>
        </w:rPr>
        <w:t>ilgir noen deres synder, er de tilgitt. Om dere holder syndene fast for noen, er de fastholdt.»</w:t>
      </w:r>
    </w:p>
    <w:p w14:paraId="54C27731" w14:textId="77777777" w:rsidR="000345CC" w:rsidRDefault="00A332C4">
      <w:pPr>
        <w:pStyle w:val="Brdtekst"/>
        <w:rPr>
          <w:rFonts w:ascii="Times New Roman" w:hAnsi="Times New Roman"/>
          <w:color w:val="000000"/>
          <w:sz w:val="36"/>
          <w:szCs w:val="36"/>
        </w:rPr>
      </w:pPr>
      <w:r>
        <w:rPr>
          <w:rFonts w:ascii="Times New Roman" w:hAnsi="Times New Roman"/>
          <w:color w:val="000000"/>
          <w:sz w:val="36"/>
          <w:szCs w:val="36"/>
        </w:rPr>
        <w:t xml:space="preserve">Thomas (også kalt </w:t>
      </w:r>
      <w:proofErr w:type="spellStart"/>
      <w:r>
        <w:rPr>
          <w:rFonts w:ascii="Times New Roman" w:hAnsi="Times New Roman"/>
          <w:color w:val="000000"/>
          <w:sz w:val="36"/>
          <w:szCs w:val="36"/>
        </w:rPr>
        <w:t>Didymos</w:t>
      </w:r>
      <w:proofErr w:type="spellEnd"/>
      <w:r>
        <w:rPr>
          <w:rFonts w:ascii="Times New Roman" w:hAnsi="Times New Roman"/>
          <w:color w:val="000000"/>
          <w:sz w:val="36"/>
          <w:szCs w:val="36"/>
        </w:rPr>
        <w:t>), en av de tolv, hadde ikke vært sammen med dem da Jesus kom. Da nå de andre disiplene fortalte ham at de hadde sett Herren, svarte ha</w:t>
      </w:r>
      <w:r>
        <w:rPr>
          <w:rFonts w:ascii="Times New Roman" w:hAnsi="Times New Roman"/>
          <w:color w:val="000000"/>
          <w:sz w:val="36"/>
          <w:szCs w:val="36"/>
        </w:rPr>
        <w:t>n dem: «Får jeg ikke se merkene etter naglene i hans hender og legge min finger i dem, og får jeg ikke legge hånden i hans side – da kan jeg umulig tro det.»</w:t>
      </w:r>
    </w:p>
    <w:p w14:paraId="43638478" w14:textId="77777777" w:rsidR="000345CC" w:rsidRDefault="00A332C4">
      <w:pPr>
        <w:pStyle w:val="Brdtekst"/>
        <w:rPr>
          <w:rFonts w:ascii="Times New Roman" w:hAnsi="Times New Roman"/>
          <w:color w:val="000000"/>
          <w:sz w:val="36"/>
          <w:szCs w:val="36"/>
        </w:rPr>
      </w:pPr>
      <w:r>
        <w:rPr>
          <w:rFonts w:ascii="Times New Roman" w:hAnsi="Times New Roman"/>
          <w:color w:val="000000"/>
          <w:sz w:val="36"/>
          <w:szCs w:val="36"/>
        </w:rPr>
        <w:t>Åtte dager etter var disiplene atter sammen innendørs, og Thomas var til stede. Dørene var stengt,</w:t>
      </w:r>
      <w:r>
        <w:rPr>
          <w:rFonts w:ascii="Times New Roman" w:hAnsi="Times New Roman"/>
          <w:color w:val="000000"/>
          <w:sz w:val="36"/>
          <w:szCs w:val="36"/>
        </w:rPr>
        <w:t xml:space="preserve"> men Jesus kommer og trer inn i kretsen, og sier: «Fred være med dere.» Og så sier han til Thomas: «Kom hit med din finger, her er mine hender, se selv; kom hit med din hånd, og legg den i min side. Og vær ikke lenger vantro, men troende.»</w:t>
      </w:r>
    </w:p>
    <w:p w14:paraId="5BDDB81F" w14:textId="77777777" w:rsidR="000345CC" w:rsidRDefault="00A332C4">
      <w:pPr>
        <w:pStyle w:val="Brdtekst"/>
        <w:rPr>
          <w:rFonts w:ascii="Times New Roman" w:hAnsi="Times New Roman"/>
          <w:color w:val="000000"/>
          <w:sz w:val="36"/>
          <w:szCs w:val="36"/>
        </w:rPr>
      </w:pPr>
      <w:r>
        <w:rPr>
          <w:rFonts w:ascii="Times New Roman" w:hAnsi="Times New Roman"/>
          <w:color w:val="000000"/>
          <w:sz w:val="36"/>
          <w:szCs w:val="36"/>
        </w:rPr>
        <w:t>Da utbrøt Thomas</w:t>
      </w:r>
      <w:r>
        <w:rPr>
          <w:rFonts w:ascii="Times New Roman" w:hAnsi="Times New Roman"/>
          <w:color w:val="000000"/>
          <w:sz w:val="36"/>
          <w:szCs w:val="36"/>
        </w:rPr>
        <w:t>: «Min Herre og min Gud!»</w:t>
      </w:r>
    </w:p>
    <w:p w14:paraId="63ED76DE" w14:textId="77777777" w:rsidR="000345CC" w:rsidRDefault="00A332C4">
      <w:pPr>
        <w:pStyle w:val="Brdtekst"/>
        <w:rPr>
          <w:rFonts w:ascii="Times New Roman" w:hAnsi="Times New Roman"/>
          <w:color w:val="000000"/>
          <w:sz w:val="36"/>
          <w:szCs w:val="36"/>
        </w:rPr>
      </w:pPr>
      <w:r>
        <w:rPr>
          <w:rFonts w:ascii="Times New Roman" w:hAnsi="Times New Roman"/>
          <w:color w:val="000000"/>
          <w:sz w:val="36"/>
          <w:szCs w:val="36"/>
        </w:rPr>
        <w:lastRenderedPageBreak/>
        <w:t>Jesus sier: «Ja, nå tror du, fordi du fikk se; salige er de som kommer til troen uten å se.»</w:t>
      </w:r>
    </w:p>
    <w:p w14:paraId="27F61B49" w14:textId="77777777" w:rsidR="000345CC" w:rsidRDefault="00A332C4">
      <w:pPr>
        <w:pStyle w:val="Brdtekst"/>
        <w:rPr>
          <w:rFonts w:ascii="Times New Roman" w:hAnsi="Times New Roman"/>
          <w:color w:val="000000"/>
          <w:sz w:val="36"/>
          <w:szCs w:val="36"/>
        </w:rPr>
      </w:pPr>
      <w:r>
        <w:rPr>
          <w:rFonts w:ascii="Times New Roman" w:hAnsi="Times New Roman"/>
          <w:color w:val="000000"/>
          <w:sz w:val="36"/>
          <w:szCs w:val="36"/>
        </w:rPr>
        <w:t>Også mange andre jærtegn gjorde Jesus for sine disiplers øyne, ting som ikke er nevnt i denne bok. Men det som her er fortalt, er skrevet</w:t>
      </w:r>
      <w:r>
        <w:rPr>
          <w:rFonts w:ascii="Times New Roman" w:hAnsi="Times New Roman"/>
          <w:color w:val="000000"/>
          <w:sz w:val="36"/>
          <w:szCs w:val="36"/>
        </w:rPr>
        <w:t xml:space="preserve"> ned for at dere skal tro at Jesus er Messias, Guds Sønn, og så ved troen eie livet i hans navn.</w:t>
      </w:r>
    </w:p>
    <w:p w14:paraId="278183EE" w14:textId="77777777" w:rsidR="000345CC" w:rsidRDefault="000345CC">
      <w:pPr>
        <w:rPr>
          <w:rFonts w:ascii="Times New Roman" w:hAnsi="Times New Roman"/>
          <w:sz w:val="36"/>
          <w:szCs w:val="36"/>
        </w:rPr>
      </w:pPr>
    </w:p>
    <w:sectPr w:rsidR="000345CC">
      <w:pgSz w:w="11906" w:h="16838"/>
      <w:pgMar w:top="850" w:right="567" w:bottom="567" w:left="850" w:header="0" w:footer="0" w:gutter="0"/>
      <w:cols w:space="708"/>
      <w:formProt w:val="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Liberation Serif">
    <w:panose1 w:val="02020603050405020304"/>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Mangal">
    <w:panose1 w:val="00000400000000000000"/>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9"/>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45CC"/>
    <w:rsid w:val="000345CC"/>
    <w:rsid w:val="00A332C4"/>
  </w:rsids>
  <m:mathPr>
    <m:mathFont m:val="Cambria Math"/>
    <m:brkBin m:val="before"/>
    <m:brkBinSub m:val="--"/>
    <m:smallFrac m:val="0"/>
    <m:dispDef/>
    <m:lMargin m:val="0"/>
    <m:rMargin m:val="0"/>
    <m:defJc m:val="centerGroup"/>
    <m:wrapIndent m:val="1440"/>
    <m:intLim m:val="subSup"/>
    <m:naryLim m:val="undOvr"/>
  </m:mathPr>
  <w:themeFontLang w:val="nb-NO"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C89562"/>
  <w15:docId w15:val="{C15C7EE8-7580-4561-A625-8CBE6F4EE4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Liberation Serif" w:eastAsia="SimSun" w:hAnsi="Liberation Serif" w:cs="Arial"/>
        <w:sz w:val="24"/>
        <w:szCs w:val="24"/>
        <w:lang w:val="nb-NO" w:eastAsia="zh-CN" w:bidi="hi-I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A332C4"/>
    <w:pPr>
      <w:keepNext/>
      <w:keepLines/>
      <w:spacing w:before="240"/>
      <w:outlineLvl w:val="0"/>
    </w:pPr>
    <w:rPr>
      <w:rFonts w:asciiTheme="majorHAnsi" w:eastAsiaTheme="majorEastAsia" w:hAnsiTheme="majorHAnsi" w:cs="Mangal"/>
      <w:color w:val="2F5496" w:themeColor="accent1" w:themeShade="BF"/>
      <w:sz w:val="32"/>
      <w:szCs w:val="29"/>
    </w:rPr>
  </w:style>
  <w:style w:type="paragraph" w:styleId="Overskrift2">
    <w:name w:val="heading 2"/>
    <w:basedOn w:val="Overskrift"/>
    <w:next w:val="Brdtekst"/>
    <w:uiPriority w:val="9"/>
    <w:unhideWhenUsed/>
    <w:qFormat/>
    <w:pPr>
      <w:spacing w:before="200"/>
      <w:outlineLvl w:val="1"/>
    </w:pPr>
    <w:rPr>
      <w:rFonts w:ascii="Liberation Serif" w:eastAsia="SimSun" w:hAnsi="Liberation Serif"/>
      <w:b/>
      <w:bCs/>
      <w:sz w:val="36"/>
      <w:szCs w:val="36"/>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Internett-lenke">
    <w:name w:val="Internett-lenke"/>
    <w:rPr>
      <w:color w:val="000080"/>
      <w:u w:val="single"/>
      <w:lang/>
    </w:rPr>
  </w:style>
  <w:style w:type="paragraph" w:customStyle="1" w:styleId="Overskrift">
    <w:name w:val="Overskrift"/>
    <w:basedOn w:val="Normal"/>
    <w:next w:val="Brdtekst"/>
    <w:qFormat/>
    <w:pPr>
      <w:keepNext/>
      <w:spacing w:before="240" w:after="120"/>
    </w:pPr>
    <w:rPr>
      <w:rFonts w:ascii="Liberation Sans" w:eastAsia="Microsoft YaHei" w:hAnsi="Liberation Sans"/>
      <w:sz w:val="28"/>
      <w:szCs w:val="28"/>
    </w:rPr>
  </w:style>
  <w:style w:type="paragraph" w:styleId="Brdtekst">
    <w:name w:val="Body Text"/>
    <w:basedOn w:val="Normal"/>
    <w:pPr>
      <w:spacing w:after="140" w:line="288" w:lineRule="auto"/>
    </w:pPr>
  </w:style>
  <w:style w:type="paragraph" w:styleId="Liste">
    <w:name w:val="List"/>
    <w:basedOn w:val="Brdtekst"/>
  </w:style>
  <w:style w:type="paragraph" w:styleId="Bildetekst">
    <w:name w:val="caption"/>
    <w:basedOn w:val="Normal"/>
    <w:qFormat/>
    <w:pPr>
      <w:suppressLineNumbers/>
      <w:spacing w:before="120" w:after="120"/>
    </w:pPr>
    <w:rPr>
      <w:i/>
      <w:iCs/>
    </w:rPr>
  </w:style>
  <w:style w:type="paragraph" w:customStyle="1" w:styleId="Register">
    <w:name w:val="Register"/>
    <w:basedOn w:val="Normal"/>
    <w:qFormat/>
    <w:pPr>
      <w:suppressLineNumbers/>
    </w:pPr>
  </w:style>
  <w:style w:type="character" w:customStyle="1" w:styleId="Overskrift1Tegn">
    <w:name w:val="Overskrift 1 Tegn"/>
    <w:basedOn w:val="Standardskriftforavsnitt"/>
    <w:link w:val="Overskrift1"/>
    <w:uiPriority w:val="9"/>
    <w:rsid w:val="00A332C4"/>
    <w:rPr>
      <w:rFonts w:asciiTheme="majorHAnsi" w:eastAsiaTheme="majorEastAsia" w:hAnsiTheme="majorHAnsi" w:cs="Mangal"/>
      <w:color w:val="2F5496" w:themeColor="accent1" w:themeShade="BF"/>
      <w:sz w:val="32"/>
      <w:szCs w:val="2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9665809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664</Words>
  <Characters>3522</Characters>
  <Application>Microsoft Office Word</Application>
  <DocSecurity>0</DocSecurity>
  <Lines>29</Lines>
  <Paragraphs>8</Paragraphs>
  <ScaleCrop>false</ScaleCrop>
  <Company/>
  <LinksUpToDate>false</LinksUpToDate>
  <CharactersWithSpaces>4178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Rosália Bjerkedal</dc:creator>
  <dc:description/>
  <cp:lastModifiedBy>Rosália Bjerkedal</cp:lastModifiedBy>
  <cp:revision>2</cp:revision>
  <dcterms:created xsi:type="dcterms:W3CDTF">2020-04-17T10:17:00Z</dcterms:created>
  <dcterms:modified xsi:type="dcterms:W3CDTF">2020-04-17T10:17:00Z</dcterms:modified>
  <dc:language>nb-NO</dc:language>
</cp:coreProperties>
</file>