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6060" w14:textId="77314A7A" w:rsidR="0008062A" w:rsidRPr="00575298" w:rsidRDefault="0008062A" w:rsidP="0019384F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4"/>
          <w:szCs w:val="44"/>
          <w:lang w:val="en-US" w:eastAsia="nb-NO"/>
          <w14:ligatures w14:val="none"/>
        </w:rPr>
      </w:pPr>
      <w:r w:rsidRPr="00575298">
        <w:rPr>
          <w:rFonts w:ascii="Helvetica" w:eastAsia="Times New Roman" w:hAnsi="Helvetica" w:cs="Helvetica"/>
          <w:b/>
          <w:bCs/>
          <w:kern w:val="36"/>
          <w:sz w:val="44"/>
          <w:szCs w:val="44"/>
          <w:lang w:val="en-US" w:eastAsia="nb-NO"/>
          <w14:ligatures w14:val="none"/>
        </w:rPr>
        <w:t xml:space="preserve">Reading for </w:t>
      </w:r>
      <w:r w:rsidR="0019384F">
        <w:rPr>
          <w:rFonts w:ascii="Helvetica" w:eastAsia="Times New Roman" w:hAnsi="Helvetica" w:cs="Helvetica"/>
          <w:b/>
          <w:bCs/>
          <w:kern w:val="36"/>
          <w:sz w:val="44"/>
          <w:szCs w:val="44"/>
          <w:lang w:val="en-US" w:eastAsia="nb-NO"/>
          <w14:ligatures w14:val="none"/>
        </w:rPr>
        <w:t>4</w:t>
      </w:r>
      <w:r w:rsidR="0019384F" w:rsidRPr="0019384F">
        <w:rPr>
          <w:rFonts w:ascii="Helvetica" w:eastAsia="Times New Roman" w:hAnsi="Helvetica" w:cs="Helvetica"/>
          <w:b/>
          <w:bCs/>
          <w:kern w:val="36"/>
          <w:sz w:val="44"/>
          <w:szCs w:val="44"/>
          <w:vertAlign w:val="superscript"/>
          <w:lang w:val="en-US" w:eastAsia="nb-NO"/>
          <w14:ligatures w14:val="none"/>
        </w:rPr>
        <w:t>th</w:t>
      </w:r>
      <w:r w:rsidR="0019384F">
        <w:rPr>
          <w:rFonts w:ascii="Helvetica" w:eastAsia="Times New Roman" w:hAnsi="Helvetica" w:cs="Helvetica"/>
          <w:b/>
          <w:bCs/>
          <w:kern w:val="36"/>
          <w:sz w:val="44"/>
          <w:szCs w:val="44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b/>
          <w:bCs/>
          <w:kern w:val="36"/>
          <w:sz w:val="44"/>
          <w:szCs w:val="44"/>
          <w:lang w:val="en-US" w:eastAsia="nb-NO"/>
          <w14:ligatures w14:val="none"/>
        </w:rPr>
        <w:t>Sunday</w:t>
      </w:r>
      <w:r w:rsidR="0019384F">
        <w:rPr>
          <w:rFonts w:ascii="Helvetica" w:eastAsia="Times New Roman" w:hAnsi="Helvetica" w:cs="Helvetica"/>
          <w:b/>
          <w:bCs/>
          <w:kern w:val="36"/>
          <w:sz w:val="44"/>
          <w:szCs w:val="44"/>
          <w:lang w:val="en-US" w:eastAsia="nb-NO"/>
          <w14:ligatures w14:val="none"/>
        </w:rPr>
        <w:t xml:space="preserve"> of Easter-</w:t>
      </w:r>
      <w:r w:rsidRPr="00575298">
        <w:rPr>
          <w:rFonts w:ascii="Helvetica" w:eastAsia="Times New Roman" w:hAnsi="Helvetica" w:cs="Helvetica"/>
          <w:b/>
          <w:bCs/>
          <w:kern w:val="36"/>
          <w:sz w:val="44"/>
          <w:szCs w:val="44"/>
          <w:lang w:val="en-US" w:eastAsia="nb-NO"/>
          <w14:ligatures w14:val="none"/>
        </w:rPr>
        <w:t xml:space="preserve"> A</w:t>
      </w:r>
    </w:p>
    <w:p w14:paraId="500F0277" w14:textId="77777777" w:rsidR="0008062A" w:rsidRPr="00575298" w:rsidRDefault="0008062A" w:rsidP="0008062A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kern w:val="0"/>
          <w:sz w:val="21"/>
          <w:szCs w:val="21"/>
          <w:lang w:val="en-US" w:eastAsia="nb-NO"/>
          <w14:ligatures w14:val="none"/>
        </w:rPr>
      </w:pPr>
      <w:r w:rsidRPr="00575298">
        <w:rPr>
          <w:rFonts w:ascii="Helvetica" w:eastAsia="Times New Roman" w:hAnsi="Helvetica" w:cs="Helvetica"/>
          <w:kern w:val="0"/>
          <w:sz w:val="21"/>
          <w:szCs w:val="21"/>
          <w:lang w:val="en-US" w:eastAsia="nb-NO"/>
          <w14:ligatures w14:val="none"/>
        </w:rPr>
        <w:t> </w:t>
      </w:r>
    </w:p>
    <w:p w14:paraId="5676CC16" w14:textId="52721486" w:rsidR="0008062A" w:rsidRPr="00575298" w:rsidRDefault="0008062A" w:rsidP="0008062A">
      <w:pPr>
        <w:shd w:val="clear" w:color="auto" w:fill="FFFFFF"/>
        <w:spacing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 w:eastAsia="nb-NO"/>
          <w14:ligatures w14:val="none"/>
        </w:rPr>
      </w:pPr>
    </w:p>
    <w:p w14:paraId="268048F4" w14:textId="77777777" w:rsidR="0008062A" w:rsidRPr="0008062A" w:rsidRDefault="0008062A" w:rsidP="0008062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</w:pPr>
      <w:r w:rsidRPr="0008062A"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  <w:t>Reading 1, </w:t>
      </w:r>
      <w:r w:rsidRPr="0008062A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eastAsia="nb-NO"/>
          <w14:ligatures w14:val="none"/>
        </w:rPr>
        <w:t>Acts 2:14, 36-41</w:t>
      </w:r>
    </w:p>
    <w:p w14:paraId="2AC5F192" w14:textId="703363CC" w:rsidR="0008062A" w:rsidRPr="00B81CAA" w:rsidRDefault="0008062A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</w:pP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14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Then Peter stood up with the Eleven and addressed them in a loud voice: 'Men of Judaea, and all you who live in Jerusalem, make no mistake about this, but listen carefully to what I say.</w:t>
      </w:r>
      <w:r w:rsidR="00455468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20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but what </w:t>
      </w:r>
      <w:hyperlink r:id="rId6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glory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is there in putting up with a beating after you have done something wrong? The </w:t>
      </w:r>
      <w:hyperlink r:id="rId7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merit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in the sight of </w:t>
      </w:r>
      <w:hyperlink r:id="rId8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God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is in putting up with it patiently when you are punished for doing your duty.</w:t>
      </w:r>
      <w:r w:rsidR="00455468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21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This, in fact, is what you were called to do, because </w:t>
      </w:r>
      <w:hyperlink r:id="rId9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Christ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suffered for you and left an example for you to follow in his steps.</w:t>
      </w:r>
      <w:r w:rsidR="00455468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22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 He had done nothing </w:t>
      </w:r>
      <w:proofErr w:type="gramStart"/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wrong, and</w:t>
      </w:r>
      <w:proofErr w:type="gramEnd"/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had spoken no deceit.</w:t>
      </w:r>
      <w:r w:rsidR="00455468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23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 He was insulted and did not retaliate with insults; when he was </w:t>
      </w:r>
      <w:proofErr w:type="gramStart"/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suffering</w:t>
      </w:r>
      <w:proofErr w:type="gramEnd"/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he made no threats but put his trust in the upright judge.</w:t>
      </w:r>
      <w:r w:rsidR="00455468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24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He was bearing our sins in his own body on the cross, so that we might die to our sins and live for uprightness; through his bruises you have been healed.</w:t>
      </w:r>
      <w:r w:rsidR="00455468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25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You had gone astray like sheep but now you have returned to the shepherd and guardian of your souls.</w:t>
      </w:r>
      <w:r w:rsidR="00455468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36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'For this </w:t>
      </w:r>
      <w:hyperlink r:id="rId10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reason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the whole House of Israel can be certain that the </w:t>
      </w:r>
      <w:hyperlink r:id="rId11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Lord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and </w:t>
      </w:r>
      <w:hyperlink r:id="rId12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Christ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whom </w:t>
      </w:r>
      <w:hyperlink r:id="rId13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God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has made is this </w:t>
      </w:r>
      <w:hyperlink r:id="rId14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Jesus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whom you crucified.'</w:t>
      </w:r>
      <w:r w:rsidR="00455468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37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Hearing this, they were cut to the heart and said to Peter and the other apostles, 'What are we to do, brothers?'</w:t>
      </w:r>
      <w:r w:rsidR="00455468"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38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'You must repent,' Peter answered, 'and every one of you must be baptised in the name of </w:t>
      </w:r>
      <w:hyperlink r:id="rId15" w:history="1">
        <w:r w:rsidRPr="00B81CA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Jesus</w:t>
        </w:r>
      </w:hyperlink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</w:t>
      </w:r>
      <w:hyperlink r:id="rId16" w:history="1">
        <w:r w:rsidRPr="00B81CA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Christ</w:t>
        </w:r>
      </w:hyperlink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for the forgiveness of your sins, and you </w:t>
      </w:r>
      <w:hyperlink r:id="rId17" w:history="1">
        <w:r w:rsidRPr="00B81CA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will</w:t>
        </w:r>
      </w:hyperlink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receive the gift of the Holy Spirit.</w:t>
      </w:r>
      <w:r w:rsidR="00455468"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39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 The promise that was made is for you and your children, and for all those who are far away, for all those whom 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lastRenderedPageBreak/>
        <w:t>the </w:t>
      </w:r>
      <w:hyperlink r:id="rId18" w:history="1">
        <w:r w:rsidRPr="00B81CA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Lord</w:t>
        </w:r>
      </w:hyperlink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our </w:t>
      </w:r>
      <w:hyperlink r:id="rId19" w:history="1">
        <w:r w:rsidRPr="00B81CA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God</w:t>
        </w:r>
      </w:hyperlink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is calling to himself.'</w:t>
      </w:r>
      <w:r w:rsidR="00455468"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40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He spoke to them for a long </w:t>
      </w:r>
      <w:hyperlink r:id="rId20" w:history="1">
        <w:r w:rsidRPr="00B81CAA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time</w:t>
        </w:r>
      </w:hyperlink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using many other arguments, and he urged them, 'Save yourselves from this perverse generation.'</w:t>
      </w:r>
      <w:r w:rsidR="00455468"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41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They accepted what he said and were baptised. That very day about three thousand were added to their number.</w:t>
      </w:r>
    </w:p>
    <w:p w14:paraId="06D13287" w14:textId="77777777" w:rsidR="0008062A" w:rsidRPr="00B81CAA" w:rsidRDefault="0008062A" w:rsidP="0008062A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 w:eastAsia="nb-NO"/>
          <w14:ligatures w14:val="none"/>
        </w:rPr>
      </w:pPr>
      <w:r w:rsidRPr="00B81CAA">
        <w:rPr>
          <w:rFonts w:ascii="Helvetica" w:eastAsia="Times New Roman" w:hAnsi="Helvetica" w:cs="Helvetica"/>
          <w:kern w:val="0"/>
          <w:sz w:val="26"/>
          <w:szCs w:val="26"/>
          <w:lang w:val="en-US" w:eastAsia="nb-NO"/>
          <w14:ligatures w14:val="none"/>
        </w:rPr>
        <w:br/>
      </w:r>
    </w:p>
    <w:p w14:paraId="228C1945" w14:textId="77777777" w:rsidR="0008062A" w:rsidRPr="0008062A" w:rsidRDefault="0008062A" w:rsidP="0008062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</w:pPr>
      <w:r w:rsidRPr="0008062A"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  <w:t>Responsorial Psalm, </w:t>
      </w:r>
      <w:r w:rsidRPr="0008062A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eastAsia="nb-NO"/>
          <w14:ligatures w14:val="none"/>
        </w:rPr>
        <w:t>Psalms 23:1-3, 3-4, 5, 6</w:t>
      </w:r>
    </w:p>
    <w:p w14:paraId="25E7CC2D" w14:textId="77777777" w:rsidR="001E6EB9" w:rsidRPr="00B81CAA" w:rsidRDefault="0008062A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</w:pP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1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[Psalm Of David] </w:t>
      </w:r>
      <w:hyperlink r:id="rId21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Yahweh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is my shepherd, I lack nothing.</w:t>
      </w:r>
      <w:r w:rsidR="001E6EB9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2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In grassy meadows he lets me lie. By tranquil streams he leads me</w:t>
      </w:r>
      <w:r w:rsidR="001E6EB9"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3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 to restore my spirit. </w:t>
      </w:r>
    </w:p>
    <w:p w14:paraId="3FFD1FD7" w14:textId="7720EE4B" w:rsidR="0008062A" w:rsidRPr="00B81CAA" w:rsidRDefault="0008062A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</w:pP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He guides me in paths of saving </w:t>
      </w:r>
      <w:hyperlink r:id="rId22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justice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as befits his name.</w:t>
      </w:r>
      <w:r w:rsidR="001E6EB9"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 xml:space="preserve">  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4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Even were I to walk in a ravine as dark as death I should fear no danger, for you are at my side. Your staff and your crook are there to soothe me.</w:t>
      </w:r>
    </w:p>
    <w:p w14:paraId="6CBB5B16" w14:textId="77777777" w:rsidR="0008062A" w:rsidRPr="00B81CAA" w:rsidRDefault="0008062A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</w:pPr>
      <w:r w:rsidRPr="00B81CAA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5</w:t>
      </w:r>
      <w:r w:rsidRPr="00B81CAA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You prepare a table for me under the eyes of my enemies; you anoint my head with oil; my cup brims over.</w:t>
      </w:r>
    </w:p>
    <w:p w14:paraId="2B3702AD" w14:textId="7BC86906" w:rsidR="0008062A" w:rsidRDefault="0008062A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</w:pPr>
      <w:r w:rsidRPr="00575298">
        <w:rPr>
          <w:rFonts w:ascii="Helvetica" w:eastAsia="Times New Roman" w:hAnsi="Helvetica" w:cs="Helvetica"/>
          <w:kern w:val="0"/>
          <w:sz w:val="32"/>
          <w:szCs w:val="32"/>
          <w:vertAlign w:val="superscript"/>
          <w:lang w:val="en-US" w:eastAsia="nb-NO"/>
          <w14:ligatures w14:val="none"/>
        </w:rPr>
        <w:t>6</w:t>
      </w:r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Kindness and faithful love pursue me every day of my life. I make my home in the house of </w:t>
      </w:r>
      <w:hyperlink r:id="rId23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Yahweh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for all </w:t>
      </w:r>
      <w:hyperlink r:id="rId24" w:history="1">
        <w:r w:rsidRPr="00575298">
          <w:rPr>
            <w:rFonts w:ascii="Helvetica" w:eastAsia="Times New Roman" w:hAnsi="Helvetica" w:cs="Helvetica"/>
            <w:kern w:val="0"/>
            <w:sz w:val="32"/>
            <w:szCs w:val="32"/>
            <w:u w:val="single"/>
            <w:lang w:val="en-US" w:eastAsia="nb-NO"/>
            <w14:ligatures w14:val="none"/>
          </w:rPr>
          <w:t>time</w:t>
        </w:r>
      </w:hyperlink>
      <w:r w:rsidRPr="00575298"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  <w:t> to come.</w:t>
      </w:r>
    </w:p>
    <w:p w14:paraId="6544388D" w14:textId="77777777" w:rsidR="003F5809" w:rsidRDefault="003F5809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</w:pPr>
    </w:p>
    <w:p w14:paraId="09297191" w14:textId="77777777" w:rsidR="003409E3" w:rsidRDefault="003409E3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</w:pPr>
    </w:p>
    <w:p w14:paraId="2D88C5B3" w14:textId="77777777" w:rsidR="003409E3" w:rsidRDefault="003409E3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</w:pPr>
    </w:p>
    <w:p w14:paraId="5DDFB73E" w14:textId="543E6DC0" w:rsidR="003F5809" w:rsidRPr="00575637" w:rsidRDefault="003F5809" w:rsidP="003F580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 w:eastAsia="nb-NO"/>
          <w14:ligatures w14:val="none"/>
        </w:rPr>
      </w:pPr>
      <w:r w:rsidRPr="00575637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 w:eastAsia="nb-NO"/>
          <w14:ligatures w14:val="none"/>
        </w:rPr>
        <w:lastRenderedPageBreak/>
        <w:t>Reading 2, </w:t>
      </w:r>
      <w:r w:rsidRPr="00575637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 w:eastAsia="nb-NO"/>
          <w14:ligatures w14:val="none"/>
        </w:rPr>
        <w:t>First Peter 2:</w:t>
      </w:r>
      <w:r w:rsidR="003409E3" w:rsidRPr="00575637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 w:eastAsia="nb-NO"/>
          <w14:ligatures w14:val="none"/>
        </w:rPr>
        <w:t>20b</w:t>
      </w:r>
      <w:r w:rsidRPr="00575637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 w:eastAsia="nb-NO"/>
          <w14:ligatures w14:val="none"/>
        </w:rPr>
        <w:t>-2</w:t>
      </w:r>
      <w:r w:rsidR="003409E3" w:rsidRPr="00575637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 w:eastAsia="nb-NO"/>
          <w14:ligatures w14:val="none"/>
        </w:rPr>
        <w:t>5</w:t>
      </w:r>
    </w:p>
    <w:p w14:paraId="450C9570" w14:textId="77777777" w:rsidR="00B81CAA" w:rsidRPr="00575298" w:rsidRDefault="00B81CAA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2"/>
          <w:szCs w:val="32"/>
          <w:lang w:val="en-US" w:eastAsia="nb-NO"/>
          <w14:ligatures w14:val="none"/>
        </w:rPr>
      </w:pPr>
    </w:p>
    <w:p w14:paraId="272F9A1A" w14:textId="002D469C" w:rsidR="00575298" w:rsidRPr="003409E3" w:rsidRDefault="00575298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  <w:r w:rsidRPr="003409E3">
        <w:rPr>
          <w:rFonts w:ascii="Helvetica" w:hAnsi="Helvetica"/>
          <w:sz w:val="32"/>
          <w:szCs w:val="32"/>
          <w:vertAlign w:val="superscript"/>
          <w:lang w:val="en-US"/>
        </w:rPr>
        <w:t>20</w:t>
      </w:r>
      <w:r w:rsidRPr="003409E3">
        <w:rPr>
          <w:rFonts w:ascii="Helvetica" w:hAnsi="Helvetica"/>
          <w:sz w:val="32"/>
          <w:szCs w:val="32"/>
          <w:lang w:val="en-US"/>
        </w:rPr>
        <w:t> The </w:t>
      </w:r>
      <w:hyperlink r:id="rId25" w:history="1">
        <w:r w:rsidRPr="003409E3">
          <w:rPr>
            <w:rStyle w:val="Hyperkobling"/>
            <w:rFonts w:ascii="Helvetica" w:hAnsi="Helvetica"/>
            <w:color w:val="auto"/>
            <w:sz w:val="32"/>
            <w:szCs w:val="32"/>
            <w:lang w:val="en-US"/>
          </w:rPr>
          <w:t>merit</w:t>
        </w:r>
      </w:hyperlink>
      <w:r w:rsidRPr="003409E3">
        <w:rPr>
          <w:rFonts w:ascii="Helvetica" w:hAnsi="Helvetica"/>
          <w:sz w:val="32"/>
          <w:szCs w:val="32"/>
          <w:lang w:val="en-US"/>
        </w:rPr>
        <w:t> in the sight of </w:t>
      </w:r>
      <w:hyperlink r:id="rId26" w:history="1">
        <w:r w:rsidRPr="003409E3">
          <w:rPr>
            <w:rStyle w:val="Hyperkobling"/>
            <w:rFonts w:ascii="Helvetica" w:hAnsi="Helvetica"/>
            <w:color w:val="auto"/>
            <w:sz w:val="32"/>
            <w:szCs w:val="32"/>
            <w:lang w:val="en-US"/>
          </w:rPr>
          <w:t>God</w:t>
        </w:r>
      </w:hyperlink>
      <w:r w:rsidRPr="003409E3">
        <w:rPr>
          <w:rFonts w:ascii="Helvetica" w:hAnsi="Helvetica"/>
          <w:sz w:val="32"/>
          <w:szCs w:val="32"/>
          <w:lang w:val="en-US"/>
        </w:rPr>
        <w:t> is in putting up with it patiently when you are punished for doing your duty.</w:t>
      </w:r>
    </w:p>
    <w:p w14:paraId="6837A153" w14:textId="77777777" w:rsidR="00575298" w:rsidRPr="003409E3" w:rsidRDefault="00575298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  <w:bookmarkStart w:id="0" w:name="21"/>
      <w:bookmarkEnd w:id="0"/>
      <w:r w:rsidRPr="003409E3">
        <w:rPr>
          <w:rFonts w:ascii="Helvetica" w:hAnsi="Helvetica"/>
          <w:sz w:val="32"/>
          <w:szCs w:val="32"/>
          <w:vertAlign w:val="superscript"/>
          <w:lang w:val="en-US"/>
        </w:rPr>
        <w:t>21</w:t>
      </w:r>
      <w:r w:rsidRPr="003409E3">
        <w:rPr>
          <w:rFonts w:ascii="Helvetica" w:hAnsi="Helvetica"/>
          <w:sz w:val="32"/>
          <w:szCs w:val="32"/>
          <w:lang w:val="en-US"/>
        </w:rPr>
        <w:t> This, in fact, is what you were called to do, because </w:t>
      </w:r>
      <w:hyperlink r:id="rId27" w:history="1">
        <w:r w:rsidRPr="003409E3">
          <w:rPr>
            <w:rStyle w:val="Hyperkobling"/>
            <w:rFonts w:ascii="Helvetica" w:hAnsi="Helvetica"/>
            <w:color w:val="auto"/>
            <w:sz w:val="32"/>
            <w:szCs w:val="32"/>
            <w:lang w:val="en-US"/>
          </w:rPr>
          <w:t>Christ</w:t>
        </w:r>
      </w:hyperlink>
      <w:r w:rsidRPr="003409E3">
        <w:rPr>
          <w:rFonts w:ascii="Helvetica" w:hAnsi="Helvetica"/>
          <w:sz w:val="32"/>
          <w:szCs w:val="32"/>
          <w:lang w:val="en-US"/>
        </w:rPr>
        <w:t> suffered for you and left an example for you to follow in his steps.</w:t>
      </w:r>
    </w:p>
    <w:p w14:paraId="3934CABD" w14:textId="77777777" w:rsidR="00575298" w:rsidRPr="003409E3" w:rsidRDefault="00575298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  <w:bookmarkStart w:id="1" w:name="22"/>
      <w:bookmarkEnd w:id="1"/>
      <w:r w:rsidRPr="003409E3">
        <w:rPr>
          <w:rFonts w:ascii="Helvetica" w:hAnsi="Helvetica"/>
          <w:sz w:val="32"/>
          <w:szCs w:val="32"/>
          <w:vertAlign w:val="superscript"/>
          <w:lang w:val="en-US"/>
        </w:rPr>
        <w:t>22</w:t>
      </w:r>
      <w:r w:rsidRPr="003409E3">
        <w:rPr>
          <w:rFonts w:ascii="Helvetica" w:hAnsi="Helvetica"/>
          <w:sz w:val="32"/>
          <w:szCs w:val="32"/>
          <w:lang w:val="en-US"/>
        </w:rPr>
        <w:t xml:space="preserve"> He had done nothing </w:t>
      </w:r>
      <w:proofErr w:type="gramStart"/>
      <w:r w:rsidRPr="003409E3">
        <w:rPr>
          <w:rFonts w:ascii="Helvetica" w:hAnsi="Helvetica"/>
          <w:sz w:val="32"/>
          <w:szCs w:val="32"/>
          <w:lang w:val="en-US"/>
        </w:rPr>
        <w:t>wrong, and</w:t>
      </w:r>
      <w:proofErr w:type="gramEnd"/>
      <w:r w:rsidRPr="003409E3">
        <w:rPr>
          <w:rFonts w:ascii="Helvetica" w:hAnsi="Helvetica"/>
          <w:sz w:val="32"/>
          <w:szCs w:val="32"/>
          <w:lang w:val="en-US"/>
        </w:rPr>
        <w:t xml:space="preserve"> had spoken no deceit.</w:t>
      </w:r>
    </w:p>
    <w:p w14:paraId="3952897B" w14:textId="77777777" w:rsidR="00575298" w:rsidRPr="003409E3" w:rsidRDefault="00575298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  <w:bookmarkStart w:id="2" w:name="23"/>
      <w:bookmarkEnd w:id="2"/>
      <w:r w:rsidRPr="003409E3">
        <w:rPr>
          <w:rFonts w:ascii="Helvetica" w:hAnsi="Helvetica"/>
          <w:sz w:val="32"/>
          <w:szCs w:val="32"/>
          <w:vertAlign w:val="superscript"/>
          <w:lang w:val="en-US"/>
        </w:rPr>
        <w:t>23</w:t>
      </w:r>
      <w:r w:rsidRPr="003409E3">
        <w:rPr>
          <w:rFonts w:ascii="Helvetica" w:hAnsi="Helvetica"/>
          <w:sz w:val="32"/>
          <w:szCs w:val="32"/>
          <w:lang w:val="en-US"/>
        </w:rPr>
        <w:t xml:space="preserve"> He was insulted and did not retaliate with insults; when he was </w:t>
      </w:r>
      <w:proofErr w:type="gramStart"/>
      <w:r w:rsidRPr="003409E3">
        <w:rPr>
          <w:rFonts w:ascii="Helvetica" w:hAnsi="Helvetica"/>
          <w:sz w:val="32"/>
          <w:szCs w:val="32"/>
          <w:lang w:val="en-US"/>
        </w:rPr>
        <w:t>suffering</w:t>
      </w:r>
      <w:proofErr w:type="gramEnd"/>
      <w:r w:rsidRPr="003409E3">
        <w:rPr>
          <w:rFonts w:ascii="Helvetica" w:hAnsi="Helvetica"/>
          <w:sz w:val="32"/>
          <w:szCs w:val="32"/>
          <w:lang w:val="en-US"/>
        </w:rPr>
        <w:t xml:space="preserve"> he made no threats but put his trust in the upright judge.</w:t>
      </w:r>
    </w:p>
    <w:p w14:paraId="2E70FED7" w14:textId="77777777" w:rsidR="00575298" w:rsidRPr="003409E3" w:rsidRDefault="00575298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  <w:bookmarkStart w:id="3" w:name="24"/>
      <w:bookmarkEnd w:id="3"/>
      <w:r w:rsidRPr="003409E3">
        <w:rPr>
          <w:rFonts w:ascii="Helvetica" w:hAnsi="Helvetica"/>
          <w:sz w:val="32"/>
          <w:szCs w:val="32"/>
          <w:vertAlign w:val="superscript"/>
          <w:lang w:val="en-US"/>
        </w:rPr>
        <w:t>24</w:t>
      </w:r>
      <w:r w:rsidRPr="003409E3">
        <w:rPr>
          <w:rFonts w:ascii="Helvetica" w:hAnsi="Helvetica"/>
          <w:sz w:val="32"/>
          <w:szCs w:val="32"/>
          <w:lang w:val="en-US"/>
        </w:rPr>
        <w:t> He was bearing our sins in his own body on the cross, so that we might die to our sins and live for uprightness; through his bruises you have been healed.</w:t>
      </w:r>
    </w:p>
    <w:p w14:paraId="3FED38B3" w14:textId="77777777" w:rsidR="00575298" w:rsidRDefault="00575298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  <w:bookmarkStart w:id="4" w:name="25"/>
      <w:bookmarkEnd w:id="4"/>
      <w:r w:rsidRPr="003409E3">
        <w:rPr>
          <w:rFonts w:ascii="Helvetica" w:hAnsi="Helvetica"/>
          <w:sz w:val="32"/>
          <w:szCs w:val="32"/>
          <w:vertAlign w:val="superscript"/>
          <w:lang w:val="en-US"/>
        </w:rPr>
        <w:t>25</w:t>
      </w:r>
      <w:r w:rsidRPr="003409E3">
        <w:rPr>
          <w:rFonts w:ascii="Helvetica" w:hAnsi="Helvetica"/>
          <w:sz w:val="32"/>
          <w:szCs w:val="32"/>
          <w:lang w:val="en-US"/>
        </w:rPr>
        <w:t> You had gone astray like sheep but now you have returned to the shepherd and guardian of your souls.</w:t>
      </w:r>
    </w:p>
    <w:p w14:paraId="11777960" w14:textId="77777777" w:rsidR="003409E3" w:rsidRDefault="003409E3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</w:p>
    <w:p w14:paraId="1A65D43E" w14:textId="77777777" w:rsidR="00575637" w:rsidRDefault="00575637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</w:p>
    <w:p w14:paraId="2B9D4A44" w14:textId="77777777" w:rsidR="003409E3" w:rsidRDefault="003409E3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</w:p>
    <w:p w14:paraId="6EB94939" w14:textId="77777777" w:rsidR="003409E3" w:rsidRDefault="003409E3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</w:p>
    <w:p w14:paraId="583477C3" w14:textId="77777777" w:rsidR="00575637" w:rsidRDefault="00575637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</w:p>
    <w:p w14:paraId="5296D527" w14:textId="77777777" w:rsidR="003409E3" w:rsidRDefault="003409E3" w:rsidP="00575298">
      <w:pPr>
        <w:pStyle w:val="NormalWeb"/>
        <w:shd w:val="clear" w:color="auto" w:fill="FFFFFF"/>
        <w:spacing w:before="450" w:beforeAutospacing="0" w:after="150" w:afterAutospacing="0"/>
        <w:rPr>
          <w:rFonts w:ascii="Helvetica" w:hAnsi="Helvetica"/>
          <w:sz w:val="32"/>
          <w:szCs w:val="32"/>
          <w:lang w:val="en-US"/>
        </w:rPr>
      </w:pPr>
    </w:p>
    <w:p w14:paraId="786E7F1C" w14:textId="77777777" w:rsidR="0008062A" w:rsidRPr="0008062A" w:rsidRDefault="0008062A" w:rsidP="0008062A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</w:pPr>
      <w:r w:rsidRPr="0008062A">
        <w:rPr>
          <w:rFonts w:ascii="inherit" w:eastAsia="Times New Roman" w:hAnsi="inherit" w:cs="Helvetica"/>
          <w:b/>
          <w:bCs/>
          <w:kern w:val="0"/>
          <w:sz w:val="36"/>
          <w:szCs w:val="36"/>
          <w:lang w:eastAsia="nb-NO"/>
          <w14:ligatures w14:val="none"/>
        </w:rPr>
        <w:t>Gospel, </w:t>
      </w:r>
      <w:r w:rsidRPr="0008062A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eastAsia="nb-NO"/>
          <w14:ligatures w14:val="none"/>
        </w:rPr>
        <w:t>John 10:1-10</w:t>
      </w:r>
    </w:p>
    <w:p w14:paraId="3FC69BA4" w14:textId="378B4FDD" w:rsidR="0008062A" w:rsidRPr="00575298" w:rsidRDefault="0008062A" w:rsidP="0008062A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</w:pPr>
      <w:r w:rsidRPr="00575298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1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'In all </w:t>
      </w:r>
      <w:hyperlink r:id="rId28" w:history="1">
        <w:r w:rsidRPr="00575298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val="en-US" w:eastAsia="nb-NO"/>
            <w14:ligatures w14:val="none"/>
          </w:rPr>
          <w:t>truth</w:t>
        </w:r>
      </w:hyperlink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I tell you, anyone who does not enter the sheepfold through the gate, but climbs in some other way, is a thief and a bandit.</w:t>
      </w:r>
      <w:r w:rsidR="001E6EB9"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2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He who enters through the gate is the shepherd of the flock;</w:t>
      </w:r>
      <w:r w:rsidR="001E6EB9"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3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the gatekeeper lets him in, the sheep hear his voice, one by one he calls his own sheep and leads them out.</w:t>
      </w:r>
      <w:r w:rsidR="001E6EB9"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4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When he has brought out all those that are his, he goes ahead of them, and the sheep follow because they know his voice.</w:t>
      </w:r>
      <w:r w:rsidR="001E6EB9"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5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They </w:t>
      </w:r>
      <w:hyperlink r:id="rId29" w:history="1">
        <w:r w:rsidRPr="00575298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val="en-US" w:eastAsia="nb-NO"/>
            <w14:ligatures w14:val="none"/>
          </w:rPr>
          <w:t>will</w:t>
        </w:r>
      </w:hyperlink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never follow a stranger, but </w:t>
      </w:r>
      <w:hyperlink r:id="rId30" w:history="1">
        <w:r w:rsidRPr="00575298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val="en-US" w:eastAsia="nb-NO"/>
            <w14:ligatures w14:val="none"/>
          </w:rPr>
          <w:t>will</w:t>
        </w:r>
      </w:hyperlink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run away from him because they do not recognise the voice of strangers.'</w:t>
      </w:r>
      <w:r w:rsidR="001E6EB9"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 xml:space="preserve"> </w:t>
      </w:r>
      <w:r w:rsidRPr="00B81CAA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6</w:t>
      </w:r>
      <w:r w:rsidRPr="00B81CAA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Jesus told them this parable but they failed to understand what he was saying to them.</w:t>
      </w:r>
      <w:r w:rsidR="001E6EB9" w:rsidRPr="00B81CAA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7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So </w:t>
      </w:r>
      <w:hyperlink r:id="rId31" w:history="1">
        <w:r w:rsidRPr="00575298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val="en-US" w:eastAsia="nb-NO"/>
            <w14:ligatures w14:val="none"/>
          </w:rPr>
          <w:t>Jesus</w:t>
        </w:r>
      </w:hyperlink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spoke to them again: In all </w:t>
      </w:r>
      <w:hyperlink r:id="rId32" w:history="1">
        <w:r w:rsidRPr="00575298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val="en-US" w:eastAsia="nb-NO"/>
            <w14:ligatures w14:val="none"/>
          </w:rPr>
          <w:t>truth</w:t>
        </w:r>
      </w:hyperlink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I tell you, I am the gate of the sheepfold.</w:t>
      </w:r>
      <w:r w:rsidR="001E6EB9"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8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All who have come before me are thieves and bandits, but the sheep took no notice of them.</w:t>
      </w:r>
      <w:r w:rsidR="001E6EB9"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9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I am the gate. Anyone who enters through me </w:t>
      </w:r>
      <w:hyperlink r:id="rId33" w:history="1">
        <w:r w:rsidRPr="00575298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val="en-US" w:eastAsia="nb-NO"/>
            <w14:ligatures w14:val="none"/>
          </w:rPr>
          <w:t>will</w:t>
        </w:r>
      </w:hyperlink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be safe: such a one </w:t>
      </w:r>
      <w:hyperlink r:id="rId34" w:history="1">
        <w:r w:rsidRPr="00575298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val="en-US" w:eastAsia="nb-NO"/>
            <w14:ligatures w14:val="none"/>
          </w:rPr>
          <w:t>will</w:t>
        </w:r>
      </w:hyperlink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go in and out and </w:t>
      </w:r>
      <w:hyperlink r:id="rId35" w:history="1">
        <w:r w:rsidRPr="00575298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val="en-US" w:eastAsia="nb-NO"/>
            <w14:ligatures w14:val="none"/>
          </w:rPr>
          <w:t>will</w:t>
        </w:r>
      </w:hyperlink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find pasture.</w:t>
      </w:r>
      <w:r w:rsidR="001E6EB9"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 xml:space="preserve"> 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vertAlign w:val="superscript"/>
          <w:lang w:val="en-US" w:eastAsia="nb-NO"/>
          <w14:ligatures w14:val="none"/>
        </w:rPr>
        <w:t>10</w:t>
      </w:r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The thief comes only to steal and kill and destroy. I have come so that they may have </w:t>
      </w:r>
      <w:hyperlink r:id="rId36" w:history="1">
        <w:r w:rsidRPr="00575298">
          <w:rPr>
            <w:rFonts w:ascii="Helvetica" w:eastAsia="Times New Roman" w:hAnsi="Helvetica" w:cs="Helvetica"/>
            <w:kern w:val="0"/>
            <w:sz w:val="36"/>
            <w:szCs w:val="36"/>
            <w:u w:val="single"/>
            <w:lang w:val="en-US" w:eastAsia="nb-NO"/>
            <w14:ligatures w14:val="none"/>
          </w:rPr>
          <w:t>life</w:t>
        </w:r>
      </w:hyperlink>
      <w:r w:rsidRPr="00575298">
        <w:rPr>
          <w:rFonts w:ascii="Helvetica" w:eastAsia="Times New Roman" w:hAnsi="Helvetica" w:cs="Helvetica"/>
          <w:kern w:val="0"/>
          <w:sz w:val="36"/>
          <w:szCs w:val="36"/>
          <w:lang w:val="en-US" w:eastAsia="nb-NO"/>
          <w14:ligatures w14:val="none"/>
        </w:rPr>
        <w:t> and have it to the full.</w:t>
      </w:r>
    </w:p>
    <w:p w14:paraId="5F790132" w14:textId="2224E095" w:rsidR="002D0AA2" w:rsidRPr="00575298" w:rsidRDefault="0008062A" w:rsidP="0008062A">
      <w:pPr>
        <w:shd w:val="clear" w:color="auto" w:fill="FFFFFF"/>
        <w:spacing w:after="0" w:line="459" w:lineRule="atLeast"/>
        <w:rPr>
          <w:sz w:val="36"/>
          <w:szCs w:val="36"/>
          <w:lang w:val="en-US"/>
        </w:rPr>
      </w:pPr>
      <w:r w:rsidRPr="00575298">
        <w:rPr>
          <w:rFonts w:ascii="Helvetica" w:eastAsia="Times New Roman" w:hAnsi="Helvetica" w:cs="Helvetica"/>
          <w:color w:val="333333"/>
          <w:kern w:val="0"/>
          <w:sz w:val="36"/>
          <w:szCs w:val="36"/>
          <w:lang w:val="en-US" w:eastAsia="nb-NO"/>
          <w14:ligatures w14:val="none"/>
        </w:rPr>
        <w:br/>
      </w:r>
    </w:p>
    <w:sectPr w:rsidR="00E37CE2" w:rsidRPr="00575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9CB"/>
    <w:multiLevelType w:val="multilevel"/>
    <w:tmpl w:val="ACD6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24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2A"/>
    <w:rsid w:val="00041A3B"/>
    <w:rsid w:val="0008062A"/>
    <w:rsid w:val="0019384F"/>
    <w:rsid w:val="001E6EB9"/>
    <w:rsid w:val="0026332A"/>
    <w:rsid w:val="002851F5"/>
    <w:rsid w:val="003409E3"/>
    <w:rsid w:val="003F5809"/>
    <w:rsid w:val="00455468"/>
    <w:rsid w:val="00575298"/>
    <w:rsid w:val="00575637"/>
    <w:rsid w:val="00775529"/>
    <w:rsid w:val="00B81CAA"/>
    <w:rsid w:val="00E0228D"/>
    <w:rsid w:val="00E20E22"/>
    <w:rsid w:val="00E441F2"/>
    <w:rsid w:val="00F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4616"/>
  <w15:chartTrackingRefBased/>
  <w15:docId w15:val="{847A9C6F-9981-4A53-8BEF-0067FD89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80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0806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0806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062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8062A"/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8062A"/>
    <w:rPr>
      <w:rFonts w:ascii="Times New Roman" w:eastAsia="Times New Roman" w:hAnsi="Times New Roman" w:cs="Times New Roman"/>
      <w:b/>
      <w:bCs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08062A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8062A"/>
    <w:rPr>
      <w:b/>
      <w:bCs/>
    </w:rPr>
  </w:style>
  <w:style w:type="character" w:styleId="Utheving">
    <w:name w:val="Emphasis"/>
    <w:basedOn w:val="Standardskriftforavsnitt"/>
    <w:uiPriority w:val="20"/>
    <w:qFormat/>
    <w:rsid w:val="0008062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8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9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1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10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76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5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9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645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861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.org/encyclopedia/view.php?id=5217" TargetMode="External"/><Relationship Id="rId18" Type="http://schemas.openxmlformats.org/officeDocument/2006/relationships/hyperlink" Target="https://www.catholic.org/encyclopedia/view.php?id=5217" TargetMode="External"/><Relationship Id="rId26" Type="http://schemas.openxmlformats.org/officeDocument/2006/relationships/hyperlink" Target="https://www.catholic.org/encyclopedia/view.php?id=5217" TargetMode="External"/><Relationship Id="rId21" Type="http://schemas.openxmlformats.org/officeDocument/2006/relationships/hyperlink" Target="https://www.catholic.org/encyclopedia/view.php?id=6291" TargetMode="External"/><Relationship Id="rId34" Type="http://schemas.openxmlformats.org/officeDocument/2006/relationships/hyperlink" Target="https://www.catholic.org/encyclopedia/view.php?id=12332" TargetMode="External"/><Relationship Id="rId7" Type="http://schemas.openxmlformats.org/officeDocument/2006/relationships/hyperlink" Target="https://www.catholic.org/encyclopedia/view.php?id=7909" TargetMode="External"/><Relationship Id="rId12" Type="http://schemas.openxmlformats.org/officeDocument/2006/relationships/hyperlink" Target="https://www.catholic.org/clife/jesus" TargetMode="External"/><Relationship Id="rId17" Type="http://schemas.openxmlformats.org/officeDocument/2006/relationships/hyperlink" Target="https://www.catholic.org/encyclopedia/view.php?id=12332" TargetMode="External"/><Relationship Id="rId25" Type="http://schemas.openxmlformats.org/officeDocument/2006/relationships/hyperlink" Target="https://www.catholic.org/encyclopedia/view.php?id=7909" TargetMode="External"/><Relationship Id="rId33" Type="http://schemas.openxmlformats.org/officeDocument/2006/relationships/hyperlink" Target="https://www.catholic.org/encyclopedia/view.php?id=1233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atholic.org/clife/jesus" TargetMode="External"/><Relationship Id="rId20" Type="http://schemas.openxmlformats.org/officeDocument/2006/relationships/hyperlink" Target="https://www.catholic.org/encyclopedia/view.php?id=11571" TargetMode="External"/><Relationship Id="rId29" Type="http://schemas.openxmlformats.org/officeDocument/2006/relationships/hyperlink" Target="https://www.catholic.org/encyclopedia/view.php?id=123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atholic.org/encyclopedia/view.php?id=5201" TargetMode="External"/><Relationship Id="rId11" Type="http://schemas.openxmlformats.org/officeDocument/2006/relationships/hyperlink" Target="https://www.catholic.org/encyclopedia/view.php?id=5217" TargetMode="External"/><Relationship Id="rId24" Type="http://schemas.openxmlformats.org/officeDocument/2006/relationships/hyperlink" Target="https://www.catholic.org/encyclopedia/view.php?id=11571" TargetMode="External"/><Relationship Id="rId32" Type="http://schemas.openxmlformats.org/officeDocument/2006/relationships/hyperlink" Target="https://www.catholic.org/encyclopedia/view.php?id=11728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atholic.org/clife/jesus" TargetMode="External"/><Relationship Id="rId23" Type="http://schemas.openxmlformats.org/officeDocument/2006/relationships/hyperlink" Target="https://www.catholic.org/encyclopedia/view.php?id=6291" TargetMode="External"/><Relationship Id="rId28" Type="http://schemas.openxmlformats.org/officeDocument/2006/relationships/hyperlink" Target="https://www.catholic.org/encyclopedia/view.php?id=11728" TargetMode="External"/><Relationship Id="rId36" Type="http://schemas.openxmlformats.org/officeDocument/2006/relationships/hyperlink" Target="https://www.catholic.org/encyclopedia/view.php?id=7101" TargetMode="External"/><Relationship Id="rId10" Type="http://schemas.openxmlformats.org/officeDocument/2006/relationships/hyperlink" Target="https://www.catholic.org/encyclopedia/view.php?id=9875" TargetMode="External"/><Relationship Id="rId19" Type="http://schemas.openxmlformats.org/officeDocument/2006/relationships/hyperlink" Target="https://www.catholic.org/encyclopedia/view.php?id=5217" TargetMode="External"/><Relationship Id="rId31" Type="http://schemas.openxmlformats.org/officeDocument/2006/relationships/hyperlink" Target="https://www.catholic.org/clife/jes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tholic.org/clife/jesus" TargetMode="External"/><Relationship Id="rId14" Type="http://schemas.openxmlformats.org/officeDocument/2006/relationships/hyperlink" Target="https://www.catholic.org/clife/jesus" TargetMode="External"/><Relationship Id="rId22" Type="http://schemas.openxmlformats.org/officeDocument/2006/relationships/hyperlink" Target="https://www.catholic.org/encyclopedia/view.php?id=6550" TargetMode="External"/><Relationship Id="rId27" Type="http://schemas.openxmlformats.org/officeDocument/2006/relationships/hyperlink" Target="https://www.catholic.org/clife/jesus" TargetMode="External"/><Relationship Id="rId30" Type="http://schemas.openxmlformats.org/officeDocument/2006/relationships/hyperlink" Target="https://www.catholic.org/encyclopedia/view.php?id=12332" TargetMode="External"/><Relationship Id="rId35" Type="http://schemas.openxmlformats.org/officeDocument/2006/relationships/hyperlink" Target="https://www.catholic.org/encyclopedia/view.php?id=12332" TargetMode="External"/><Relationship Id="rId8" Type="http://schemas.openxmlformats.org/officeDocument/2006/relationships/hyperlink" Target="https://www.catholic.org/encyclopedia/view.php?id=521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070D-0858-4D97-813A-6053AC54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Bjerkedal</dc:creator>
  <cp:keywords/>
  <dc:description/>
  <cp:lastModifiedBy>Rosália Bjerkedal</cp:lastModifiedBy>
  <cp:revision>3</cp:revision>
  <dcterms:created xsi:type="dcterms:W3CDTF">2026-04-14T12:55:00Z</dcterms:created>
  <dcterms:modified xsi:type="dcterms:W3CDTF">2026-04-14T12:56:00Z</dcterms:modified>
</cp:coreProperties>
</file>