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210340F0" w14:textId="31AD82C3" w:rsidR="00204611" w:rsidRPr="00A565B5" w:rsidRDefault="00A565B5" w:rsidP="001C7A33">
      <w:pPr>
        <w:jc w:val="center"/>
        <w:rPr>
          <w:b/>
          <w:bCs/>
          <w:sz w:val="28"/>
          <w:szCs w:val="28"/>
          <w:lang w:val="en-US"/>
        </w:rPr>
      </w:pPr>
      <w:r w:rsidRPr="00A565B5">
        <w:rPr>
          <w:b/>
          <w:bCs/>
          <w:sz w:val="28"/>
          <w:szCs w:val="28"/>
          <w:lang w:val="en-US"/>
        </w:rPr>
        <w:t>2.</w:t>
      </w:r>
      <w:r>
        <w:rPr>
          <w:b/>
          <w:bCs/>
          <w:sz w:val="28"/>
          <w:szCs w:val="28"/>
          <w:lang w:val="en-US"/>
        </w:rPr>
        <w:t xml:space="preserve"> </w:t>
      </w:r>
      <w:r w:rsidRPr="00A565B5">
        <w:rPr>
          <w:b/>
          <w:bCs/>
          <w:sz w:val="28"/>
          <w:szCs w:val="28"/>
          <w:lang w:val="en-US"/>
        </w:rPr>
        <w:t>PÅSKEDAG</w:t>
      </w:r>
    </w:p>
    <w:p w14:paraId="51222631" w14:textId="547447B1" w:rsidR="00A565B5" w:rsidRPr="00A565B5" w:rsidRDefault="00A565B5" w:rsidP="00A565B5">
      <w:pPr>
        <w:ind w:left="1440" w:firstLine="720"/>
        <w:rPr>
          <w:b/>
          <w:bCs/>
          <w:sz w:val="32"/>
          <w:szCs w:val="32"/>
          <w:lang w:val="en-US"/>
        </w:rPr>
      </w:pPr>
      <w:r w:rsidRPr="00A565B5">
        <w:rPr>
          <w:b/>
          <w:bCs/>
          <w:sz w:val="32"/>
          <w:szCs w:val="32"/>
          <w:lang w:val="en-US"/>
        </w:rPr>
        <w:t>II VELYKŲ DIENA (</w:t>
      </w:r>
      <w:proofErr w:type="gramStart"/>
      <w:r w:rsidRPr="00A565B5">
        <w:rPr>
          <w:b/>
          <w:bCs/>
          <w:sz w:val="32"/>
          <w:szCs w:val="32"/>
          <w:lang w:val="en-US"/>
        </w:rPr>
        <w:t>ABC)</w:t>
      </w:r>
      <w:r w:rsidRPr="00A565B5">
        <w:rPr>
          <w:b/>
          <w:bCs/>
          <w:sz w:val="32"/>
          <w:szCs w:val="32"/>
          <w:lang w:val="en-US"/>
        </w:rPr>
        <w:t xml:space="preserve">  -</w:t>
      </w:r>
      <w:proofErr w:type="gramEnd"/>
      <w:r w:rsidRPr="00A565B5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565B5">
        <w:rPr>
          <w:b/>
          <w:bCs/>
          <w:sz w:val="32"/>
          <w:szCs w:val="32"/>
          <w:lang w:val="en-US"/>
        </w:rPr>
        <w:t>Pirmadienis</w:t>
      </w:r>
      <w:proofErr w:type="spellEnd"/>
    </w:p>
    <w:p w14:paraId="1BA50A37" w14:textId="77777777" w:rsidR="00A565B5" w:rsidRPr="001020E0" w:rsidRDefault="00A565B5" w:rsidP="00A565B5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>Pirmasis</w:t>
      </w:r>
      <w:proofErr w:type="spellEnd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>skaitinys</w:t>
      </w:r>
      <w:proofErr w:type="spellEnd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>Apd</w:t>
      </w:r>
      <w:proofErr w:type="spellEnd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 xml:space="preserve"> 2, 14. 22–32)</w:t>
      </w:r>
    </w:p>
    <w:p w14:paraId="2F0FB5BC" w14:textId="7B4761E9" w:rsidR="004702CF" w:rsidRDefault="00A565B5" w:rsidP="00772AF1">
      <w:pPr>
        <w:spacing w:before="100" w:beforeAutospacing="1" w:after="100" w:afterAutospacing="1"/>
        <w:rPr>
          <w:b/>
          <w:bCs/>
          <w:color w:val="000000"/>
          <w:sz w:val="32"/>
          <w:szCs w:val="32"/>
          <w:lang w:val="pl-PL"/>
        </w:rPr>
      </w:pPr>
      <w:r w:rsidRPr="001020E0">
        <w:rPr>
          <w:rFonts w:eastAsia="Times New Roman" w:cs="Times New Roman"/>
          <w:sz w:val="28"/>
          <w:szCs w:val="28"/>
          <w:lang w:val="en-US"/>
        </w:rPr>
        <w:t xml:space="preserve">   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Sekminių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dieną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stojo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Petras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Vienuolika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pakėlęs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balsą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prabilo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>:</w:t>
      </w:r>
      <w:r w:rsidRPr="001020E0">
        <w:rPr>
          <w:rFonts w:eastAsia="Times New Roman" w:cs="Times New Roman"/>
          <w:sz w:val="28"/>
          <w:szCs w:val="28"/>
          <w:lang w:val="en-US"/>
        </w:rPr>
        <w:br/>
        <w:t>    „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Izraelio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vyrai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!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Klausykite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pasakysiu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: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Jėzų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Nazarietį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Dievo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jums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patvirtintąjį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galingais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darbais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stebuklingais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žodžiais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kuriuos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per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jį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nuveikė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Dievas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jūsų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tarpe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kaip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patys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žinote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;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taigi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tą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vyrą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Dievo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valios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sprendimu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bei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numatymu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išduotą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jūs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nedorėlių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rankomis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nužudėte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prikaldami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prie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kryžiaus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Dievas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jį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prikėlė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išvaduodamas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iš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mirties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siaubo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buvo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neįmanoma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kad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mirtis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jam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viešpatautų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>.</w:t>
      </w:r>
      <w:r w:rsidRPr="00A565B5">
        <w:rPr>
          <w:rFonts w:eastAsia="Times New Roman" w:cs="Times New Roman"/>
          <w:sz w:val="28"/>
          <w:szCs w:val="28"/>
          <w:lang w:val="en-US"/>
        </w:rPr>
        <w:t xml:space="preserve">  </w:t>
      </w:r>
      <w:r w:rsidRPr="001020E0">
        <w:rPr>
          <w:rFonts w:eastAsia="Times New Roman" w:cs="Times New Roman"/>
          <w:sz w:val="28"/>
          <w:szCs w:val="28"/>
          <w:lang w:val="en-US"/>
        </w:rPr>
        <w:t xml:space="preserve">Juk Dovydas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apie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jį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sako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>: „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Aš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visuomet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žvelgiu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į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Viešpatį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stovi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mano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dešinėje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kad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aš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nesvyruočiau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Todėl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pralinksmėjo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mano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širdis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džiūgavo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mano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lūpos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mano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kūnas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ilsėsis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viltimi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jog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tu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nepaliksi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mano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sielos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mirusiųjų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buveinėje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neduosi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savo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šventajam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supūti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Gyvenimo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kelius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tu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man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atvėrei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pripildysi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mane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džiaugsmo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savo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020E0">
        <w:rPr>
          <w:rFonts w:eastAsia="Times New Roman" w:cs="Times New Roman"/>
          <w:sz w:val="28"/>
          <w:szCs w:val="28"/>
          <w:lang w:val="en-US"/>
        </w:rPr>
        <w:t>akivaizdoje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>“</w:t>
      </w:r>
      <w:proofErr w:type="gramEnd"/>
      <w:r w:rsidRPr="001020E0">
        <w:rPr>
          <w:rFonts w:eastAsia="Times New Roman" w:cs="Times New Roman"/>
          <w:sz w:val="28"/>
          <w:szCs w:val="28"/>
          <w:lang w:val="en-US"/>
        </w:rPr>
        <w:t>.</w:t>
      </w:r>
      <w:r w:rsidRPr="00A565B5">
        <w:rPr>
          <w:rFonts w:eastAsia="Times New Roman" w:cs="Times New Roman"/>
          <w:sz w:val="28"/>
          <w:szCs w:val="28"/>
          <w:lang w:val="en-US"/>
        </w:rPr>
        <w:t xml:space="preserve"> 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Brangūs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broliai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!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Norėčiau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jums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atvirai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pasakyti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apie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patriarchą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Dovydą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mirė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buvo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palaidotas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jo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kapas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yra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mūsuose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po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šiai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dienai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Būdamas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pranašas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žinodamas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iškilmingą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Dievo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priesaiką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kad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jo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palikuonis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užimsiąs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jo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sostą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Dovydas visa tai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numatė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kalbėjo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apie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Mesijo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prisikėlimą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kad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neliks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mirusiųjų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buveinėje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jo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kūnas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nesupus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Tą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Jėzų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Dievas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prikėlė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mes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visi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esame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jo </w:t>
      </w:r>
      <w:proofErr w:type="spellStart"/>
      <w:proofErr w:type="gramStart"/>
      <w:r w:rsidRPr="001020E0">
        <w:rPr>
          <w:rFonts w:eastAsia="Times New Roman" w:cs="Times New Roman"/>
          <w:sz w:val="28"/>
          <w:szCs w:val="28"/>
          <w:lang w:val="en-US"/>
        </w:rPr>
        <w:t>liudytojai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>“</w:t>
      </w:r>
      <w:proofErr w:type="gramEnd"/>
      <w:r w:rsidRPr="001020E0">
        <w:rPr>
          <w:rFonts w:eastAsia="Times New Roman" w:cs="Times New Roman"/>
          <w:sz w:val="28"/>
          <w:szCs w:val="28"/>
          <w:lang w:val="en-US"/>
        </w:rPr>
        <w:t>.</w:t>
      </w:r>
      <w:r w:rsidRPr="00A565B5">
        <w:rPr>
          <w:rFonts w:eastAsia="Times New Roman" w:cs="Times New Roman"/>
          <w:sz w:val="28"/>
          <w:szCs w:val="28"/>
          <w:lang w:val="en-US"/>
        </w:rPr>
        <w:t xml:space="preserve">  </w:t>
      </w:r>
      <w:r w:rsidR="00830EB5" w:rsidRPr="00507F47">
        <w:rPr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b/>
          <w:bCs/>
          <w:color w:val="000000"/>
          <w:sz w:val="32"/>
          <w:szCs w:val="32"/>
          <w:lang w:val="pl-PL"/>
        </w:rPr>
        <w:t>.</w:t>
      </w:r>
    </w:p>
    <w:p w14:paraId="73078DD7" w14:textId="77777777" w:rsidR="0015730E" w:rsidRDefault="0015730E" w:rsidP="0015730E">
      <w:pPr>
        <w:spacing w:before="100" w:beforeAutospacing="1" w:after="100" w:afterAutospacing="1"/>
        <w:rPr>
          <w:b/>
          <w:bCs/>
          <w:color w:val="000000"/>
          <w:sz w:val="32"/>
          <w:szCs w:val="32"/>
          <w:lang w:val="pl-PL"/>
        </w:rPr>
      </w:pPr>
    </w:p>
    <w:p w14:paraId="39C57E24" w14:textId="77777777" w:rsidR="00A565B5" w:rsidRPr="001020E0" w:rsidRDefault="00A565B5" w:rsidP="00A565B5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val="pl-PL"/>
        </w:rPr>
      </w:pPr>
      <w:r w:rsidRPr="001020E0">
        <w:rPr>
          <w:rFonts w:eastAsia="Times New Roman" w:cs="Times New Roman"/>
          <w:b/>
          <w:bCs/>
          <w:sz w:val="28"/>
          <w:szCs w:val="28"/>
          <w:lang w:val="pl-PL"/>
        </w:rPr>
        <w:t>Atliepiamoji psalmė (Ps 15, 1–2. 5. 7–11)</w:t>
      </w:r>
    </w:p>
    <w:p w14:paraId="6884EFEF" w14:textId="77777777" w:rsidR="00A565B5" w:rsidRPr="001020E0" w:rsidRDefault="00A565B5" w:rsidP="00A565B5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  <w:lang w:val="pl-PL"/>
        </w:rPr>
      </w:pPr>
      <w:r w:rsidRPr="001020E0">
        <w:rPr>
          <w:rFonts w:eastAsia="Times New Roman" w:cs="Times New Roman"/>
          <w:b/>
          <w:bCs/>
          <w:sz w:val="32"/>
          <w:szCs w:val="32"/>
          <w:lang w:val="pl-PL"/>
        </w:rPr>
        <w:t>P. – Globok mane, Dieve: prie tavęs aš glaudžiuosi.</w:t>
      </w:r>
    </w:p>
    <w:p w14:paraId="4EF5A141" w14:textId="77777777" w:rsidR="00A565B5" w:rsidRPr="001020E0" w:rsidRDefault="00A565B5" w:rsidP="00A565B5">
      <w:pPr>
        <w:rPr>
          <w:rFonts w:eastAsia="Times New Roman" w:cs="Times New Roman"/>
          <w:sz w:val="28"/>
          <w:szCs w:val="28"/>
          <w:lang w:val="pl-PL"/>
        </w:rPr>
      </w:pPr>
      <w:r w:rsidRPr="001020E0">
        <w:rPr>
          <w:rFonts w:eastAsia="Times New Roman" w:cs="Times New Roman"/>
          <w:sz w:val="28"/>
          <w:szCs w:val="28"/>
          <w:lang w:val="pl-PL"/>
        </w:rPr>
        <w:t>Globok mane, Dieve: prie tavęs aš glaudžiuosi.</w:t>
      </w:r>
      <w:r w:rsidRPr="001020E0">
        <w:rPr>
          <w:rFonts w:eastAsia="Times New Roman" w:cs="Times New Roman"/>
          <w:sz w:val="28"/>
          <w:szCs w:val="28"/>
          <w:lang w:val="pl-PL"/>
        </w:rPr>
        <w:br/>
        <w:t>Kartoju tau, Dieve: tu mano Viešpats,</w:t>
      </w:r>
      <w:r w:rsidRPr="001020E0">
        <w:rPr>
          <w:rFonts w:eastAsia="Times New Roman" w:cs="Times New Roman"/>
          <w:sz w:val="28"/>
          <w:szCs w:val="28"/>
          <w:lang w:val="pl-PL"/>
        </w:rPr>
        <w:br/>
        <w:t>mano paveldėtas turtas, taurė mano laimės, –</w:t>
      </w:r>
      <w:r w:rsidRPr="001020E0">
        <w:rPr>
          <w:rFonts w:eastAsia="Times New Roman" w:cs="Times New Roman"/>
          <w:sz w:val="28"/>
          <w:szCs w:val="28"/>
          <w:lang w:val="pl-PL"/>
        </w:rPr>
        <w:br/>
        <w:t>tavo rankoje mano likimas. – </w:t>
      </w:r>
      <w:r w:rsidRPr="001020E0">
        <w:rPr>
          <w:rFonts w:eastAsia="Times New Roman" w:cs="Times New Roman"/>
          <w:b/>
          <w:bCs/>
          <w:sz w:val="28"/>
          <w:szCs w:val="28"/>
          <w:lang w:val="pl-PL"/>
        </w:rPr>
        <w:t>P.</w:t>
      </w:r>
    </w:p>
    <w:p w14:paraId="40381700" w14:textId="77777777" w:rsidR="00A565B5" w:rsidRPr="001020E0" w:rsidRDefault="00A565B5" w:rsidP="00A565B5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pl-PL"/>
        </w:rPr>
      </w:pPr>
      <w:r w:rsidRPr="001020E0">
        <w:rPr>
          <w:rFonts w:eastAsia="Times New Roman" w:cs="Times New Roman"/>
          <w:sz w:val="28"/>
          <w:szCs w:val="28"/>
          <w:lang w:val="pl-PL"/>
        </w:rPr>
        <w:t>Aš šlovinu Viešpatį, kuris man išmintį duoda,</w:t>
      </w:r>
      <w:r w:rsidRPr="001020E0">
        <w:rPr>
          <w:rFonts w:eastAsia="Times New Roman" w:cs="Times New Roman"/>
          <w:sz w:val="28"/>
          <w:szCs w:val="28"/>
          <w:lang w:val="pl-PL"/>
        </w:rPr>
        <w:br/>
        <w:t>atsimena mano širdis tai net naktį.</w:t>
      </w:r>
      <w:r w:rsidRPr="001020E0">
        <w:rPr>
          <w:rFonts w:eastAsia="Times New Roman" w:cs="Times New Roman"/>
          <w:sz w:val="28"/>
          <w:szCs w:val="28"/>
          <w:lang w:val="pl-PL"/>
        </w:rPr>
        <w:br/>
        <w:t>Akyse nuolatos Viešpats man stovi,</w:t>
      </w:r>
      <w:r w:rsidRPr="001020E0">
        <w:rPr>
          <w:rFonts w:eastAsia="Times New Roman" w:cs="Times New Roman"/>
          <w:sz w:val="28"/>
          <w:szCs w:val="28"/>
          <w:lang w:val="pl-PL"/>
        </w:rPr>
        <w:br/>
        <w:t>jis mano dešinę remia, aš nedrebėsiu. –</w:t>
      </w:r>
      <w:r w:rsidRPr="001020E0">
        <w:rPr>
          <w:rFonts w:eastAsia="Times New Roman" w:cs="Times New Roman"/>
          <w:b/>
          <w:bCs/>
          <w:sz w:val="28"/>
          <w:szCs w:val="28"/>
          <w:lang w:val="pl-PL"/>
        </w:rPr>
        <w:t> P.</w:t>
      </w:r>
    </w:p>
    <w:p w14:paraId="42D7336A" w14:textId="77777777" w:rsidR="00A565B5" w:rsidRPr="001020E0" w:rsidRDefault="00A565B5" w:rsidP="00A565B5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pl-PL"/>
        </w:rPr>
      </w:pPr>
      <w:r w:rsidRPr="001020E0">
        <w:rPr>
          <w:rFonts w:eastAsia="Times New Roman" w:cs="Times New Roman"/>
          <w:sz w:val="28"/>
          <w:szCs w:val="28"/>
          <w:lang w:val="pl-PL"/>
        </w:rPr>
        <w:t>Man džiaugias širdis, krykštauja siela,</w:t>
      </w:r>
      <w:r w:rsidRPr="001020E0">
        <w:rPr>
          <w:rFonts w:eastAsia="Times New Roman" w:cs="Times New Roman"/>
          <w:sz w:val="28"/>
          <w:szCs w:val="28"/>
          <w:lang w:val="pl-PL"/>
        </w:rPr>
        <w:br/>
        <w:t>ir mano kūnas ramiai sau ilsėsis.</w:t>
      </w:r>
      <w:r w:rsidRPr="001020E0">
        <w:rPr>
          <w:rFonts w:eastAsia="Times New Roman" w:cs="Times New Roman"/>
          <w:sz w:val="28"/>
          <w:szCs w:val="28"/>
          <w:lang w:val="pl-PL"/>
        </w:rPr>
        <w:br/>
        <w:t>Juk manęs nepaliksi numirėlių būste,</w:t>
      </w:r>
      <w:r w:rsidRPr="001020E0">
        <w:rPr>
          <w:rFonts w:eastAsia="Times New Roman" w:cs="Times New Roman"/>
          <w:sz w:val="28"/>
          <w:szCs w:val="28"/>
          <w:lang w:val="pl-PL"/>
        </w:rPr>
        <w:br/>
      </w:r>
      <w:r w:rsidRPr="001020E0">
        <w:rPr>
          <w:rFonts w:eastAsia="Times New Roman" w:cs="Times New Roman"/>
          <w:sz w:val="28"/>
          <w:szCs w:val="28"/>
          <w:lang w:val="pl-PL"/>
        </w:rPr>
        <w:lastRenderedPageBreak/>
        <w:t>tu man, savo draugui, neleisi trūnyti. – </w:t>
      </w:r>
      <w:r w:rsidRPr="001020E0">
        <w:rPr>
          <w:rFonts w:eastAsia="Times New Roman" w:cs="Times New Roman"/>
          <w:b/>
          <w:bCs/>
          <w:sz w:val="28"/>
          <w:szCs w:val="28"/>
          <w:lang w:val="pl-PL"/>
        </w:rPr>
        <w:t>P.</w:t>
      </w:r>
    </w:p>
    <w:p w14:paraId="54DC503C" w14:textId="77777777" w:rsidR="00A565B5" w:rsidRPr="00A565B5" w:rsidRDefault="00A565B5" w:rsidP="00A565B5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val="pl-PL"/>
        </w:rPr>
      </w:pPr>
      <w:r w:rsidRPr="001020E0">
        <w:rPr>
          <w:rFonts w:eastAsia="Times New Roman" w:cs="Times New Roman"/>
          <w:sz w:val="28"/>
          <w:szCs w:val="28"/>
          <w:lang w:val="pl-PL"/>
        </w:rPr>
        <w:t>Man rodysi kelią, kuris į gyvenimą veda,</w:t>
      </w:r>
      <w:r w:rsidRPr="001020E0">
        <w:rPr>
          <w:rFonts w:eastAsia="Times New Roman" w:cs="Times New Roman"/>
          <w:sz w:val="28"/>
          <w:szCs w:val="28"/>
          <w:lang w:val="pl-PL"/>
        </w:rPr>
        <w:br/>
        <w:t>pilna man bus laimė prieš tavo veidą,</w:t>
      </w:r>
      <w:r w:rsidRPr="001020E0">
        <w:rPr>
          <w:rFonts w:eastAsia="Times New Roman" w:cs="Times New Roman"/>
          <w:sz w:val="28"/>
          <w:szCs w:val="28"/>
          <w:lang w:val="pl-PL"/>
        </w:rPr>
        <w:br/>
        <w:t>tavo dešinėj bus per amžius linksmybės. –</w:t>
      </w:r>
      <w:r w:rsidRPr="001020E0">
        <w:rPr>
          <w:rFonts w:eastAsia="Times New Roman" w:cs="Times New Roman"/>
          <w:b/>
          <w:bCs/>
          <w:sz w:val="28"/>
          <w:szCs w:val="28"/>
          <w:lang w:val="pl-PL"/>
        </w:rPr>
        <w:t> P.</w:t>
      </w:r>
    </w:p>
    <w:p w14:paraId="7E0965F2" w14:textId="77777777" w:rsidR="000B2E05" w:rsidRPr="00A565B5" w:rsidRDefault="000B2E05" w:rsidP="00C774B1">
      <w:pPr>
        <w:spacing w:before="100" w:beforeAutospacing="1" w:after="100" w:afterAutospacing="1"/>
        <w:ind w:left="720"/>
        <w:rPr>
          <w:rFonts w:eastAsia="Times New Roman" w:cs="Times New Roman"/>
          <w:sz w:val="28"/>
          <w:szCs w:val="28"/>
          <w:lang w:val="pl-PL"/>
        </w:rPr>
      </w:pPr>
    </w:p>
    <w:p w14:paraId="7E60056B" w14:textId="77777777" w:rsidR="00A565B5" w:rsidRPr="00A565B5" w:rsidRDefault="00A565B5" w:rsidP="00A565B5">
      <w:pPr>
        <w:spacing w:after="160"/>
        <w:rPr>
          <w:rFonts w:eastAsia="Times New Roman" w:cs="Times New Roman"/>
          <w:i/>
          <w:iCs/>
          <w:sz w:val="28"/>
          <w:szCs w:val="28"/>
          <w:lang w:val="pl-PL"/>
        </w:rPr>
      </w:pPr>
      <w:r w:rsidRPr="00A565B5">
        <w:rPr>
          <w:rFonts w:eastAsia="Times New Roman" w:cs="Times New Roman"/>
          <w:b/>
          <w:bCs/>
          <w:smallCaps/>
          <w:sz w:val="28"/>
          <w:szCs w:val="28"/>
          <w:lang w:val="pl-PL"/>
        </w:rPr>
        <w:t xml:space="preserve">Antrasis skaitinys </w:t>
      </w:r>
      <w:r w:rsidRPr="00A565B5">
        <w:rPr>
          <w:rFonts w:eastAsia="Times New Roman" w:cs="Times New Roman"/>
          <w:sz w:val="28"/>
          <w:szCs w:val="28"/>
          <w:lang w:val="pl-PL"/>
        </w:rPr>
        <w:t> </w:t>
      </w:r>
      <w:r w:rsidRPr="00A565B5">
        <w:rPr>
          <w:rFonts w:eastAsia="Times New Roman" w:cs="Times New Roman"/>
          <w:b/>
          <w:bCs/>
          <w:sz w:val="28"/>
          <w:szCs w:val="28"/>
          <w:lang w:val="pl-PL"/>
        </w:rPr>
        <w:t xml:space="preserve">1 Kor 5, 6b–8  </w:t>
      </w:r>
      <w:r w:rsidRPr="00A565B5">
        <w:rPr>
          <w:rFonts w:eastAsia="Times New Roman" w:cs="Times New Roman"/>
          <w:i/>
          <w:iCs/>
          <w:sz w:val="28"/>
          <w:szCs w:val="28"/>
          <w:lang w:val="pl-PL"/>
        </w:rPr>
        <w:t>Išmeskite senąjį raugą, kad taptumėte nauji</w:t>
      </w:r>
    </w:p>
    <w:p w14:paraId="44BCD175" w14:textId="77777777" w:rsidR="00A565B5" w:rsidRPr="00A565B5" w:rsidRDefault="00A565B5" w:rsidP="00A565B5">
      <w:pPr>
        <w:spacing w:before="240" w:after="240"/>
        <w:rPr>
          <w:rFonts w:eastAsia="Times New Roman" w:cs="Times New Roman"/>
          <w:spacing w:val="48"/>
          <w:sz w:val="28"/>
          <w:szCs w:val="28"/>
          <w:lang w:val="pl-PL"/>
        </w:rPr>
      </w:pPr>
      <w:r w:rsidRPr="00A565B5">
        <w:rPr>
          <w:rFonts w:eastAsia="Times New Roman" w:cs="Times New Roman"/>
          <w:spacing w:val="48"/>
          <w:sz w:val="28"/>
          <w:szCs w:val="28"/>
          <w:lang w:val="pl-PL"/>
        </w:rPr>
        <w:t>Skaitinys iš šventojo apaštalo Pauliaus</w:t>
      </w:r>
      <w:r w:rsidRPr="00A565B5">
        <w:rPr>
          <w:rFonts w:eastAsia="Times New Roman" w:cs="Times New Roman"/>
          <w:spacing w:val="48"/>
          <w:sz w:val="28"/>
          <w:szCs w:val="28"/>
          <w:lang w:val="pl-PL"/>
        </w:rPr>
        <w:br/>
        <w:t>Pirmojo laiško korintiečiams.</w:t>
      </w:r>
    </w:p>
    <w:p w14:paraId="4AF7486B" w14:textId="6E53299E" w:rsidR="007B6D18" w:rsidRPr="00A565B5" w:rsidRDefault="00A565B5" w:rsidP="00A565B5">
      <w:pPr>
        <w:ind w:firstLine="240"/>
        <w:rPr>
          <w:rFonts w:eastAsia="Times New Roman" w:cs="Times New Roman"/>
          <w:sz w:val="32"/>
          <w:szCs w:val="32"/>
          <w:lang w:val="en-US"/>
        </w:rPr>
      </w:pP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Broliai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seserys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!  Argi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nežinote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jog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truputis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raugo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suraugina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visą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maišymą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?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Išmeskite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senąjį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raugą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kad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taptumėte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nauju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maišymu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Jūs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juk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esate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nerauginti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jau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yra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paaukotas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mūsų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velykinis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Avinėlis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Kristus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. Tad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švęskime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šventes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ne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senu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raugu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ne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blogybės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nelabumo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raugu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, bet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su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nerauginta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tyros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širdies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ir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tiesos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28"/>
          <w:szCs w:val="28"/>
          <w:lang w:val="en-US"/>
        </w:rPr>
        <w:t>duona</w:t>
      </w:r>
      <w:proofErr w:type="spellEnd"/>
      <w:r w:rsidRPr="001020E0">
        <w:rPr>
          <w:rFonts w:eastAsia="Times New Roman" w:cs="Times New Roman"/>
          <w:sz w:val="28"/>
          <w:szCs w:val="28"/>
          <w:lang w:val="en-US"/>
        </w:rPr>
        <w:t>.</w:t>
      </w:r>
      <w:r>
        <w:rPr>
          <w:rFonts w:eastAsia="Times New Roman" w:cs="Times New Roman"/>
          <w:sz w:val="28"/>
          <w:szCs w:val="28"/>
          <w:lang w:val="en-US"/>
        </w:rPr>
        <w:t xml:space="preserve">   </w:t>
      </w:r>
      <w:r w:rsidR="007B6D18" w:rsidRPr="000B3556">
        <w:rPr>
          <w:b/>
          <w:bCs/>
          <w:color w:val="000000"/>
          <w:sz w:val="32"/>
          <w:szCs w:val="32"/>
          <w:lang w:val="pl-PL"/>
        </w:rPr>
        <w:t>Dėkojame Dievui.</w:t>
      </w:r>
    </w:p>
    <w:p w14:paraId="5A26AE05" w14:textId="77777777" w:rsidR="007B6D18" w:rsidRPr="00A565B5" w:rsidRDefault="007B6D18" w:rsidP="007B6D18">
      <w:pPr>
        <w:spacing w:before="100" w:beforeAutospacing="1" w:after="100" w:afterAutospacing="1"/>
        <w:rPr>
          <w:rFonts w:eastAsia="Times New Roman" w:cs="Times New Roman"/>
          <w:b/>
          <w:bCs/>
          <w:sz w:val="27"/>
          <w:szCs w:val="27"/>
          <w:lang w:val="en-US"/>
        </w:rPr>
      </w:pPr>
    </w:p>
    <w:p w14:paraId="3CF33B50" w14:textId="77777777" w:rsidR="00A565B5" w:rsidRPr="001020E0" w:rsidRDefault="00A565B5" w:rsidP="00A565B5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>Posmelis</w:t>
      </w:r>
      <w:proofErr w:type="spellEnd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>prieš</w:t>
      </w:r>
      <w:proofErr w:type="spellEnd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>Evangeliją</w:t>
      </w:r>
      <w:proofErr w:type="spellEnd"/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 xml:space="preserve"> (Ps 117, 24)</w:t>
      </w:r>
    </w:p>
    <w:p w14:paraId="5A373976" w14:textId="77777777" w:rsidR="00A565B5" w:rsidRPr="001020E0" w:rsidRDefault="00A565B5" w:rsidP="00A565B5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val="en-US"/>
        </w:rPr>
      </w:pPr>
      <w:r w:rsidRPr="001020E0">
        <w:rPr>
          <w:rFonts w:eastAsia="Times New Roman" w:cs="Times New Roman"/>
          <w:b/>
          <w:bCs/>
          <w:sz w:val="32"/>
          <w:szCs w:val="32"/>
          <w:lang w:val="en-US"/>
        </w:rPr>
        <w:t>P. </w:t>
      </w:r>
      <w:proofErr w:type="spellStart"/>
      <w:r w:rsidRPr="001020E0">
        <w:rPr>
          <w:rFonts w:eastAsia="Times New Roman" w:cs="Times New Roman"/>
          <w:sz w:val="32"/>
          <w:szCs w:val="32"/>
          <w:lang w:val="en-US"/>
        </w:rPr>
        <w:t>Aleliuja</w:t>
      </w:r>
      <w:proofErr w:type="spellEnd"/>
      <w:r w:rsidRPr="001020E0">
        <w:rPr>
          <w:rFonts w:eastAsia="Times New Roman" w:cs="Times New Roman"/>
          <w:sz w:val="32"/>
          <w:szCs w:val="32"/>
          <w:lang w:val="en-US"/>
        </w:rPr>
        <w:t xml:space="preserve">. –  </w:t>
      </w:r>
      <w:proofErr w:type="spellStart"/>
      <w:r w:rsidRPr="001020E0">
        <w:rPr>
          <w:rFonts w:eastAsia="Times New Roman" w:cs="Times New Roman"/>
          <w:sz w:val="32"/>
          <w:szCs w:val="32"/>
          <w:lang w:val="en-US"/>
        </w:rPr>
        <w:t>Šią</w:t>
      </w:r>
      <w:proofErr w:type="spellEnd"/>
      <w:r w:rsidRPr="001020E0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2"/>
          <w:szCs w:val="32"/>
          <w:lang w:val="en-US"/>
        </w:rPr>
        <w:t>diena</w:t>
      </w:r>
      <w:proofErr w:type="spellEnd"/>
      <w:r w:rsidRPr="001020E0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2"/>
          <w:szCs w:val="32"/>
          <w:lang w:val="en-US"/>
        </w:rPr>
        <w:t>laimingą</w:t>
      </w:r>
      <w:proofErr w:type="spellEnd"/>
      <w:r w:rsidRPr="001020E0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2"/>
          <w:szCs w:val="32"/>
          <w:lang w:val="en-US"/>
        </w:rPr>
        <w:t>Viešpats</w:t>
      </w:r>
      <w:proofErr w:type="spellEnd"/>
      <w:r w:rsidRPr="001020E0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2"/>
          <w:szCs w:val="32"/>
          <w:lang w:val="en-US"/>
        </w:rPr>
        <w:t>padarė</w:t>
      </w:r>
      <w:proofErr w:type="spellEnd"/>
      <w:r w:rsidRPr="001020E0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2"/>
          <w:szCs w:val="32"/>
          <w:lang w:val="en-US"/>
        </w:rPr>
        <w:t>džiūgaukim</w:t>
      </w:r>
      <w:proofErr w:type="spellEnd"/>
      <w:r w:rsidRPr="001020E0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2"/>
          <w:szCs w:val="32"/>
          <w:lang w:val="en-US"/>
        </w:rPr>
        <w:t>kelkim</w:t>
      </w:r>
      <w:proofErr w:type="spellEnd"/>
      <w:r w:rsidRPr="001020E0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2"/>
          <w:szCs w:val="32"/>
          <w:lang w:val="en-US"/>
        </w:rPr>
        <w:t>linksmybes</w:t>
      </w:r>
      <w:proofErr w:type="spellEnd"/>
      <w:r w:rsidRPr="001020E0">
        <w:rPr>
          <w:rFonts w:eastAsia="Times New Roman" w:cs="Times New Roman"/>
          <w:sz w:val="32"/>
          <w:szCs w:val="32"/>
          <w:lang w:val="en-US"/>
        </w:rPr>
        <w:t>! – </w:t>
      </w:r>
      <w:r w:rsidRPr="001020E0">
        <w:rPr>
          <w:rFonts w:eastAsia="Times New Roman" w:cs="Times New Roman"/>
          <w:b/>
          <w:bCs/>
          <w:sz w:val="32"/>
          <w:szCs w:val="32"/>
          <w:lang w:val="en-US"/>
        </w:rPr>
        <w:t>P.</w:t>
      </w:r>
      <w:r w:rsidRPr="001020E0">
        <w:rPr>
          <w:rFonts w:eastAsia="Times New Roman" w:cs="Times New Roman"/>
          <w:sz w:val="32"/>
          <w:szCs w:val="32"/>
          <w:lang w:val="en-US"/>
        </w:rPr>
        <w:t> </w:t>
      </w:r>
      <w:proofErr w:type="spellStart"/>
      <w:r w:rsidRPr="001020E0">
        <w:rPr>
          <w:rFonts w:eastAsia="Times New Roman" w:cs="Times New Roman"/>
          <w:sz w:val="32"/>
          <w:szCs w:val="32"/>
          <w:lang w:val="en-US"/>
        </w:rPr>
        <w:t>Aleliuja</w:t>
      </w:r>
      <w:proofErr w:type="spellEnd"/>
      <w:r w:rsidRPr="001020E0">
        <w:rPr>
          <w:rFonts w:eastAsia="Times New Roman" w:cs="Times New Roman"/>
          <w:sz w:val="32"/>
          <w:szCs w:val="32"/>
          <w:lang w:val="en-US"/>
        </w:rPr>
        <w:t>.</w:t>
      </w:r>
    </w:p>
    <w:p w14:paraId="42F84FE4" w14:textId="3A572A01" w:rsidR="00B31598" w:rsidRPr="00A565B5" w:rsidRDefault="00B31598" w:rsidP="00B31598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val="en-US"/>
        </w:rPr>
      </w:pPr>
      <w:r w:rsidRPr="00A565B5">
        <w:rPr>
          <w:rFonts w:eastAsia="Times New Roman" w:cs="Times New Roman"/>
          <w:sz w:val="32"/>
          <w:szCs w:val="32"/>
          <w:lang w:val="en-US"/>
        </w:rPr>
        <w:t>.</w:t>
      </w:r>
    </w:p>
    <w:p w14:paraId="60DF3A48" w14:textId="77777777" w:rsidR="00A565B5" w:rsidRPr="001020E0" w:rsidRDefault="00A565B5" w:rsidP="00A565B5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val="en-US"/>
        </w:rPr>
      </w:pPr>
      <w:r w:rsidRPr="001020E0">
        <w:rPr>
          <w:rFonts w:eastAsia="Times New Roman" w:cs="Times New Roman"/>
          <w:b/>
          <w:bCs/>
          <w:sz w:val="28"/>
          <w:szCs w:val="28"/>
          <w:lang w:val="en-US"/>
        </w:rPr>
        <w:t>Evangelija (Mt 28, 8–15)</w:t>
      </w:r>
    </w:p>
    <w:p w14:paraId="2981E86B" w14:textId="7C6B0BB8" w:rsidR="00204611" w:rsidRPr="007F237B" w:rsidRDefault="00A565B5" w:rsidP="00A565B5">
      <w:pPr>
        <w:spacing w:before="100" w:beforeAutospacing="1" w:after="100" w:afterAutospacing="1"/>
        <w:rPr>
          <w:sz w:val="32"/>
          <w:szCs w:val="32"/>
          <w:lang w:val="pl-PL" w:eastAsia="zh-TW"/>
        </w:rPr>
      </w:pPr>
      <w:r w:rsidRPr="001020E0">
        <w:rPr>
          <w:rFonts w:eastAsia="Times New Roman" w:cs="Times New Roman"/>
          <w:sz w:val="36"/>
          <w:szCs w:val="36"/>
          <w:lang w:val="en-US"/>
        </w:rPr>
        <w:t xml:space="preserve">   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Moterys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greitai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paliko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kapą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apimtos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išgąsčio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ir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didelio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džiaugsmo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ir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bėgo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pranešti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mokiniams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>.</w:t>
      </w:r>
      <w:r w:rsidRPr="00A565B5">
        <w:rPr>
          <w:rFonts w:eastAsia="Times New Roman" w:cs="Times New Roman"/>
          <w:sz w:val="36"/>
          <w:szCs w:val="36"/>
          <w:lang w:val="en-US"/>
        </w:rPr>
        <w:t xml:space="preserve"> 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Ir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štai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priešais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pasirodė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Jėzus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ir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tarė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>: „</w:t>
      </w:r>
      <w:proofErr w:type="spellStart"/>
      <w:proofErr w:type="gramStart"/>
      <w:r w:rsidRPr="001020E0">
        <w:rPr>
          <w:rFonts w:eastAsia="Times New Roman" w:cs="Times New Roman"/>
          <w:sz w:val="36"/>
          <w:szCs w:val="36"/>
          <w:lang w:val="en-US"/>
        </w:rPr>
        <w:t>Sveikos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>!“</w:t>
      </w:r>
      <w:proofErr w:type="gramEnd"/>
      <w:r w:rsidRPr="001020E0">
        <w:rPr>
          <w:rFonts w:eastAsia="Times New Roman" w:cs="Times New Roman"/>
          <w:sz w:val="36"/>
          <w:szCs w:val="36"/>
          <w:lang w:val="en-US"/>
        </w:rPr>
        <w:t xml:space="preserve"> Jos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prisiartino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ir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parpuolusios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žemėn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apkabino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jo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kojas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. Jėzus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joms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pasakė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>: „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Nebijokite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!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Eikite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ir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pasakykite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mano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broliams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kad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keliautų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į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Galilėją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; ten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jie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mane </w:t>
      </w:r>
      <w:proofErr w:type="spellStart"/>
      <w:proofErr w:type="gramStart"/>
      <w:r w:rsidRPr="001020E0">
        <w:rPr>
          <w:rFonts w:eastAsia="Times New Roman" w:cs="Times New Roman"/>
          <w:sz w:val="36"/>
          <w:szCs w:val="36"/>
          <w:lang w:val="en-US"/>
        </w:rPr>
        <w:t>pamatys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>“</w:t>
      </w:r>
      <w:proofErr w:type="gramEnd"/>
      <w:r w:rsidRPr="001020E0">
        <w:rPr>
          <w:rFonts w:eastAsia="Times New Roman" w:cs="Times New Roman"/>
          <w:sz w:val="36"/>
          <w:szCs w:val="36"/>
          <w:lang w:val="en-US"/>
        </w:rPr>
        <w:t>.</w:t>
      </w:r>
      <w:r w:rsidRPr="00A565B5">
        <w:rPr>
          <w:rFonts w:eastAsia="Times New Roman" w:cs="Times New Roman"/>
          <w:sz w:val="36"/>
          <w:szCs w:val="36"/>
          <w:lang w:val="en-US"/>
        </w:rPr>
        <w:t xml:space="preserve"> </w:t>
      </w:r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Joms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beeinant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keli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sargybiniai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atbėgo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į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miestą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ir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pranešė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aukštiesiems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kunigams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kas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buvo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įvykę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. Tie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susitiko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su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seniūnais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pasitarę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davė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kareiviams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daug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pinigų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ir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pamokė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>: „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Sakykite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kad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jums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bemiegant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jo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mokiniai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atėję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naktį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jį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pavogė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. O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jeigu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apie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tai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išgirstų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valdytojas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mes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jį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perkalbėsime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ir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apsaugosime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jus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nuo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 w:rsidRPr="001020E0">
        <w:rPr>
          <w:rFonts w:eastAsia="Times New Roman" w:cs="Times New Roman"/>
          <w:sz w:val="36"/>
          <w:szCs w:val="36"/>
          <w:lang w:val="en-US"/>
        </w:rPr>
        <w:t>nemalonumų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>.“</w:t>
      </w:r>
      <w:proofErr w:type="gramEnd"/>
      <w:r w:rsidRPr="001020E0">
        <w:rPr>
          <w:rFonts w:eastAsia="Times New Roman" w:cs="Times New Roman"/>
          <w:sz w:val="36"/>
          <w:szCs w:val="36"/>
          <w:lang w:val="en-US"/>
        </w:rPr>
        <w:t xml:space="preserve">   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Šie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paėmę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pinigus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taip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ir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padarė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kaip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buvo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pamokyti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. Tas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gandas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yra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pasklidęs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žydų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tarpe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iki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šios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1020E0">
        <w:rPr>
          <w:rFonts w:eastAsia="Times New Roman" w:cs="Times New Roman"/>
          <w:sz w:val="36"/>
          <w:szCs w:val="36"/>
          <w:lang w:val="en-US"/>
        </w:rPr>
        <w:t>dienos</w:t>
      </w:r>
      <w:proofErr w:type="spellEnd"/>
      <w:r w:rsidRPr="001020E0">
        <w:rPr>
          <w:rFonts w:eastAsia="Times New Roman" w:cs="Times New Roman"/>
          <w:sz w:val="36"/>
          <w:szCs w:val="36"/>
          <w:lang w:val="en-US"/>
        </w:rPr>
        <w:t>.</w:t>
      </w:r>
      <w:r>
        <w:rPr>
          <w:rFonts w:eastAsia="Times New Roman" w:cs="Times New Roman"/>
          <w:sz w:val="36"/>
          <w:szCs w:val="36"/>
          <w:lang w:val="en-US"/>
        </w:rPr>
        <w:t xml:space="preserve">  </w:t>
      </w:r>
      <w:r w:rsidR="00727632" w:rsidRPr="00A565B5">
        <w:rPr>
          <w:rFonts w:eastAsia="Times New Roman" w:cs="Times New Roman"/>
          <w:sz w:val="36"/>
          <w:szCs w:val="36"/>
          <w:lang w:val="en-US"/>
        </w:rPr>
        <w:t xml:space="preserve">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77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B2E05"/>
    <w:rsid w:val="000B3556"/>
    <w:rsid w:val="000D38EC"/>
    <w:rsid w:val="000D4BB7"/>
    <w:rsid w:val="000D6536"/>
    <w:rsid w:val="000F7E65"/>
    <w:rsid w:val="0010504B"/>
    <w:rsid w:val="0011443D"/>
    <w:rsid w:val="001162A6"/>
    <w:rsid w:val="00116CF3"/>
    <w:rsid w:val="001259AD"/>
    <w:rsid w:val="00130A8E"/>
    <w:rsid w:val="0015730E"/>
    <w:rsid w:val="0017112E"/>
    <w:rsid w:val="00172024"/>
    <w:rsid w:val="00175F42"/>
    <w:rsid w:val="00176F5C"/>
    <w:rsid w:val="001813DB"/>
    <w:rsid w:val="001A2079"/>
    <w:rsid w:val="001A50B4"/>
    <w:rsid w:val="001C1284"/>
    <w:rsid w:val="001C303B"/>
    <w:rsid w:val="001C7A33"/>
    <w:rsid w:val="001D5143"/>
    <w:rsid w:val="001E7EDC"/>
    <w:rsid w:val="00200F3D"/>
    <w:rsid w:val="00204611"/>
    <w:rsid w:val="00241469"/>
    <w:rsid w:val="00280F2B"/>
    <w:rsid w:val="00282B48"/>
    <w:rsid w:val="00282EB7"/>
    <w:rsid w:val="002904AA"/>
    <w:rsid w:val="002C6573"/>
    <w:rsid w:val="002C78E7"/>
    <w:rsid w:val="002E3C28"/>
    <w:rsid w:val="002F2084"/>
    <w:rsid w:val="002F3839"/>
    <w:rsid w:val="00306470"/>
    <w:rsid w:val="00357384"/>
    <w:rsid w:val="00392C6F"/>
    <w:rsid w:val="00395AF6"/>
    <w:rsid w:val="003A0658"/>
    <w:rsid w:val="003C72CE"/>
    <w:rsid w:val="003D62E6"/>
    <w:rsid w:val="003E1218"/>
    <w:rsid w:val="003E4ACB"/>
    <w:rsid w:val="00413A45"/>
    <w:rsid w:val="0042176D"/>
    <w:rsid w:val="004364AF"/>
    <w:rsid w:val="00447C67"/>
    <w:rsid w:val="004702CF"/>
    <w:rsid w:val="00493106"/>
    <w:rsid w:val="00494BE7"/>
    <w:rsid w:val="004A74C2"/>
    <w:rsid w:val="004B4030"/>
    <w:rsid w:val="004B4070"/>
    <w:rsid w:val="004B4BDC"/>
    <w:rsid w:val="004D01CD"/>
    <w:rsid w:val="00507F47"/>
    <w:rsid w:val="005142F1"/>
    <w:rsid w:val="00544EFF"/>
    <w:rsid w:val="0056465F"/>
    <w:rsid w:val="0057415A"/>
    <w:rsid w:val="00594611"/>
    <w:rsid w:val="005C5003"/>
    <w:rsid w:val="00632C95"/>
    <w:rsid w:val="00690BEE"/>
    <w:rsid w:val="006929E4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B6D18"/>
    <w:rsid w:val="007F237B"/>
    <w:rsid w:val="008274B0"/>
    <w:rsid w:val="00830EB5"/>
    <w:rsid w:val="00864959"/>
    <w:rsid w:val="008A0189"/>
    <w:rsid w:val="008A2A2A"/>
    <w:rsid w:val="008C139A"/>
    <w:rsid w:val="008D6DA9"/>
    <w:rsid w:val="008E4A19"/>
    <w:rsid w:val="008F03A3"/>
    <w:rsid w:val="008F3FD2"/>
    <w:rsid w:val="008F4BB3"/>
    <w:rsid w:val="009069D8"/>
    <w:rsid w:val="00942F26"/>
    <w:rsid w:val="009536CE"/>
    <w:rsid w:val="00954284"/>
    <w:rsid w:val="009620F6"/>
    <w:rsid w:val="009646BC"/>
    <w:rsid w:val="00982EFD"/>
    <w:rsid w:val="00996729"/>
    <w:rsid w:val="009B27A0"/>
    <w:rsid w:val="009D77D3"/>
    <w:rsid w:val="009F0E83"/>
    <w:rsid w:val="009F6592"/>
    <w:rsid w:val="00A067AA"/>
    <w:rsid w:val="00A21EEC"/>
    <w:rsid w:val="00A478B7"/>
    <w:rsid w:val="00A528D0"/>
    <w:rsid w:val="00A565B5"/>
    <w:rsid w:val="00A8580B"/>
    <w:rsid w:val="00AA405B"/>
    <w:rsid w:val="00AD5C98"/>
    <w:rsid w:val="00B0077C"/>
    <w:rsid w:val="00B12EA4"/>
    <w:rsid w:val="00B14CDA"/>
    <w:rsid w:val="00B23115"/>
    <w:rsid w:val="00B27F19"/>
    <w:rsid w:val="00B30FA7"/>
    <w:rsid w:val="00B31598"/>
    <w:rsid w:val="00B41F34"/>
    <w:rsid w:val="00B61E91"/>
    <w:rsid w:val="00B63EE5"/>
    <w:rsid w:val="00B65FE0"/>
    <w:rsid w:val="00B66374"/>
    <w:rsid w:val="00BB52B7"/>
    <w:rsid w:val="00BC367E"/>
    <w:rsid w:val="00BE74D4"/>
    <w:rsid w:val="00C224B1"/>
    <w:rsid w:val="00C27E5C"/>
    <w:rsid w:val="00C3487B"/>
    <w:rsid w:val="00C774B1"/>
    <w:rsid w:val="00CC49C8"/>
    <w:rsid w:val="00CF5D0D"/>
    <w:rsid w:val="00D46732"/>
    <w:rsid w:val="00D6230F"/>
    <w:rsid w:val="00D675B3"/>
    <w:rsid w:val="00D707BC"/>
    <w:rsid w:val="00D804A8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FA3"/>
    <w:rsid w:val="00E03402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20C7"/>
    <w:rsid w:val="00EF62D8"/>
    <w:rsid w:val="00F81641"/>
    <w:rsid w:val="00F836D4"/>
    <w:rsid w:val="00F85150"/>
    <w:rsid w:val="00F853D0"/>
    <w:rsid w:val="00F90E04"/>
    <w:rsid w:val="00FA6AE5"/>
    <w:rsid w:val="00FB1A0F"/>
    <w:rsid w:val="00FB2A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3</cp:revision>
  <cp:lastPrinted>2023-04-05T14:37:00Z</cp:lastPrinted>
  <dcterms:created xsi:type="dcterms:W3CDTF">2023-04-05T14:23:00Z</dcterms:created>
  <dcterms:modified xsi:type="dcterms:W3CDTF">2023-04-05T14:51:00Z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