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D66F" w14:textId="3DDDBB59" w:rsidR="00E924B0" w:rsidRDefault="00B66374" w:rsidP="00B66374">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p>
    <w:p w14:paraId="7F36DB2F" w14:textId="5114AB7A" w:rsidR="00204611" w:rsidRDefault="002C6573" w:rsidP="00204611">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764D6DA4" w14:textId="2CD9D372" w:rsidR="00353616" w:rsidRPr="00406EFE" w:rsidRDefault="00386299" w:rsidP="00353616">
      <w:pPr>
        <w:jc w:val="center"/>
        <w:rPr>
          <w:rFonts w:cs="Times New Roman"/>
          <w:b/>
          <w:bCs/>
          <w:sz w:val="28"/>
          <w:szCs w:val="28"/>
        </w:rPr>
      </w:pPr>
      <w:r>
        <w:rPr>
          <w:rFonts w:cs="Times New Roman"/>
          <w:b/>
          <w:bCs/>
          <w:sz w:val="28"/>
          <w:szCs w:val="28"/>
        </w:rPr>
        <w:t>4</w:t>
      </w:r>
      <w:r w:rsidR="00406EFE">
        <w:rPr>
          <w:rFonts w:cs="Times New Roman"/>
          <w:b/>
          <w:bCs/>
          <w:sz w:val="28"/>
          <w:szCs w:val="28"/>
        </w:rPr>
        <w:t>. SØNDAG I PÅSKETIDEN</w:t>
      </w:r>
    </w:p>
    <w:p w14:paraId="25EE444F" w14:textId="49F839B1" w:rsidR="00406EFE" w:rsidRPr="005F671A" w:rsidRDefault="00406EFE" w:rsidP="00406EFE">
      <w:pPr>
        <w:pBdr>
          <w:bottom w:val="single" w:sz="6" w:space="8" w:color="FFD700"/>
        </w:pBdr>
        <w:spacing w:before="45" w:after="450"/>
        <w:jc w:val="center"/>
        <w:outlineLvl w:val="0"/>
        <w:rPr>
          <w:rFonts w:ascii="Georgia" w:eastAsia="Times New Roman" w:hAnsi="Georgia" w:cs="Times New Roman"/>
          <w:kern w:val="36"/>
          <w:sz w:val="28"/>
          <w:szCs w:val="28"/>
          <w:lang w:val="en-US" w:eastAsia="nb-NO"/>
        </w:rPr>
      </w:pPr>
      <w:r w:rsidRPr="005F671A">
        <w:rPr>
          <w:rFonts w:ascii="Georgia" w:eastAsia="Times New Roman" w:hAnsi="Georgia" w:cs="Times New Roman"/>
          <w:kern w:val="36"/>
          <w:sz w:val="28"/>
          <w:szCs w:val="28"/>
          <w:lang w:val="en-US" w:eastAsia="nb-NO"/>
        </w:rPr>
        <w:t>I</w:t>
      </w:r>
      <w:r w:rsidR="00386299" w:rsidRPr="005F671A">
        <w:rPr>
          <w:rFonts w:ascii="Georgia" w:eastAsia="Times New Roman" w:hAnsi="Georgia" w:cs="Times New Roman"/>
          <w:kern w:val="36"/>
          <w:sz w:val="28"/>
          <w:szCs w:val="28"/>
          <w:lang w:val="en-US" w:eastAsia="nb-NO"/>
        </w:rPr>
        <w:t>V</w:t>
      </w:r>
      <w:r w:rsidRPr="005F671A">
        <w:rPr>
          <w:rFonts w:ascii="Georgia" w:eastAsia="Times New Roman" w:hAnsi="Georgia" w:cs="Times New Roman"/>
          <w:kern w:val="36"/>
          <w:sz w:val="28"/>
          <w:szCs w:val="28"/>
          <w:lang w:val="en-US" w:eastAsia="nb-NO"/>
        </w:rPr>
        <w:t xml:space="preserve"> VELYKŲ SEKMADIENIS (A/_ABC) </w:t>
      </w:r>
    </w:p>
    <w:p w14:paraId="60A59267" w14:textId="44226A86" w:rsidR="00386299" w:rsidRPr="005F671A" w:rsidRDefault="00386299" w:rsidP="00386299">
      <w:pPr>
        <w:spacing w:before="288" w:after="100" w:afterAutospacing="1"/>
        <w:jc w:val="both"/>
        <w:outlineLvl w:val="1"/>
        <w:rPr>
          <w:rFonts w:eastAsia="Times New Roman" w:cs="Times New Roman"/>
          <w:b/>
          <w:bCs/>
          <w:spacing w:val="48"/>
          <w:kern w:val="0"/>
          <w:sz w:val="32"/>
          <w:szCs w:val="32"/>
          <w:lang w:val="en-US" w:eastAsia="nb-NO"/>
        </w:rPr>
      </w:pPr>
      <w:proofErr w:type="spellStart"/>
      <w:r w:rsidRPr="005F671A">
        <w:rPr>
          <w:rFonts w:eastAsia="Times New Roman" w:cs="Times New Roman"/>
          <w:b/>
          <w:bCs/>
          <w:smallCaps/>
          <w:kern w:val="0"/>
          <w:sz w:val="32"/>
          <w:szCs w:val="32"/>
          <w:lang w:val="en-US" w:eastAsia="nb-NO"/>
        </w:rPr>
        <w:t>Pirmasis</w:t>
      </w:r>
      <w:proofErr w:type="spellEnd"/>
      <w:r w:rsidRPr="005F671A">
        <w:rPr>
          <w:rFonts w:eastAsia="Times New Roman" w:cs="Times New Roman"/>
          <w:b/>
          <w:bCs/>
          <w:smallCaps/>
          <w:kern w:val="0"/>
          <w:sz w:val="32"/>
          <w:szCs w:val="32"/>
          <w:lang w:val="en-US" w:eastAsia="nb-NO"/>
        </w:rPr>
        <w:t xml:space="preserve"> </w:t>
      </w:r>
      <w:proofErr w:type="spellStart"/>
      <w:r w:rsidRPr="005F671A">
        <w:rPr>
          <w:rFonts w:eastAsia="Times New Roman" w:cs="Times New Roman"/>
          <w:b/>
          <w:bCs/>
          <w:smallCaps/>
          <w:kern w:val="0"/>
          <w:sz w:val="32"/>
          <w:szCs w:val="32"/>
          <w:lang w:val="en-US" w:eastAsia="nb-NO"/>
        </w:rPr>
        <w:t>skaitinys</w:t>
      </w:r>
      <w:proofErr w:type="spellEnd"/>
      <w:r w:rsidRPr="005F671A">
        <w:rPr>
          <w:rFonts w:eastAsia="Times New Roman" w:cs="Times New Roman"/>
          <w:b/>
          <w:bCs/>
          <w:smallCaps/>
          <w:kern w:val="0"/>
          <w:sz w:val="32"/>
          <w:szCs w:val="32"/>
          <w:lang w:val="en-US" w:eastAsia="nb-NO"/>
        </w:rPr>
        <w:t xml:space="preserve"> </w:t>
      </w:r>
      <w:proofErr w:type="spellStart"/>
      <w:r w:rsidRPr="005F671A">
        <w:rPr>
          <w:rFonts w:eastAsia="Times New Roman" w:cs="Times New Roman"/>
          <w:b/>
          <w:bCs/>
          <w:kern w:val="0"/>
          <w:sz w:val="32"/>
          <w:szCs w:val="32"/>
          <w:lang w:val="en-US" w:eastAsia="nb-NO"/>
        </w:rPr>
        <w:t>Apd</w:t>
      </w:r>
      <w:proofErr w:type="spellEnd"/>
      <w:r w:rsidRPr="005F671A">
        <w:rPr>
          <w:rFonts w:eastAsia="Times New Roman" w:cs="Times New Roman"/>
          <w:b/>
          <w:bCs/>
          <w:kern w:val="0"/>
          <w:sz w:val="32"/>
          <w:szCs w:val="32"/>
          <w:lang w:val="en-US" w:eastAsia="nb-NO"/>
        </w:rPr>
        <w:t xml:space="preserve"> 2, 14a. 36–41 </w:t>
      </w:r>
      <w:proofErr w:type="spellStart"/>
      <w:r w:rsidRPr="005F671A">
        <w:rPr>
          <w:rFonts w:eastAsia="Times New Roman" w:cs="Times New Roman"/>
          <w:b/>
          <w:bCs/>
          <w:spacing w:val="48"/>
          <w:kern w:val="0"/>
          <w:sz w:val="32"/>
          <w:szCs w:val="32"/>
          <w:lang w:val="en-US" w:eastAsia="nb-NO"/>
        </w:rPr>
        <w:t>Skaitinys</w:t>
      </w:r>
      <w:proofErr w:type="spellEnd"/>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iš</w:t>
      </w:r>
      <w:proofErr w:type="spellEnd"/>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Apaštalų</w:t>
      </w:r>
      <w:proofErr w:type="spellEnd"/>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darbų</w:t>
      </w:r>
      <w:proofErr w:type="spellEnd"/>
      <w:r w:rsidRPr="005F671A">
        <w:rPr>
          <w:rFonts w:eastAsia="Times New Roman" w:cs="Times New Roman"/>
          <w:b/>
          <w:bCs/>
          <w:spacing w:val="48"/>
          <w:kern w:val="0"/>
          <w:sz w:val="32"/>
          <w:szCs w:val="32"/>
          <w:lang w:val="en-US" w:eastAsia="nb-NO"/>
        </w:rPr>
        <w:t>.</w:t>
      </w:r>
    </w:p>
    <w:p w14:paraId="2F0FB5BC" w14:textId="1A0EA437" w:rsidR="004702CF" w:rsidRDefault="00386299" w:rsidP="00386299">
      <w:pPr>
        <w:ind w:firstLine="240"/>
        <w:rPr>
          <w:b/>
          <w:bCs/>
          <w:color w:val="000000"/>
          <w:sz w:val="36"/>
          <w:szCs w:val="36"/>
          <w:lang w:val="pl-PL"/>
        </w:rPr>
      </w:pPr>
      <w:proofErr w:type="spellStart"/>
      <w:r w:rsidRPr="00386299">
        <w:rPr>
          <w:rFonts w:eastAsia="Times New Roman" w:cs="Times New Roman"/>
          <w:kern w:val="0"/>
          <w:sz w:val="32"/>
          <w:szCs w:val="32"/>
          <w:lang w:eastAsia="nb-NO"/>
        </w:rPr>
        <w:t>Sekminių</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dieną</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stojo</w:t>
      </w:r>
      <w:proofErr w:type="spellEnd"/>
      <w:r w:rsidRPr="00386299">
        <w:rPr>
          <w:rFonts w:eastAsia="Times New Roman" w:cs="Times New Roman"/>
          <w:kern w:val="0"/>
          <w:sz w:val="32"/>
          <w:szCs w:val="32"/>
          <w:lang w:eastAsia="nb-NO"/>
        </w:rPr>
        <w:t xml:space="preserve"> Petras su </w:t>
      </w:r>
      <w:proofErr w:type="spellStart"/>
      <w:r w:rsidRPr="00386299">
        <w:rPr>
          <w:rFonts w:eastAsia="Times New Roman" w:cs="Times New Roman"/>
          <w:kern w:val="0"/>
          <w:sz w:val="32"/>
          <w:szCs w:val="32"/>
          <w:lang w:eastAsia="nb-NO"/>
        </w:rPr>
        <w:t>Vienuolika</w:t>
      </w:r>
      <w:proofErr w:type="spellEnd"/>
      <w:r w:rsidRPr="00386299">
        <w:rPr>
          <w:rFonts w:eastAsia="Times New Roman" w:cs="Times New Roman"/>
          <w:kern w:val="0"/>
          <w:sz w:val="32"/>
          <w:szCs w:val="32"/>
          <w:lang w:eastAsia="nb-NO"/>
        </w:rPr>
        <w:t xml:space="preserve"> ir, </w:t>
      </w:r>
      <w:proofErr w:type="spellStart"/>
      <w:r w:rsidRPr="00386299">
        <w:rPr>
          <w:rFonts w:eastAsia="Times New Roman" w:cs="Times New Roman"/>
          <w:kern w:val="0"/>
          <w:sz w:val="32"/>
          <w:szCs w:val="32"/>
          <w:lang w:eastAsia="nb-NO"/>
        </w:rPr>
        <w:t>pakėlęs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balsą</w:t>
      </w:r>
      <w:proofErr w:type="spellEnd"/>
      <w:r w:rsidRPr="00386299">
        <w:rPr>
          <w:rFonts w:eastAsia="Times New Roman" w:cs="Times New Roman"/>
          <w:kern w:val="0"/>
          <w:sz w:val="32"/>
          <w:szCs w:val="32"/>
          <w:lang w:eastAsia="nb-NO"/>
        </w:rPr>
        <w:t xml:space="preserve">, </w:t>
      </w:r>
      <w:proofErr w:type="spellStart"/>
      <w:proofErr w:type="gramStart"/>
      <w:r w:rsidRPr="00386299">
        <w:rPr>
          <w:rFonts w:eastAsia="Times New Roman" w:cs="Times New Roman"/>
          <w:kern w:val="0"/>
          <w:sz w:val="32"/>
          <w:szCs w:val="32"/>
          <w:lang w:eastAsia="nb-NO"/>
        </w:rPr>
        <w:t>prabilo</w:t>
      </w:r>
      <w:proofErr w:type="spellEnd"/>
      <w:r w:rsidRPr="00386299">
        <w:rPr>
          <w:rFonts w:eastAsia="Times New Roman" w:cs="Times New Roman"/>
          <w:kern w:val="0"/>
          <w:sz w:val="32"/>
          <w:szCs w:val="32"/>
          <w:lang w:eastAsia="nb-NO"/>
        </w:rPr>
        <w:t>:  „</w:t>
      </w:r>
      <w:proofErr w:type="spellStart"/>
      <w:proofErr w:type="gramEnd"/>
      <w:r w:rsidRPr="00386299">
        <w:rPr>
          <w:rFonts w:eastAsia="Times New Roman" w:cs="Times New Roman"/>
          <w:kern w:val="0"/>
          <w:sz w:val="32"/>
          <w:szCs w:val="32"/>
          <w:lang w:eastAsia="nb-NO"/>
        </w:rPr>
        <w:t>Tegu</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tvirtai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įsitikina</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visi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Izraelio</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namai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Dievas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padarė</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Viešpačiu</w:t>
      </w:r>
      <w:proofErr w:type="spellEnd"/>
      <w:r w:rsidRPr="00386299">
        <w:rPr>
          <w:rFonts w:eastAsia="Times New Roman" w:cs="Times New Roman"/>
          <w:kern w:val="0"/>
          <w:sz w:val="32"/>
          <w:szCs w:val="32"/>
          <w:lang w:eastAsia="nb-NO"/>
        </w:rPr>
        <w:t xml:space="preserve"> ir </w:t>
      </w:r>
      <w:proofErr w:type="spellStart"/>
      <w:r w:rsidRPr="00386299">
        <w:rPr>
          <w:rFonts w:eastAsia="Times New Roman" w:cs="Times New Roman"/>
          <w:kern w:val="0"/>
          <w:sz w:val="32"/>
          <w:szCs w:val="32"/>
          <w:lang w:eastAsia="nb-NO"/>
        </w:rPr>
        <w:t>Mesiju</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tą</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Jėzų</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kurį</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jūs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nukryžiavote</w:t>
      </w:r>
      <w:proofErr w:type="spellEnd"/>
      <w:r w:rsidRPr="00386299">
        <w:rPr>
          <w:rFonts w:eastAsia="Times New Roman" w:cs="Times New Roman"/>
          <w:kern w:val="0"/>
          <w:sz w:val="32"/>
          <w:szCs w:val="32"/>
          <w:lang w:eastAsia="nb-NO"/>
        </w:rPr>
        <w:t xml:space="preserve">.“  Tie </w:t>
      </w:r>
      <w:proofErr w:type="spellStart"/>
      <w:r w:rsidRPr="00386299">
        <w:rPr>
          <w:rFonts w:eastAsia="Times New Roman" w:cs="Times New Roman"/>
          <w:kern w:val="0"/>
          <w:sz w:val="32"/>
          <w:szCs w:val="32"/>
          <w:lang w:eastAsia="nb-NO"/>
        </w:rPr>
        <w:t>žodžiai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verte</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vėrė</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jiems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širdį</w:t>
      </w:r>
      <w:proofErr w:type="spellEnd"/>
      <w:r w:rsidRPr="00386299">
        <w:rPr>
          <w:rFonts w:eastAsia="Times New Roman" w:cs="Times New Roman"/>
          <w:kern w:val="0"/>
          <w:sz w:val="32"/>
          <w:szCs w:val="32"/>
          <w:lang w:eastAsia="nb-NO"/>
        </w:rPr>
        <w:t xml:space="preserve">, ir </w:t>
      </w:r>
      <w:proofErr w:type="spellStart"/>
      <w:r w:rsidRPr="00386299">
        <w:rPr>
          <w:rFonts w:eastAsia="Times New Roman" w:cs="Times New Roman"/>
          <w:kern w:val="0"/>
          <w:sz w:val="32"/>
          <w:szCs w:val="32"/>
          <w:lang w:eastAsia="nb-NO"/>
        </w:rPr>
        <w:t>jie</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ėmė</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klausinėti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Petrą</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bei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kitus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apaštalus</w:t>
      </w:r>
      <w:proofErr w:type="spellEnd"/>
      <w:r w:rsidRPr="00386299">
        <w:rPr>
          <w:rFonts w:eastAsia="Times New Roman" w:cs="Times New Roman"/>
          <w:kern w:val="0"/>
          <w:sz w:val="32"/>
          <w:szCs w:val="32"/>
          <w:lang w:eastAsia="nb-NO"/>
        </w:rPr>
        <w:t>: „</w:t>
      </w:r>
      <w:proofErr w:type="spellStart"/>
      <w:r w:rsidRPr="00386299">
        <w:rPr>
          <w:rFonts w:eastAsia="Times New Roman" w:cs="Times New Roman"/>
          <w:kern w:val="0"/>
          <w:sz w:val="32"/>
          <w:szCs w:val="32"/>
          <w:lang w:eastAsia="nb-NO"/>
        </w:rPr>
        <w:t>Ką</w:t>
      </w:r>
      <w:proofErr w:type="spellEnd"/>
      <w:r w:rsidRPr="00386299">
        <w:rPr>
          <w:rFonts w:eastAsia="Times New Roman" w:cs="Times New Roman"/>
          <w:kern w:val="0"/>
          <w:sz w:val="32"/>
          <w:szCs w:val="32"/>
          <w:lang w:eastAsia="nb-NO"/>
        </w:rPr>
        <w:t xml:space="preserve"> mums </w:t>
      </w:r>
      <w:proofErr w:type="spellStart"/>
      <w:r w:rsidRPr="00386299">
        <w:rPr>
          <w:rFonts w:eastAsia="Times New Roman" w:cs="Times New Roman"/>
          <w:kern w:val="0"/>
          <w:sz w:val="32"/>
          <w:szCs w:val="32"/>
          <w:lang w:eastAsia="nb-NO"/>
        </w:rPr>
        <w:t>daryti</w:t>
      </w:r>
      <w:proofErr w:type="spellEnd"/>
      <w:r w:rsidRPr="00386299">
        <w:rPr>
          <w:rFonts w:eastAsia="Times New Roman" w:cs="Times New Roman"/>
          <w:kern w:val="0"/>
          <w:sz w:val="32"/>
          <w:szCs w:val="32"/>
          <w:lang w:eastAsia="nb-NO"/>
        </w:rPr>
        <w:t xml:space="preserve">, </w:t>
      </w:r>
      <w:proofErr w:type="spellStart"/>
      <w:proofErr w:type="gramStart"/>
      <w:r w:rsidRPr="00386299">
        <w:rPr>
          <w:rFonts w:eastAsia="Times New Roman" w:cs="Times New Roman"/>
          <w:kern w:val="0"/>
          <w:sz w:val="32"/>
          <w:szCs w:val="32"/>
          <w:lang w:eastAsia="nb-NO"/>
        </w:rPr>
        <w:t>broliai</w:t>
      </w:r>
      <w:proofErr w:type="spellEnd"/>
      <w:r w:rsidRPr="00386299">
        <w:rPr>
          <w:rFonts w:eastAsia="Times New Roman" w:cs="Times New Roman"/>
          <w:kern w:val="0"/>
          <w:sz w:val="32"/>
          <w:szCs w:val="32"/>
          <w:lang w:eastAsia="nb-NO"/>
        </w:rPr>
        <w:t>?“</w:t>
      </w:r>
      <w:proofErr w:type="gramEnd"/>
      <w:r w:rsidRPr="00386299">
        <w:rPr>
          <w:rFonts w:eastAsia="Times New Roman" w:cs="Times New Roman"/>
          <w:kern w:val="0"/>
          <w:sz w:val="32"/>
          <w:szCs w:val="32"/>
          <w:lang w:eastAsia="nb-NO"/>
        </w:rPr>
        <w:t xml:space="preserve"> Petras </w:t>
      </w:r>
      <w:proofErr w:type="spellStart"/>
      <w:r w:rsidRPr="00386299">
        <w:rPr>
          <w:rFonts w:eastAsia="Times New Roman" w:cs="Times New Roman"/>
          <w:kern w:val="0"/>
          <w:sz w:val="32"/>
          <w:szCs w:val="32"/>
          <w:lang w:eastAsia="nb-NO"/>
        </w:rPr>
        <w:t>jiems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atsakė</w:t>
      </w:r>
      <w:proofErr w:type="spellEnd"/>
      <w:r w:rsidRPr="00386299">
        <w:rPr>
          <w:rFonts w:eastAsia="Times New Roman" w:cs="Times New Roman"/>
          <w:kern w:val="0"/>
          <w:sz w:val="32"/>
          <w:szCs w:val="32"/>
          <w:lang w:eastAsia="nb-NO"/>
        </w:rPr>
        <w:t>: „</w:t>
      </w:r>
      <w:proofErr w:type="spellStart"/>
      <w:r w:rsidRPr="00386299">
        <w:rPr>
          <w:rFonts w:eastAsia="Times New Roman" w:cs="Times New Roman"/>
          <w:kern w:val="0"/>
          <w:sz w:val="32"/>
          <w:szCs w:val="32"/>
          <w:lang w:eastAsia="nb-NO"/>
        </w:rPr>
        <w:t>Atsiverskite</w:t>
      </w:r>
      <w:proofErr w:type="spellEnd"/>
      <w:r w:rsidRPr="00386299">
        <w:rPr>
          <w:rFonts w:eastAsia="Times New Roman" w:cs="Times New Roman"/>
          <w:kern w:val="0"/>
          <w:sz w:val="32"/>
          <w:szCs w:val="32"/>
          <w:lang w:eastAsia="nb-NO"/>
        </w:rPr>
        <w:t xml:space="preserve">, ir </w:t>
      </w:r>
      <w:proofErr w:type="spellStart"/>
      <w:r w:rsidRPr="00386299">
        <w:rPr>
          <w:rFonts w:eastAsia="Times New Roman" w:cs="Times New Roman"/>
          <w:kern w:val="0"/>
          <w:sz w:val="32"/>
          <w:szCs w:val="32"/>
          <w:lang w:eastAsia="nb-NO"/>
        </w:rPr>
        <w:t>kiekvienas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tepasikrikštija</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Jėzaus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Kristaus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vardan</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kad</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būtų</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atleistos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jums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nuodėmės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tada</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gausite</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Šventosios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Dvasios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dovaną</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Juk</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jums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skirtas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pažadas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taip</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pat</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jūsų</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vaikams</w:t>
      </w:r>
      <w:proofErr w:type="spellEnd"/>
      <w:r w:rsidRPr="00386299">
        <w:rPr>
          <w:rFonts w:eastAsia="Times New Roman" w:cs="Times New Roman"/>
          <w:kern w:val="0"/>
          <w:sz w:val="32"/>
          <w:szCs w:val="32"/>
          <w:lang w:eastAsia="nb-NO"/>
        </w:rPr>
        <w:t xml:space="preserve"> ir </w:t>
      </w:r>
      <w:proofErr w:type="spellStart"/>
      <w:r w:rsidRPr="00386299">
        <w:rPr>
          <w:rFonts w:eastAsia="Times New Roman" w:cs="Times New Roman"/>
          <w:kern w:val="0"/>
          <w:sz w:val="32"/>
          <w:szCs w:val="32"/>
          <w:lang w:eastAsia="nb-NO"/>
        </w:rPr>
        <w:t>visiems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toli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esantiems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kuriuos</w:t>
      </w:r>
      <w:proofErr w:type="spellEnd"/>
      <w:r w:rsidRPr="00386299">
        <w:rPr>
          <w:rFonts w:eastAsia="Times New Roman" w:cs="Times New Roman"/>
          <w:kern w:val="0"/>
          <w:sz w:val="32"/>
          <w:szCs w:val="32"/>
          <w:lang w:eastAsia="nb-NO"/>
        </w:rPr>
        <w:t xml:space="preserve"> tik </w:t>
      </w:r>
      <w:proofErr w:type="spellStart"/>
      <w:r w:rsidRPr="00386299">
        <w:rPr>
          <w:rFonts w:eastAsia="Times New Roman" w:cs="Times New Roman"/>
          <w:kern w:val="0"/>
          <w:sz w:val="32"/>
          <w:szCs w:val="32"/>
          <w:lang w:eastAsia="nb-NO"/>
        </w:rPr>
        <w:t>pasišauks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Viešpats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mūsų</w:t>
      </w:r>
      <w:proofErr w:type="spellEnd"/>
      <w:r w:rsidRPr="00386299">
        <w:rPr>
          <w:rFonts w:eastAsia="Times New Roman" w:cs="Times New Roman"/>
          <w:kern w:val="0"/>
          <w:sz w:val="32"/>
          <w:szCs w:val="32"/>
          <w:lang w:eastAsia="nb-NO"/>
        </w:rPr>
        <w:t xml:space="preserve"> </w:t>
      </w:r>
      <w:proofErr w:type="spellStart"/>
      <w:proofErr w:type="gramStart"/>
      <w:r w:rsidRPr="00386299">
        <w:rPr>
          <w:rFonts w:eastAsia="Times New Roman" w:cs="Times New Roman"/>
          <w:kern w:val="0"/>
          <w:sz w:val="32"/>
          <w:szCs w:val="32"/>
          <w:lang w:eastAsia="nb-NO"/>
        </w:rPr>
        <w:t>Dievas</w:t>
      </w:r>
      <w:proofErr w:type="spellEnd"/>
      <w:r w:rsidRPr="00386299">
        <w:rPr>
          <w:rFonts w:eastAsia="Times New Roman" w:cs="Times New Roman"/>
          <w:kern w:val="0"/>
          <w:sz w:val="32"/>
          <w:szCs w:val="32"/>
          <w:lang w:eastAsia="nb-NO"/>
        </w:rPr>
        <w:t>.“</w:t>
      </w:r>
      <w:proofErr w:type="gramEnd"/>
      <w:r w:rsidRPr="00386299">
        <w:rPr>
          <w:rFonts w:eastAsia="Times New Roman" w:cs="Times New Roman"/>
          <w:kern w:val="0"/>
          <w:sz w:val="32"/>
          <w:szCs w:val="32"/>
          <w:lang w:eastAsia="nb-NO"/>
        </w:rPr>
        <w:t xml:space="preserve">  Dar </w:t>
      </w:r>
      <w:proofErr w:type="spellStart"/>
      <w:r w:rsidRPr="00386299">
        <w:rPr>
          <w:rFonts w:eastAsia="Times New Roman" w:cs="Times New Roman"/>
          <w:kern w:val="0"/>
          <w:sz w:val="32"/>
          <w:szCs w:val="32"/>
          <w:lang w:eastAsia="nb-NO"/>
        </w:rPr>
        <w:t>daugeliu</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kitų</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žodžių</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jis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primygtinai</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ragino</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juos</w:t>
      </w:r>
      <w:proofErr w:type="spellEnd"/>
      <w:r w:rsidRPr="00386299">
        <w:rPr>
          <w:rFonts w:eastAsia="Times New Roman" w:cs="Times New Roman"/>
          <w:kern w:val="0"/>
          <w:sz w:val="32"/>
          <w:szCs w:val="32"/>
          <w:lang w:eastAsia="nb-NO"/>
        </w:rPr>
        <w:t xml:space="preserve"> ir </w:t>
      </w:r>
      <w:proofErr w:type="spellStart"/>
      <w:r w:rsidRPr="00386299">
        <w:rPr>
          <w:rFonts w:eastAsia="Times New Roman" w:cs="Times New Roman"/>
          <w:kern w:val="0"/>
          <w:sz w:val="32"/>
          <w:szCs w:val="32"/>
          <w:lang w:eastAsia="nb-NO"/>
        </w:rPr>
        <w:t>sakė</w:t>
      </w:r>
      <w:proofErr w:type="spellEnd"/>
      <w:r w:rsidRPr="00386299">
        <w:rPr>
          <w:rFonts w:eastAsia="Times New Roman" w:cs="Times New Roman"/>
          <w:kern w:val="0"/>
          <w:sz w:val="32"/>
          <w:szCs w:val="32"/>
          <w:lang w:eastAsia="nb-NO"/>
        </w:rPr>
        <w:t>: „</w:t>
      </w:r>
      <w:proofErr w:type="spellStart"/>
      <w:r w:rsidRPr="00386299">
        <w:rPr>
          <w:rFonts w:eastAsia="Times New Roman" w:cs="Times New Roman"/>
          <w:kern w:val="0"/>
          <w:sz w:val="32"/>
          <w:szCs w:val="32"/>
          <w:lang w:eastAsia="nb-NO"/>
        </w:rPr>
        <w:t>Gelbėkitės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iš</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šitos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iškrypusios</w:t>
      </w:r>
      <w:proofErr w:type="spellEnd"/>
      <w:r w:rsidRPr="00386299">
        <w:rPr>
          <w:rFonts w:eastAsia="Times New Roman" w:cs="Times New Roman"/>
          <w:kern w:val="0"/>
          <w:sz w:val="32"/>
          <w:szCs w:val="32"/>
          <w:lang w:eastAsia="nb-NO"/>
        </w:rPr>
        <w:t xml:space="preserve"> </w:t>
      </w:r>
      <w:proofErr w:type="spellStart"/>
      <w:proofErr w:type="gramStart"/>
      <w:r w:rsidRPr="00386299">
        <w:rPr>
          <w:rFonts w:eastAsia="Times New Roman" w:cs="Times New Roman"/>
          <w:kern w:val="0"/>
          <w:sz w:val="32"/>
          <w:szCs w:val="32"/>
          <w:lang w:eastAsia="nb-NO"/>
        </w:rPr>
        <w:t>padermės</w:t>
      </w:r>
      <w:proofErr w:type="spellEnd"/>
      <w:r w:rsidRPr="00386299">
        <w:rPr>
          <w:rFonts w:eastAsia="Times New Roman" w:cs="Times New Roman"/>
          <w:kern w:val="0"/>
          <w:sz w:val="32"/>
          <w:szCs w:val="32"/>
          <w:lang w:eastAsia="nb-NO"/>
        </w:rPr>
        <w:t>!“</w:t>
      </w:r>
      <w:proofErr w:type="gramEnd"/>
      <w:r w:rsidRPr="00386299">
        <w:rPr>
          <w:rFonts w:eastAsia="Times New Roman" w:cs="Times New Roman"/>
          <w:kern w:val="0"/>
          <w:sz w:val="32"/>
          <w:szCs w:val="32"/>
          <w:lang w:eastAsia="nb-NO"/>
        </w:rPr>
        <w:t xml:space="preserve"> Kurie </w:t>
      </w:r>
      <w:proofErr w:type="spellStart"/>
      <w:r w:rsidRPr="00386299">
        <w:rPr>
          <w:rFonts w:eastAsia="Times New Roman" w:cs="Times New Roman"/>
          <w:kern w:val="0"/>
          <w:sz w:val="32"/>
          <w:szCs w:val="32"/>
          <w:lang w:eastAsia="nb-NO"/>
        </w:rPr>
        <w:t>priėmė</w:t>
      </w:r>
      <w:proofErr w:type="spellEnd"/>
      <w:r w:rsidRPr="00386299">
        <w:rPr>
          <w:rFonts w:eastAsia="Times New Roman" w:cs="Times New Roman"/>
          <w:kern w:val="0"/>
          <w:sz w:val="32"/>
          <w:szCs w:val="32"/>
          <w:lang w:eastAsia="nb-NO"/>
        </w:rPr>
        <w:t xml:space="preserve"> jo </w:t>
      </w:r>
      <w:proofErr w:type="spellStart"/>
      <w:r w:rsidRPr="00386299">
        <w:rPr>
          <w:rFonts w:eastAsia="Times New Roman" w:cs="Times New Roman"/>
          <w:kern w:val="0"/>
          <w:sz w:val="32"/>
          <w:szCs w:val="32"/>
          <w:lang w:eastAsia="nb-NO"/>
        </w:rPr>
        <w:t>žodį</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buvo</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pakrikštyti</w:t>
      </w:r>
      <w:proofErr w:type="spellEnd"/>
      <w:r w:rsidRPr="00386299">
        <w:rPr>
          <w:rFonts w:eastAsia="Times New Roman" w:cs="Times New Roman"/>
          <w:kern w:val="0"/>
          <w:sz w:val="32"/>
          <w:szCs w:val="32"/>
          <w:lang w:eastAsia="nb-NO"/>
        </w:rPr>
        <w:t xml:space="preserve">, ir </w:t>
      </w:r>
      <w:proofErr w:type="spellStart"/>
      <w:r w:rsidRPr="00386299">
        <w:rPr>
          <w:rFonts w:eastAsia="Times New Roman" w:cs="Times New Roman"/>
          <w:kern w:val="0"/>
          <w:sz w:val="32"/>
          <w:szCs w:val="32"/>
          <w:lang w:eastAsia="nb-NO"/>
        </w:rPr>
        <w:t>tą</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dieną</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prisidėjo</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prie</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jų</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apie</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trys</w:t>
      </w:r>
      <w:proofErr w:type="spellEnd"/>
      <w:r w:rsidRPr="00386299">
        <w:rPr>
          <w:rFonts w:eastAsia="Times New Roman" w:cs="Times New Roman"/>
          <w:kern w:val="0"/>
          <w:sz w:val="32"/>
          <w:szCs w:val="32"/>
          <w:lang w:eastAsia="nb-NO"/>
        </w:rPr>
        <w:t xml:space="preserve"> </w:t>
      </w:r>
      <w:proofErr w:type="spellStart"/>
      <w:r w:rsidRPr="00386299">
        <w:rPr>
          <w:rFonts w:eastAsia="Times New Roman" w:cs="Times New Roman"/>
          <w:kern w:val="0"/>
          <w:sz w:val="32"/>
          <w:szCs w:val="32"/>
          <w:lang w:eastAsia="nb-NO"/>
        </w:rPr>
        <w:t>tūkstančiai</w:t>
      </w:r>
      <w:proofErr w:type="spellEnd"/>
      <w:r w:rsidRPr="00386299">
        <w:rPr>
          <w:rFonts w:eastAsia="Times New Roman" w:cs="Times New Roman"/>
          <w:kern w:val="0"/>
          <w:sz w:val="32"/>
          <w:szCs w:val="32"/>
          <w:lang w:eastAsia="nb-NO"/>
        </w:rPr>
        <w:t>.</w:t>
      </w:r>
      <w:r w:rsidRPr="00274D71">
        <w:rPr>
          <w:rFonts w:eastAsia="Times New Roman" w:cs="Times New Roman"/>
          <w:kern w:val="0"/>
          <w:sz w:val="36"/>
          <w:szCs w:val="36"/>
          <w:lang w:eastAsia="nb-NO"/>
        </w:rPr>
        <w:t xml:space="preserve">  </w:t>
      </w:r>
      <w:r w:rsidR="00936B2F" w:rsidRPr="00D34A31">
        <w:rPr>
          <w:rFonts w:ascii="Georgia" w:eastAsia="Times New Roman" w:hAnsi="Georgia" w:cs="Times New Roman"/>
          <w:color w:val="000000"/>
          <w:spacing w:val="48"/>
          <w:sz w:val="28"/>
          <w:szCs w:val="28"/>
        </w:rPr>
        <w:t xml:space="preserve">Tai </w:t>
      </w:r>
      <w:proofErr w:type="spellStart"/>
      <w:r w:rsidR="00936B2F" w:rsidRPr="00D34A31">
        <w:rPr>
          <w:rFonts w:ascii="Georgia" w:eastAsia="Times New Roman" w:hAnsi="Georgia" w:cs="Times New Roman"/>
          <w:color w:val="000000"/>
          <w:spacing w:val="48"/>
          <w:sz w:val="28"/>
          <w:szCs w:val="28"/>
        </w:rPr>
        <w:t>Dievo</w:t>
      </w:r>
      <w:proofErr w:type="spellEnd"/>
      <w:r w:rsidR="00936B2F" w:rsidRPr="00D34A31">
        <w:rPr>
          <w:rFonts w:ascii="Georgia" w:eastAsia="Times New Roman" w:hAnsi="Georgia" w:cs="Times New Roman"/>
          <w:color w:val="000000"/>
          <w:spacing w:val="48"/>
          <w:sz w:val="28"/>
          <w:szCs w:val="28"/>
        </w:rPr>
        <w:t xml:space="preserve"> </w:t>
      </w:r>
      <w:proofErr w:type="spellStart"/>
      <w:r w:rsidR="00936B2F" w:rsidRPr="00D34A31">
        <w:rPr>
          <w:rFonts w:ascii="Georgia" w:eastAsia="Times New Roman" w:hAnsi="Georgia" w:cs="Times New Roman"/>
          <w:color w:val="000000"/>
          <w:spacing w:val="48"/>
          <w:sz w:val="28"/>
          <w:szCs w:val="28"/>
        </w:rPr>
        <w:t>žodis</w:t>
      </w:r>
      <w:proofErr w:type="spellEnd"/>
      <w:r w:rsidR="00936B2F" w:rsidRPr="00D34A31">
        <w:rPr>
          <w:rFonts w:ascii="Georgia" w:eastAsia="Times New Roman" w:hAnsi="Georgia" w:cs="Times New Roman"/>
          <w:color w:val="000000"/>
          <w:spacing w:val="48"/>
          <w:sz w:val="28"/>
          <w:szCs w:val="28"/>
        </w:rPr>
        <w:t>.</w:t>
      </w:r>
      <w:r w:rsidR="00353616" w:rsidRPr="008B7D79">
        <w:rPr>
          <w:rFonts w:ascii="Georgia" w:eastAsia="Times New Roman" w:hAnsi="Georgia" w:cs="Times New Roman"/>
          <w:color w:val="000000"/>
          <w:spacing w:val="48"/>
          <w:sz w:val="36"/>
          <w:szCs w:val="36"/>
        </w:rPr>
        <w:t xml:space="preserve">  </w:t>
      </w:r>
      <w:r w:rsidR="00830EB5" w:rsidRPr="008B7D79">
        <w:rPr>
          <w:b/>
          <w:bCs/>
          <w:color w:val="000000"/>
          <w:sz w:val="36"/>
          <w:szCs w:val="36"/>
          <w:lang w:val="pl-PL"/>
        </w:rPr>
        <w:t>D</w:t>
      </w:r>
      <w:r w:rsidR="002C6573" w:rsidRPr="008B7D79">
        <w:rPr>
          <w:b/>
          <w:bCs/>
          <w:color w:val="000000"/>
          <w:sz w:val="36"/>
          <w:szCs w:val="36"/>
          <w:lang w:val="pl-PL"/>
        </w:rPr>
        <w:t>ėkojame Dievui</w:t>
      </w:r>
      <w:r w:rsidR="00E924B0" w:rsidRPr="008B7D79">
        <w:rPr>
          <w:b/>
          <w:bCs/>
          <w:color w:val="000000"/>
          <w:sz w:val="36"/>
          <w:szCs w:val="36"/>
          <w:lang w:val="pl-PL"/>
        </w:rPr>
        <w:t>.</w:t>
      </w:r>
    </w:p>
    <w:p w14:paraId="1D1C3101" w14:textId="77777777" w:rsidR="00386299" w:rsidRPr="005F671A" w:rsidRDefault="00386299" w:rsidP="00386299">
      <w:pPr>
        <w:spacing w:before="288" w:after="100" w:afterAutospacing="1"/>
        <w:jc w:val="both"/>
        <w:outlineLvl w:val="1"/>
        <w:rPr>
          <w:rFonts w:eastAsia="Times New Roman" w:cs="Times New Roman"/>
          <w:b/>
          <w:bCs/>
          <w:smallCaps/>
          <w:kern w:val="0"/>
          <w:sz w:val="32"/>
          <w:szCs w:val="32"/>
          <w:lang w:val="pl-PL" w:eastAsia="nb-NO"/>
        </w:rPr>
      </w:pPr>
      <w:r w:rsidRPr="005F671A">
        <w:rPr>
          <w:rFonts w:eastAsia="Times New Roman" w:cs="Times New Roman"/>
          <w:b/>
          <w:bCs/>
          <w:smallCaps/>
          <w:kern w:val="0"/>
          <w:sz w:val="32"/>
          <w:szCs w:val="32"/>
          <w:lang w:val="pl-PL" w:eastAsia="nb-NO"/>
        </w:rPr>
        <w:t xml:space="preserve">Atliepiamoji psalmė </w:t>
      </w:r>
      <w:r w:rsidRPr="005F671A">
        <w:rPr>
          <w:rFonts w:eastAsia="Times New Roman" w:cs="Times New Roman"/>
          <w:b/>
          <w:bCs/>
          <w:kern w:val="0"/>
          <w:sz w:val="32"/>
          <w:szCs w:val="32"/>
          <w:lang w:val="pl-PL" w:eastAsia="nb-NO"/>
        </w:rPr>
        <w:t>Ps 22 (23), 1–3. 4. 5. 6 (P.: 1)</w:t>
      </w:r>
    </w:p>
    <w:p w14:paraId="5D90B021" w14:textId="77777777" w:rsidR="00386299" w:rsidRPr="005F671A" w:rsidRDefault="00386299" w:rsidP="00386299">
      <w:pPr>
        <w:ind w:left="300" w:hanging="300"/>
        <w:rPr>
          <w:rFonts w:eastAsia="Times New Roman" w:cs="Times New Roman"/>
          <w:b/>
          <w:bCs/>
          <w:kern w:val="0"/>
          <w:sz w:val="32"/>
          <w:szCs w:val="32"/>
          <w:lang w:val="pl-PL" w:eastAsia="nb-NO"/>
        </w:rPr>
      </w:pPr>
      <w:r w:rsidRPr="005F671A">
        <w:rPr>
          <w:rFonts w:eastAsia="Times New Roman" w:cs="Times New Roman"/>
          <w:b/>
          <w:bCs/>
          <w:kern w:val="0"/>
          <w:sz w:val="32"/>
          <w:szCs w:val="32"/>
          <w:lang w:val="pl-PL" w:eastAsia="nb-NO"/>
        </w:rPr>
        <w:t>P. Viešpats – Ganytojas mano: man nieko nestinga.</w:t>
      </w:r>
    </w:p>
    <w:p w14:paraId="2F189120" w14:textId="77777777" w:rsidR="00386299" w:rsidRPr="00386299" w:rsidRDefault="00386299" w:rsidP="00386299">
      <w:pPr>
        <w:spacing w:before="240" w:after="240"/>
        <w:ind w:left="240"/>
        <w:rPr>
          <w:rFonts w:eastAsia="Times New Roman" w:cs="Times New Roman"/>
          <w:kern w:val="0"/>
          <w:sz w:val="32"/>
          <w:szCs w:val="32"/>
          <w:lang w:val="pl-PL" w:eastAsia="nb-NO"/>
        </w:rPr>
      </w:pPr>
      <w:r w:rsidRPr="00386299">
        <w:rPr>
          <w:rFonts w:eastAsia="Times New Roman" w:cs="Times New Roman"/>
          <w:kern w:val="0"/>
          <w:sz w:val="32"/>
          <w:szCs w:val="32"/>
          <w:lang w:val="pl-PL" w:eastAsia="nb-NO"/>
        </w:rPr>
        <w:t>Viešpats – Ganytojas mano: man nieko nestinga. †</w:t>
      </w:r>
      <w:r w:rsidRPr="00386299">
        <w:rPr>
          <w:rFonts w:eastAsia="Times New Roman" w:cs="Times New Roman"/>
          <w:kern w:val="0"/>
          <w:sz w:val="32"/>
          <w:szCs w:val="32"/>
          <w:lang w:val="pl-PL" w:eastAsia="nb-NO"/>
        </w:rPr>
        <w:br/>
        <w:t>Žaliose lankose mane paguldo, *</w:t>
      </w:r>
      <w:r w:rsidRPr="00386299">
        <w:rPr>
          <w:rFonts w:eastAsia="Times New Roman" w:cs="Times New Roman"/>
          <w:kern w:val="0"/>
          <w:sz w:val="32"/>
          <w:szCs w:val="32"/>
          <w:lang w:val="pl-PL" w:eastAsia="nb-NO"/>
        </w:rPr>
        <w:br/>
        <w:t>prie ramių tvenkinių mane gano.</w:t>
      </w:r>
      <w:r w:rsidRPr="00386299">
        <w:rPr>
          <w:rFonts w:eastAsia="Times New Roman" w:cs="Times New Roman"/>
          <w:kern w:val="0"/>
          <w:sz w:val="32"/>
          <w:szCs w:val="32"/>
          <w:lang w:val="pl-PL" w:eastAsia="nb-NO"/>
        </w:rPr>
        <w:br/>
        <w:t>Jis atgaivina mano gyvybę, *</w:t>
      </w:r>
      <w:r w:rsidRPr="00386299">
        <w:rPr>
          <w:rFonts w:eastAsia="Times New Roman" w:cs="Times New Roman"/>
          <w:kern w:val="0"/>
          <w:sz w:val="32"/>
          <w:szCs w:val="32"/>
          <w:lang w:val="pl-PL" w:eastAsia="nb-NO"/>
        </w:rPr>
        <w:br/>
        <w:t>teisumo takais mane veda, kaip ir dera jo vardui. – P.</w:t>
      </w:r>
    </w:p>
    <w:p w14:paraId="5C844EF1" w14:textId="77777777" w:rsidR="00386299" w:rsidRPr="00386299" w:rsidRDefault="00386299" w:rsidP="00386299">
      <w:pPr>
        <w:spacing w:before="240" w:after="240"/>
        <w:ind w:left="240"/>
        <w:rPr>
          <w:rFonts w:eastAsia="Times New Roman" w:cs="Times New Roman"/>
          <w:kern w:val="0"/>
          <w:sz w:val="32"/>
          <w:szCs w:val="32"/>
          <w:lang w:val="pl-PL" w:eastAsia="nb-NO"/>
        </w:rPr>
      </w:pPr>
      <w:r w:rsidRPr="00386299">
        <w:rPr>
          <w:rFonts w:eastAsia="Times New Roman" w:cs="Times New Roman"/>
          <w:kern w:val="0"/>
          <w:sz w:val="32"/>
          <w:szCs w:val="32"/>
          <w:lang w:val="pl-PL" w:eastAsia="nb-NO"/>
        </w:rPr>
        <w:t>Net eidamas slėniu tamsiausiu, †</w:t>
      </w:r>
      <w:r w:rsidRPr="00386299">
        <w:rPr>
          <w:rFonts w:eastAsia="Times New Roman" w:cs="Times New Roman"/>
          <w:kern w:val="0"/>
          <w:sz w:val="32"/>
          <w:szCs w:val="32"/>
          <w:lang w:val="pl-PL" w:eastAsia="nb-NO"/>
        </w:rPr>
        <w:br/>
        <w:t>aš nebijosiu jokio pavojaus, *</w:t>
      </w:r>
      <w:r w:rsidRPr="00386299">
        <w:rPr>
          <w:rFonts w:eastAsia="Times New Roman" w:cs="Times New Roman"/>
          <w:kern w:val="0"/>
          <w:sz w:val="32"/>
          <w:szCs w:val="32"/>
          <w:lang w:val="pl-PL" w:eastAsia="nb-NO"/>
        </w:rPr>
        <w:br/>
        <w:t>nes tu su manimi nuolat būsi.</w:t>
      </w:r>
      <w:r w:rsidRPr="00386299">
        <w:rPr>
          <w:rFonts w:eastAsia="Times New Roman" w:cs="Times New Roman"/>
          <w:kern w:val="0"/>
          <w:sz w:val="32"/>
          <w:szCs w:val="32"/>
          <w:lang w:val="pl-PL" w:eastAsia="nb-NO"/>
        </w:rPr>
        <w:br/>
        <w:t>Tu – Ganytojas, tavo lazda ir vėzdas – *</w:t>
      </w:r>
      <w:r w:rsidRPr="00386299">
        <w:rPr>
          <w:rFonts w:eastAsia="Times New Roman" w:cs="Times New Roman"/>
          <w:kern w:val="0"/>
          <w:sz w:val="32"/>
          <w:szCs w:val="32"/>
          <w:lang w:val="pl-PL" w:eastAsia="nb-NO"/>
        </w:rPr>
        <w:br/>
        <w:t>jie mane gina. – P.</w:t>
      </w:r>
    </w:p>
    <w:p w14:paraId="5AD556FB" w14:textId="77777777" w:rsidR="00386299" w:rsidRPr="00386299" w:rsidRDefault="00386299" w:rsidP="00386299">
      <w:pPr>
        <w:spacing w:before="240" w:after="240"/>
        <w:ind w:left="240"/>
        <w:rPr>
          <w:rFonts w:eastAsia="Times New Roman" w:cs="Times New Roman"/>
          <w:kern w:val="0"/>
          <w:sz w:val="32"/>
          <w:szCs w:val="32"/>
          <w:lang w:val="pl-PL" w:eastAsia="nb-NO"/>
        </w:rPr>
      </w:pPr>
      <w:r w:rsidRPr="00386299">
        <w:rPr>
          <w:rFonts w:eastAsia="Times New Roman" w:cs="Times New Roman"/>
          <w:kern w:val="0"/>
          <w:sz w:val="32"/>
          <w:szCs w:val="32"/>
          <w:lang w:val="pl-PL" w:eastAsia="nb-NO"/>
        </w:rPr>
        <w:t>Tu padengi man stalą *</w:t>
      </w:r>
      <w:r w:rsidRPr="00386299">
        <w:rPr>
          <w:rFonts w:eastAsia="Times New Roman" w:cs="Times New Roman"/>
          <w:kern w:val="0"/>
          <w:sz w:val="32"/>
          <w:szCs w:val="32"/>
          <w:lang w:val="pl-PL" w:eastAsia="nb-NO"/>
        </w:rPr>
        <w:br/>
        <w:t>mano priešų matomoj vietoj,</w:t>
      </w:r>
      <w:r w:rsidRPr="00386299">
        <w:rPr>
          <w:rFonts w:eastAsia="Times New Roman" w:cs="Times New Roman"/>
          <w:kern w:val="0"/>
          <w:sz w:val="32"/>
          <w:szCs w:val="32"/>
          <w:lang w:val="pl-PL" w:eastAsia="nb-NO"/>
        </w:rPr>
        <w:br/>
        <w:t>dosniai patepi man galvą aliejais, *</w:t>
      </w:r>
      <w:r w:rsidRPr="00386299">
        <w:rPr>
          <w:rFonts w:eastAsia="Times New Roman" w:cs="Times New Roman"/>
          <w:kern w:val="0"/>
          <w:sz w:val="32"/>
          <w:szCs w:val="32"/>
          <w:lang w:val="pl-PL" w:eastAsia="nb-NO"/>
        </w:rPr>
        <w:br/>
      </w:r>
      <w:r w:rsidRPr="00386299">
        <w:rPr>
          <w:rFonts w:eastAsia="Times New Roman" w:cs="Times New Roman"/>
          <w:kern w:val="0"/>
          <w:sz w:val="32"/>
          <w:szCs w:val="32"/>
          <w:lang w:val="pl-PL" w:eastAsia="nb-NO"/>
        </w:rPr>
        <w:lastRenderedPageBreak/>
        <w:t>pripili sklidiną taurę! – P.</w:t>
      </w:r>
    </w:p>
    <w:p w14:paraId="4576B672" w14:textId="77777777" w:rsidR="00386299" w:rsidRPr="00975098" w:rsidRDefault="00386299" w:rsidP="00386299">
      <w:pPr>
        <w:spacing w:before="240" w:after="240"/>
        <w:ind w:left="240"/>
        <w:rPr>
          <w:rFonts w:eastAsia="Times New Roman" w:cs="Times New Roman"/>
          <w:kern w:val="0"/>
          <w:sz w:val="32"/>
          <w:szCs w:val="32"/>
          <w:lang w:val="en-US" w:eastAsia="nb-NO"/>
        </w:rPr>
      </w:pPr>
      <w:r w:rsidRPr="00386299">
        <w:rPr>
          <w:rFonts w:eastAsia="Times New Roman" w:cs="Times New Roman"/>
          <w:kern w:val="0"/>
          <w:sz w:val="32"/>
          <w:szCs w:val="32"/>
          <w:lang w:val="pl-PL" w:eastAsia="nb-NO"/>
        </w:rPr>
        <w:t>Tavo gerumas ir ištikimoji meilė †</w:t>
      </w:r>
      <w:r w:rsidRPr="00386299">
        <w:rPr>
          <w:rFonts w:eastAsia="Times New Roman" w:cs="Times New Roman"/>
          <w:kern w:val="0"/>
          <w:sz w:val="32"/>
          <w:szCs w:val="32"/>
          <w:lang w:val="pl-PL" w:eastAsia="nb-NO"/>
        </w:rPr>
        <w:br/>
        <w:t xml:space="preserve">lydės kiekvieną mano gyvenimo dieną. </w:t>
      </w:r>
      <w:r w:rsidRPr="00975098">
        <w:rPr>
          <w:rFonts w:eastAsia="Times New Roman" w:cs="Times New Roman"/>
          <w:kern w:val="0"/>
          <w:sz w:val="32"/>
          <w:szCs w:val="32"/>
          <w:lang w:val="en-US" w:eastAsia="nb-NO"/>
        </w:rPr>
        <w:t>*</w:t>
      </w:r>
      <w:r w:rsidRPr="00975098">
        <w:rPr>
          <w:rFonts w:eastAsia="Times New Roman" w:cs="Times New Roman"/>
          <w:kern w:val="0"/>
          <w:sz w:val="32"/>
          <w:szCs w:val="32"/>
          <w:lang w:val="en-US" w:eastAsia="nb-NO"/>
        </w:rPr>
        <w:br/>
      </w:r>
      <w:proofErr w:type="spellStart"/>
      <w:r w:rsidRPr="00975098">
        <w:rPr>
          <w:rFonts w:eastAsia="Times New Roman" w:cs="Times New Roman"/>
          <w:kern w:val="0"/>
          <w:sz w:val="32"/>
          <w:szCs w:val="32"/>
          <w:lang w:val="en-US" w:eastAsia="nb-NO"/>
        </w:rPr>
        <w:t>Viešpaties</w:t>
      </w:r>
      <w:proofErr w:type="spellEnd"/>
      <w:r w:rsidRPr="00975098">
        <w:rPr>
          <w:rFonts w:eastAsia="Times New Roman" w:cs="Times New Roman"/>
          <w:kern w:val="0"/>
          <w:sz w:val="32"/>
          <w:szCs w:val="32"/>
          <w:lang w:val="en-US" w:eastAsia="nb-NO"/>
        </w:rPr>
        <w:t xml:space="preserve"> </w:t>
      </w:r>
      <w:proofErr w:type="spellStart"/>
      <w:r w:rsidRPr="00975098">
        <w:rPr>
          <w:rFonts w:eastAsia="Times New Roman" w:cs="Times New Roman"/>
          <w:kern w:val="0"/>
          <w:sz w:val="32"/>
          <w:szCs w:val="32"/>
          <w:lang w:val="en-US" w:eastAsia="nb-NO"/>
        </w:rPr>
        <w:t>Namuose</w:t>
      </w:r>
      <w:proofErr w:type="spellEnd"/>
      <w:r w:rsidRPr="00975098">
        <w:rPr>
          <w:rFonts w:eastAsia="Times New Roman" w:cs="Times New Roman"/>
          <w:kern w:val="0"/>
          <w:sz w:val="32"/>
          <w:szCs w:val="32"/>
          <w:lang w:val="en-US" w:eastAsia="nb-NO"/>
        </w:rPr>
        <w:t xml:space="preserve"> </w:t>
      </w:r>
      <w:proofErr w:type="spellStart"/>
      <w:r w:rsidRPr="00975098">
        <w:rPr>
          <w:rFonts w:eastAsia="Times New Roman" w:cs="Times New Roman"/>
          <w:kern w:val="0"/>
          <w:sz w:val="32"/>
          <w:szCs w:val="32"/>
          <w:lang w:val="en-US" w:eastAsia="nb-NO"/>
        </w:rPr>
        <w:t>visados</w:t>
      </w:r>
      <w:proofErr w:type="spellEnd"/>
      <w:r w:rsidRPr="00975098">
        <w:rPr>
          <w:rFonts w:eastAsia="Times New Roman" w:cs="Times New Roman"/>
          <w:kern w:val="0"/>
          <w:sz w:val="32"/>
          <w:szCs w:val="32"/>
          <w:lang w:val="en-US" w:eastAsia="nb-NO"/>
        </w:rPr>
        <w:t xml:space="preserve"> </w:t>
      </w:r>
      <w:proofErr w:type="spellStart"/>
      <w:r w:rsidRPr="00975098">
        <w:rPr>
          <w:rFonts w:eastAsia="Times New Roman" w:cs="Times New Roman"/>
          <w:kern w:val="0"/>
          <w:sz w:val="32"/>
          <w:szCs w:val="32"/>
          <w:lang w:val="en-US" w:eastAsia="nb-NO"/>
        </w:rPr>
        <w:t>aš</w:t>
      </w:r>
      <w:proofErr w:type="spellEnd"/>
      <w:r w:rsidRPr="00975098">
        <w:rPr>
          <w:rFonts w:eastAsia="Times New Roman" w:cs="Times New Roman"/>
          <w:kern w:val="0"/>
          <w:sz w:val="32"/>
          <w:szCs w:val="32"/>
          <w:lang w:val="en-US" w:eastAsia="nb-NO"/>
        </w:rPr>
        <w:t xml:space="preserve"> </w:t>
      </w:r>
      <w:proofErr w:type="spellStart"/>
      <w:r w:rsidRPr="00975098">
        <w:rPr>
          <w:rFonts w:eastAsia="Times New Roman" w:cs="Times New Roman"/>
          <w:kern w:val="0"/>
          <w:sz w:val="32"/>
          <w:szCs w:val="32"/>
          <w:lang w:val="en-US" w:eastAsia="nb-NO"/>
        </w:rPr>
        <w:t>gyvensiu</w:t>
      </w:r>
      <w:proofErr w:type="spellEnd"/>
      <w:r w:rsidRPr="00975098">
        <w:rPr>
          <w:rFonts w:eastAsia="Times New Roman" w:cs="Times New Roman"/>
          <w:kern w:val="0"/>
          <w:sz w:val="32"/>
          <w:szCs w:val="32"/>
          <w:lang w:val="en-US" w:eastAsia="nb-NO"/>
        </w:rPr>
        <w:t>. – P.</w:t>
      </w:r>
    </w:p>
    <w:p w14:paraId="3F43AA48" w14:textId="69D3F26E" w:rsidR="005F671A" w:rsidRPr="005F671A" w:rsidRDefault="005F671A" w:rsidP="005F671A">
      <w:pPr>
        <w:spacing w:before="288" w:after="100" w:afterAutospacing="1"/>
        <w:outlineLvl w:val="1"/>
        <w:rPr>
          <w:rFonts w:eastAsia="Times New Roman" w:cs="Times New Roman"/>
          <w:b/>
          <w:bCs/>
          <w:spacing w:val="48"/>
          <w:kern w:val="0"/>
          <w:sz w:val="32"/>
          <w:szCs w:val="32"/>
          <w:lang w:val="en-US" w:eastAsia="nb-NO"/>
        </w:rPr>
      </w:pPr>
      <w:proofErr w:type="spellStart"/>
      <w:r w:rsidRPr="005F671A">
        <w:rPr>
          <w:rFonts w:eastAsia="Times New Roman" w:cs="Times New Roman"/>
          <w:b/>
          <w:bCs/>
          <w:smallCaps/>
          <w:kern w:val="0"/>
          <w:sz w:val="32"/>
          <w:szCs w:val="32"/>
          <w:lang w:val="en-US" w:eastAsia="nb-NO"/>
        </w:rPr>
        <w:t>Antrasis</w:t>
      </w:r>
      <w:proofErr w:type="spellEnd"/>
      <w:r w:rsidRPr="005F671A">
        <w:rPr>
          <w:rFonts w:eastAsia="Times New Roman" w:cs="Times New Roman"/>
          <w:b/>
          <w:bCs/>
          <w:smallCaps/>
          <w:kern w:val="0"/>
          <w:sz w:val="32"/>
          <w:szCs w:val="32"/>
          <w:lang w:val="en-US" w:eastAsia="nb-NO"/>
        </w:rPr>
        <w:t xml:space="preserve"> </w:t>
      </w:r>
      <w:proofErr w:type="spellStart"/>
      <w:r w:rsidRPr="005F671A">
        <w:rPr>
          <w:rFonts w:eastAsia="Times New Roman" w:cs="Times New Roman"/>
          <w:b/>
          <w:bCs/>
          <w:smallCaps/>
          <w:kern w:val="0"/>
          <w:sz w:val="32"/>
          <w:szCs w:val="32"/>
          <w:lang w:val="en-US" w:eastAsia="nb-NO"/>
        </w:rPr>
        <w:t>skaitinys</w:t>
      </w:r>
      <w:proofErr w:type="spellEnd"/>
      <w:r w:rsidRPr="005F671A">
        <w:rPr>
          <w:rFonts w:eastAsia="Times New Roman" w:cs="Times New Roman"/>
          <w:b/>
          <w:bCs/>
          <w:smallCaps/>
          <w:kern w:val="0"/>
          <w:sz w:val="32"/>
          <w:szCs w:val="32"/>
          <w:lang w:val="en-US" w:eastAsia="nb-NO"/>
        </w:rPr>
        <w:t xml:space="preserve"> </w:t>
      </w:r>
      <w:r w:rsidRPr="005F671A">
        <w:rPr>
          <w:rFonts w:eastAsia="Times New Roman" w:cs="Times New Roman"/>
          <w:b/>
          <w:bCs/>
          <w:kern w:val="0"/>
          <w:sz w:val="32"/>
          <w:szCs w:val="32"/>
          <w:lang w:val="en-US" w:eastAsia="nb-NO"/>
        </w:rPr>
        <w:t>1 Pt 2, 20b–25</w:t>
      </w:r>
      <w:r w:rsidRPr="005F671A">
        <w:rPr>
          <w:rFonts w:eastAsia="Times New Roman" w:cs="Times New Roman"/>
          <w:b/>
          <w:bCs/>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Skaitinys</w:t>
      </w:r>
      <w:proofErr w:type="spellEnd"/>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iš</w:t>
      </w:r>
      <w:proofErr w:type="spellEnd"/>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šventojo</w:t>
      </w:r>
      <w:proofErr w:type="spellEnd"/>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apaštalo</w:t>
      </w:r>
      <w:proofErr w:type="spellEnd"/>
      <w:r w:rsidRPr="005F671A">
        <w:rPr>
          <w:rFonts w:eastAsia="Times New Roman" w:cs="Times New Roman"/>
          <w:b/>
          <w:bCs/>
          <w:spacing w:val="48"/>
          <w:kern w:val="0"/>
          <w:sz w:val="32"/>
          <w:szCs w:val="32"/>
          <w:lang w:val="en-US" w:eastAsia="nb-NO"/>
        </w:rPr>
        <w:t xml:space="preserve"> </w:t>
      </w:r>
      <w:r w:rsidRPr="005F671A">
        <w:rPr>
          <w:rFonts w:eastAsia="Times New Roman" w:cs="Times New Roman"/>
          <w:b/>
          <w:bCs/>
          <w:spacing w:val="48"/>
          <w:kern w:val="0"/>
          <w:sz w:val="32"/>
          <w:szCs w:val="32"/>
          <w:lang w:val="en-US" w:eastAsia="nb-NO"/>
        </w:rPr>
        <w:t>Petro</w:t>
      </w:r>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pirmojo</w:t>
      </w:r>
      <w:proofErr w:type="spellEnd"/>
      <w:r w:rsidRPr="005F671A">
        <w:rPr>
          <w:rFonts w:eastAsia="Times New Roman" w:cs="Times New Roman"/>
          <w:b/>
          <w:bCs/>
          <w:spacing w:val="48"/>
          <w:kern w:val="0"/>
          <w:sz w:val="32"/>
          <w:szCs w:val="32"/>
          <w:lang w:val="en-US" w:eastAsia="nb-NO"/>
        </w:rPr>
        <w:t xml:space="preserve"> </w:t>
      </w:r>
      <w:proofErr w:type="spellStart"/>
      <w:r w:rsidRPr="005F671A">
        <w:rPr>
          <w:rFonts w:eastAsia="Times New Roman" w:cs="Times New Roman"/>
          <w:b/>
          <w:bCs/>
          <w:spacing w:val="48"/>
          <w:kern w:val="0"/>
          <w:sz w:val="32"/>
          <w:szCs w:val="32"/>
          <w:lang w:val="en-US" w:eastAsia="nb-NO"/>
        </w:rPr>
        <w:t>laiško</w:t>
      </w:r>
      <w:proofErr w:type="spellEnd"/>
      <w:r w:rsidRPr="005F671A">
        <w:rPr>
          <w:rFonts w:eastAsia="Times New Roman" w:cs="Times New Roman"/>
          <w:b/>
          <w:bCs/>
          <w:spacing w:val="48"/>
          <w:kern w:val="0"/>
          <w:sz w:val="32"/>
          <w:szCs w:val="32"/>
          <w:lang w:val="en-US" w:eastAsia="nb-NO"/>
        </w:rPr>
        <w:t>.</w:t>
      </w:r>
    </w:p>
    <w:p w14:paraId="4AF7486B" w14:textId="041B93D7" w:rsidR="00936B2F" w:rsidRDefault="005F671A" w:rsidP="005F671A">
      <w:pPr>
        <w:ind w:firstLine="240"/>
        <w:rPr>
          <w:b/>
          <w:bCs/>
          <w:color w:val="000000"/>
          <w:sz w:val="36"/>
          <w:szCs w:val="36"/>
          <w:lang w:val="pl-PL"/>
        </w:rPr>
      </w:pPr>
      <w:proofErr w:type="spellStart"/>
      <w:r w:rsidRPr="00DF627C">
        <w:rPr>
          <w:rFonts w:eastAsia="Times New Roman" w:cs="Times New Roman"/>
          <w:kern w:val="0"/>
          <w:sz w:val="32"/>
          <w:szCs w:val="32"/>
          <w:lang w:val="en-US" w:eastAsia="nb-NO"/>
        </w:rPr>
        <w:t>Mylimieji</w:t>
      </w:r>
      <w:proofErr w:type="spellEnd"/>
      <w:r w:rsidRPr="00DF627C">
        <w:rPr>
          <w:rFonts w:eastAsia="Times New Roman" w:cs="Times New Roman"/>
          <w:kern w:val="0"/>
          <w:sz w:val="32"/>
          <w:szCs w:val="32"/>
          <w:lang w:val="en-US" w:eastAsia="nb-NO"/>
        </w:rPr>
        <w:t xml:space="preserve">!  Kai </w:t>
      </w:r>
      <w:proofErr w:type="spellStart"/>
      <w:r w:rsidRPr="00DF627C">
        <w:rPr>
          <w:rFonts w:eastAsia="Times New Roman" w:cs="Times New Roman"/>
          <w:kern w:val="0"/>
          <w:sz w:val="32"/>
          <w:szCs w:val="32"/>
          <w:lang w:val="en-US" w:eastAsia="nb-NO"/>
        </w:rPr>
        <w:t>esate</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kantrūs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darydami</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gera</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ir</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kentėdami</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tuomet</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jums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nuopelnas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Dievo</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akyse</w:t>
      </w:r>
      <w:proofErr w:type="spellEnd"/>
      <w:r w:rsidRPr="00DF627C">
        <w:rPr>
          <w:rFonts w:eastAsia="Times New Roman" w:cs="Times New Roman"/>
          <w:kern w:val="0"/>
          <w:sz w:val="32"/>
          <w:szCs w:val="32"/>
          <w:lang w:val="en-US" w:eastAsia="nb-NO"/>
        </w:rPr>
        <w:t xml:space="preserve">. Juk </w:t>
      </w:r>
      <w:proofErr w:type="spellStart"/>
      <w:r w:rsidRPr="00DF627C">
        <w:rPr>
          <w:rFonts w:eastAsia="Times New Roman" w:cs="Times New Roman"/>
          <w:kern w:val="0"/>
          <w:sz w:val="32"/>
          <w:szCs w:val="32"/>
          <w:lang w:val="en-US" w:eastAsia="nb-NO"/>
        </w:rPr>
        <w:t>jūs</w:t>
      </w:r>
      <w:proofErr w:type="spellEnd"/>
      <w:r w:rsidRPr="00DF627C">
        <w:rPr>
          <w:rFonts w:eastAsia="Times New Roman" w:cs="Times New Roman"/>
          <w:kern w:val="0"/>
          <w:sz w:val="32"/>
          <w:szCs w:val="32"/>
          <w:lang w:val="en-US" w:eastAsia="nb-NO"/>
        </w:rPr>
        <w:t xml:space="preserve"> tam </w:t>
      </w:r>
      <w:proofErr w:type="spellStart"/>
      <w:r w:rsidRPr="00DF627C">
        <w:rPr>
          <w:rFonts w:eastAsia="Times New Roman" w:cs="Times New Roman"/>
          <w:kern w:val="0"/>
          <w:sz w:val="32"/>
          <w:szCs w:val="32"/>
          <w:lang w:val="en-US" w:eastAsia="nb-NO"/>
        </w:rPr>
        <w:t>pašaukti</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ir</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Kristus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kentėjo</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už</w:t>
      </w:r>
      <w:proofErr w:type="spellEnd"/>
      <w:r w:rsidRPr="00DF627C">
        <w:rPr>
          <w:rFonts w:eastAsia="Times New Roman" w:cs="Times New Roman"/>
          <w:kern w:val="0"/>
          <w:sz w:val="32"/>
          <w:szCs w:val="32"/>
          <w:lang w:val="en-US" w:eastAsia="nb-NO"/>
        </w:rPr>
        <w:t xml:space="preserve"> jus, </w:t>
      </w:r>
      <w:proofErr w:type="spellStart"/>
      <w:r w:rsidRPr="00DF627C">
        <w:rPr>
          <w:rFonts w:eastAsia="Times New Roman" w:cs="Times New Roman"/>
          <w:kern w:val="0"/>
          <w:sz w:val="32"/>
          <w:szCs w:val="32"/>
          <w:lang w:val="en-US" w:eastAsia="nb-NO"/>
        </w:rPr>
        <w:t>palikdamas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jums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pavyzdį</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kad</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eitumėte</w:t>
      </w:r>
      <w:proofErr w:type="spellEnd"/>
      <w:r w:rsidRPr="00DF627C">
        <w:rPr>
          <w:rFonts w:eastAsia="Times New Roman" w:cs="Times New Roman"/>
          <w:kern w:val="0"/>
          <w:sz w:val="32"/>
          <w:szCs w:val="32"/>
          <w:lang w:val="en-US" w:eastAsia="nb-NO"/>
        </w:rPr>
        <w:t xml:space="preserve"> jo </w:t>
      </w:r>
      <w:proofErr w:type="spellStart"/>
      <w:r w:rsidRPr="00DF627C">
        <w:rPr>
          <w:rFonts w:eastAsia="Times New Roman" w:cs="Times New Roman"/>
          <w:kern w:val="0"/>
          <w:sz w:val="32"/>
          <w:szCs w:val="32"/>
          <w:lang w:val="en-US" w:eastAsia="nb-NO"/>
        </w:rPr>
        <w:t>pėdomis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Jis</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nepadarė</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nuodėmės</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ir</w:t>
      </w:r>
      <w:proofErr w:type="spellEnd"/>
      <w:r w:rsidRPr="00DF627C">
        <w:rPr>
          <w:rFonts w:eastAsia="Times New Roman" w:cs="Times New Roman"/>
          <w:i/>
          <w:iCs/>
          <w:kern w:val="0"/>
          <w:sz w:val="32"/>
          <w:szCs w:val="32"/>
          <w:lang w:val="en-US" w:eastAsia="nb-NO"/>
        </w:rPr>
        <w:t xml:space="preserve"> jo </w:t>
      </w:r>
      <w:proofErr w:type="spellStart"/>
      <w:r w:rsidRPr="00DF627C">
        <w:rPr>
          <w:rFonts w:eastAsia="Times New Roman" w:cs="Times New Roman"/>
          <w:i/>
          <w:iCs/>
          <w:kern w:val="0"/>
          <w:sz w:val="32"/>
          <w:szCs w:val="32"/>
          <w:lang w:val="en-US" w:eastAsia="nb-NO"/>
        </w:rPr>
        <w:t>lūpose</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nerasta</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klastos</w:t>
      </w:r>
      <w:proofErr w:type="spellEnd"/>
      <w:r w:rsidRPr="00DF627C">
        <w:rPr>
          <w:rFonts w:eastAsia="Times New Roman" w:cs="Times New Roman"/>
          <w:i/>
          <w:iCs/>
          <w:kern w:val="0"/>
          <w:sz w:val="32"/>
          <w:szCs w:val="32"/>
          <w:lang w:val="en-US" w:eastAsia="nb-NO"/>
        </w:rPr>
        <w:t>.</w:t>
      </w:r>
      <w:r w:rsidRPr="00DF627C">
        <w:rPr>
          <w:rFonts w:eastAsia="Times New Roman" w:cs="Times New Roman"/>
          <w:kern w:val="0"/>
          <w:sz w:val="32"/>
          <w:szCs w:val="32"/>
          <w:lang w:val="en-US" w:eastAsia="nb-NO"/>
        </w:rPr>
        <w:t> </w:t>
      </w:r>
      <w:proofErr w:type="spellStart"/>
      <w:r w:rsidRPr="00DF627C">
        <w:rPr>
          <w:rFonts w:eastAsia="Times New Roman" w:cs="Times New Roman"/>
          <w:kern w:val="0"/>
          <w:sz w:val="32"/>
          <w:szCs w:val="32"/>
          <w:lang w:val="en-US" w:eastAsia="nb-NO"/>
        </w:rPr>
        <w:t>Šmeižiamas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jis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neatsikirtinėjo</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kentėdamas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negrasino</w:t>
      </w:r>
      <w:proofErr w:type="spellEnd"/>
      <w:r w:rsidRPr="00DF627C">
        <w:rPr>
          <w:rFonts w:eastAsia="Times New Roman" w:cs="Times New Roman"/>
          <w:kern w:val="0"/>
          <w:sz w:val="32"/>
          <w:szCs w:val="32"/>
          <w:lang w:val="en-US" w:eastAsia="nb-NO"/>
        </w:rPr>
        <w:t xml:space="preserve">, bet visa </w:t>
      </w:r>
      <w:proofErr w:type="spellStart"/>
      <w:r w:rsidRPr="00DF627C">
        <w:rPr>
          <w:rFonts w:eastAsia="Times New Roman" w:cs="Times New Roman"/>
          <w:kern w:val="0"/>
          <w:sz w:val="32"/>
          <w:szCs w:val="32"/>
          <w:lang w:val="en-US" w:eastAsia="nb-NO"/>
        </w:rPr>
        <w:t>pavedė</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teisingajam</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Teisėjui</w:t>
      </w:r>
      <w:proofErr w:type="spellEnd"/>
      <w:r w:rsidRPr="00DF627C">
        <w:rPr>
          <w:rFonts w:eastAsia="Times New Roman" w:cs="Times New Roman"/>
          <w:kern w:val="0"/>
          <w:sz w:val="32"/>
          <w:szCs w:val="32"/>
          <w:lang w:val="en-US" w:eastAsia="nb-NO"/>
        </w:rPr>
        <w:t>. </w:t>
      </w:r>
      <w:proofErr w:type="spellStart"/>
      <w:r w:rsidRPr="00DF627C">
        <w:rPr>
          <w:rFonts w:eastAsia="Times New Roman" w:cs="Times New Roman"/>
          <w:i/>
          <w:iCs/>
          <w:kern w:val="0"/>
          <w:sz w:val="32"/>
          <w:szCs w:val="32"/>
          <w:lang w:val="en-US" w:eastAsia="nb-NO"/>
        </w:rPr>
        <w:t>Jis</w:t>
      </w:r>
      <w:proofErr w:type="spellEnd"/>
      <w:r w:rsidRPr="00DF627C">
        <w:rPr>
          <w:rFonts w:eastAsia="Times New Roman" w:cs="Times New Roman"/>
          <w:i/>
          <w:iCs/>
          <w:kern w:val="0"/>
          <w:sz w:val="32"/>
          <w:szCs w:val="32"/>
          <w:lang w:val="en-US" w:eastAsia="nb-NO"/>
        </w:rPr>
        <w:t xml:space="preserve"> pats </w:t>
      </w:r>
      <w:proofErr w:type="spellStart"/>
      <w:r w:rsidRPr="00DF627C">
        <w:rPr>
          <w:rFonts w:eastAsia="Times New Roman" w:cs="Times New Roman"/>
          <w:i/>
          <w:iCs/>
          <w:kern w:val="0"/>
          <w:sz w:val="32"/>
          <w:szCs w:val="32"/>
          <w:lang w:val="en-US" w:eastAsia="nb-NO"/>
        </w:rPr>
        <w:t>savo</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kūne</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užnešė</w:t>
      </w:r>
      <w:proofErr w:type="spellEnd"/>
      <w:r w:rsidRPr="00DF627C">
        <w:rPr>
          <w:rFonts w:eastAsia="Times New Roman" w:cs="Times New Roman"/>
          <w:kern w:val="0"/>
          <w:sz w:val="32"/>
          <w:szCs w:val="32"/>
          <w:lang w:val="en-US" w:eastAsia="nb-NO"/>
        </w:rPr>
        <w:t> </w:t>
      </w:r>
      <w:proofErr w:type="spellStart"/>
      <w:r w:rsidRPr="00DF627C">
        <w:rPr>
          <w:rFonts w:eastAsia="Times New Roman" w:cs="Times New Roman"/>
          <w:kern w:val="0"/>
          <w:sz w:val="32"/>
          <w:szCs w:val="32"/>
          <w:lang w:val="en-US" w:eastAsia="nb-NO"/>
        </w:rPr>
        <w:t>mūsų</w:t>
      </w:r>
      <w:proofErr w:type="spellEnd"/>
      <w:r w:rsidRPr="00DF627C">
        <w:rPr>
          <w:rFonts w:eastAsia="Times New Roman" w:cs="Times New Roman"/>
          <w:kern w:val="0"/>
          <w:sz w:val="32"/>
          <w:szCs w:val="32"/>
          <w:lang w:val="en-US" w:eastAsia="nb-NO"/>
        </w:rPr>
        <w:t> </w:t>
      </w:r>
      <w:proofErr w:type="spellStart"/>
      <w:r w:rsidRPr="00DF627C">
        <w:rPr>
          <w:rFonts w:eastAsia="Times New Roman" w:cs="Times New Roman"/>
          <w:i/>
          <w:iCs/>
          <w:kern w:val="0"/>
          <w:sz w:val="32"/>
          <w:szCs w:val="32"/>
          <w:lang w:val="en-US" w:eastAsia="nb-NO"/>
        </w:rPr>
        <w:t>nuodėmes</w:t>
      </w:r>
      <w:proofErr w:type="spellEnd"/>
      <w:r w:rsidRPr="00DF627C">
        <w:rPr>
          <w:rFonts w:eastAsia="Times New Roman" w:cs="Times New Roman"/>
          <w:kern w:val="0"/>
          <w:sz w:val="32"/>
          <w:szCs w:val="32"/>
          <w:lang w:val="en-US" w:eastAsia="nb-NO"/>
        </w:rPr>
        <w:t xml:space="preserve"> ant </w:t>
      </w:r>
      <w:proofErr w:type="spellStart"/>
      <w:r w:rsidRPr="00DF627C">
        <w:rPr>
          <w:rFonts w:eastAsia="Times New Roman" w:cs="Times New Roman"/>
          <w:kern w:val="0"/>
          <w:sz w:val="32"/>
          <w:szCs w:val="32"/>
          <w:lang w:val="en-US" w:eastAsia="nb-NO"/>
        </w:rPr>
        <w:t>kryžiaus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kad</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numirę</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nuodėmėms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gyventume</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teisumui</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Jūs</w:t>
      </w:r>
      <w:proofErr w:type="spellEnd"/>
      <w:r w:rsidRPr="00DF627C">
        <w:rPr>
          <w:rFonts w:eastAsia="Times New Roman" w:cs="Times New Roman"/>
          <w:kern w:val="0"/>
          <w:sz w:val="32"/>
          <w:szCs w:val="32"/>
          <w:lang w:val="en-US" w:eastAsia="nb-NO"/>
        </w:rPr>
        <w:t> </w:t>
      </w:r>
      <w:proofErr w:type="spellStart"/>
      <w:r w:rsidRPr="00DF627C">
        <w:rPr>
          <w:rFonts w:eastAsia="Times New Roman" w:cs="Times New Roman"/>
          <w:i/>
          <w:iCs/>
          <w:kern w:val="0"/>
          <w:sz w:val="32"/>
          <w:szCs w:val="32"/>
          <w:lang w:val="en-US" w:eastAsia="nb-NO"/>
        </w:rPr>
        <w:t>esate</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pagydyti</w:t>
      </w:r>
      <w:proofErr w:type="spellEnd"/>
      <w:r w:rsidRPr="00DF627C">
        <w:rPr>
          <w:rFonts w:eastAsia="Times New Roman" w:cs="Times New Roman"/>
          <w:i/>
          <w:iCs/>
          <w:kern w:val="0"/>
          <w:sz w:val="32"/>
          <w:szCs w:val="32"/>
          <w:lang w:val="en-US" w:eastAsia="nb-NO"/>
        </w:rPr>
        <w:t xml:space="preserve"> jo </w:t>
      </w:r>
      <w:proofErr w:type="spellStart"/>
      <w:r w:rsidRPr="00DF627C">
        <w:rPr>
          <w:rFonts w:eastAsia="Times New Roman" w:cs="Times New Roman"/>
          <w:i/>
          <w:iCs/>
          <w:kern w:val="0"/>
          <w:sz w:val="32"/>
          <w:szCs w:val="32"/>
          <w:lang w:val="en-US" w:eastAsia="nb-NO"/>
        </w:rPr>
        <w:t>žaizdomis</w:t>
      </w:r>
      <w:proofErr w:type="spellEnd"/>
      <w:r w:rsidRPr="00DF627C">
        <w:rPr>
          <w:rFonts w:eastAsia="Times New Roman" w:cs="Times New Roman"/>
          <w:kern w:val="0"/>
          <w:sz w:val="32"/>
          <w:szCs w:val="32"/>
          <w:lang w:val="en-US" w:eastAsia="nb-NO"/>
        </w:rPr>
        <w:t>.</w:t>
      </w:r>
      <w:r>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Jūs</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buvote</w:t>
      </w:r>
      <w:proofErr w:type="spellEnd"/>
      <w:r w:rsidRPr="00DF627C">
        <w:rPr>
          <w:rFonts w:eastAsia="Times New Roman" w:cs="Times New Roman"/>
          <w:kern w:val="0"/>
          <w:sz w:val="32"/>
          <w:szCs w:val="32"/>
          <w:lang w:val="en-US" w:eastAsia="nb-NO"/>
        </w:rPr>
        <w:t> </w:t>
      </w:r>
      <w:r w:rsidRPr="00DF627C">
        <w:rPr>
          <w:rFonts w:eastAsia="Times New Roman" w:cs="Times New Roman"/>
          <w:i/>
          <w:iCs/>
          <w:kern w:val="0"/>
          <w:sz w:val="32"/>
          <w:szCs w:val="32"/>
          <w:lang w:val="en-US" w:eastAsia="nb-NO"/>
        </w:rPr>
        <w:t xml:space="preserve">tarsi </w:t>
      </w:r>
      <w:proofErr w:type="spellStart"/>
      <w:r w:rsidRPr="00DF627C">
        <w:rPr>
          <w:rFonts w:eastAsia="Times New Roman" w:cs="Times New Roman"/>
          <w:i/>
          <w:iCs/>
          <w:kern w:val="0"/>
          <w:sz w:val="32"/>
          <w:szCs w:val="32"/>
          <w:lang w:val="en-US" w:eastAsia="nb-NO"/>
        </w:rPr>
        <w:t>paklydusios</w:t>
      </w:r>
      <w:proofErr w:type="spellEnd"/>
      <w:r w:rsidRPr="00DF627C">
        <w:rPr>
          <w:rFonts w:eastAsia="Times New Roman" w:cs="Times New Roman"/>
          <w:i/>
          <w:iCs/>
          <w:kern w:val="0"/>
          <w:sz w:val="32"/>
          <w:szCs w:val="32"/>
          <w:lang w:val="en-US" w:eastAsia="nb-NO"/>
        </w:rPr>
        <w:t xml:space="preserve"> </w:t>
      </w:r>
      <w:proofErr w:type="spellStart"/>
      <w:r w:rsidRPr="00DF627C">
        <w:rPr>
          <w:rFonts w:eastAsia="Times New Roman" w:cs="Times New Roman"/>
          <w:i/>
          <w:iCs/>
          <w:kern w:val="0"/>
          <w:sz w:val="32"/>
          <w:szCs w:val="32"/>
          <w:lang w:val="en-US" w:eastAsia="nb-NO"/>
        </w:rPr>
        <w:t>avys</w:t>
      </w:r>
      <w:proofErr w:type="spellEnd"/>
      <w:r w:rsidRPr="00DF627C">
        <w:rPr>
          <w:rFonts w:eastAsia="Times New Roman" w:cs="Times New Roman"/>
          <w:kern w:val="0"/>
          <w:sz w:val="32"/>
          <w:szCs w:val="32"/>
          <w:lang w:val="en-US" w:eastAsia="nb-NO"/>
        </w:rPr>
        <w:t xml:space="preserve">, o </w:t>
      </w:r>
      <w:proofErr w:type="spellStart"/>
      <w:r w:rsidRPr="00DF627C">
        <w:rPr>
          <w:rFonts w:eastAsia="Times New Roman" w:cs="Times New Roman"/>
          <w:kern w:val="0"/>
          <w:sz w:val="32"/>
          <w:szCs w:val="32"/>
          <w:lang w:val="en-US" w:eastAsia="nb-NO"/>
        </w:rPr>
        <w:t>dabar</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sugrįžote</w:t>
      </w:r>
      <w:proofErr w:type="spellEnd"/>
      <w:r w:rsidRPr="00DF627C">
        <w:rPr>
          <w:rFonts w:eastAsia="Times New Roman" w:cs="Times New Roman"/>
          <w:kern w:val="0"/>
          <w:sz w:val="32"/>
          <w:szCs w:val="32"/>
          <w:lang w:val="en-US" w:eastAsia="nb-NO"/>
        </w:rPr>
        <w:t xml:space="preserve"> pas </w:t>
      </w:r>
      <w:proofErr w:type="spellStart"/>
      <w:r w:rsidRPr="00DF627C">
        <w:rPr>
          <w:rFonts w:eastAsia="Times New Roman" w:cs="Times New Roman"/>
          <w:kern w:val="0"/>
          <w:sz w:val="32"/>
          <w:szCs w:val="32"/>
          <w:lang w:val="en-US" w:eastAsia="nb-NO"/>
        </w:rPr>
        <w:t>savo</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sielų</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ganytoją</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ir</w:t>
      </w:r>
      <w:proofErr w:type="spellEnd"/>
      <w:r w:rsidRPr="00DF627C">
        <w:rPr>
          <w:rFonts w:eastAsia="Times New Roman" w:cs="Times New Roman"/>
          <w:kern w:val="0"/>
          <w:sz w:val="32"/>
          <w:szCs w:val="32"/>
          <w:lang w:val="en-US" w:eastAsia="nb-NO"/>
        </w:rPr>
        <w:t xml:space="preserve"> </w:t>
      </w:r>
      <w:proofErr w:type="spellStart"/>
      <w:r w:rsidRPr="00DF627C">
        <w:rPr>
          <w:rFonts w:eastAsia="Times New Roman" w:cs="Times New Roman"/>
          <w:kern w:val="0"/>
          <w:sz w:val="32"/>
          <w:szCs w:val="32"/>
          <w:lang w:val="en-US" w:eastAsia="nb-NO"/>
        </w:rPr>
        <w:t>sargą</w:t>
      </w:r>
      <w:proofErr w:type="spellEnd"/>
      <w:r w:rsidRPr="00DF627C">
        <w:rPr>
          <w:rFonts w:eastAsia="Times New Roman" w:cs="Times New Roman"/>
          <w:kern w:val="0"/>
          <w:sz w:val="32"/>
          <w:szCs w:val="32"/>
          <w:lang w:val="en-US" w:eastAsia="nb-NO"/>
        </w:rPr>
        <w:t>.</w:t>
      </w:r>
      <w:r w:rsidR="00406EFE" w:rsidRPr="007A5F1D">
        <w:rPr>
          <w:rFonts w:ascii="Georgia" w:eastAsia="Times New Roman" w:hAnsi="Georgia" w:cs="Times New Roman"/>
          <w:kern w:val="0"/>
          <w:sz w:val="36"/>
          <w:szCs w:val="36"/>
          <w:lang w:val="en-US" w:eastAsia="nb-NO"/>
        </w:rPr>
        <w:t xml:space="preserve"> </w:t>
      </w:r>
      <w:r w:rsidR="00406EFE" w:rsidRPr="00406EFE">
        <w:rPr>
          <w:rFonts w:ascii="Georgia" w:eastAsia="Times New Roman" w:hAnsi="Georgia" w:cs="Times New Roman"/>
          <w:kern w:val="0"/>
          <w:sz w:val="28"/>
          <w:szCs w:val="28"/>
          <w:lang w:val="en-US" w:eastAsia="nb-NO"/>
        </w:rPr>
        <w:t xml:space="preserve"> </w:t>
      </w:r>
      <w:r w:rsidR="00376F91" w:rsidRPr="00D34A31">
        <w:rPr>
          <w:rFonts w:ascii="Georgia" w:eastAsia="Times New Roman" w:hAnsi="Georgia" w:cs="Times New Roman"/>
          <w:kern w:val="0"/>
          <w:sz w:val="28"/>
          <w:szCs w:val="28"/>
          <w:lang w:val="en-US" w:eastAsia="nb-NO"/>
        </w:rPr>
        <w:t xml:space="preserve">  </w:t>
      </w:r>
      <w:r w:rsidR="00353616" w:rsidRPr="00D34A31">
        <w:rPr>
          <w:rFonts w:ascii="Georgia" w:eastAsia="Times New Roman" w:hAnsi="Georgia" w:cs="Times New Roman"/>
          <w:spacing w:val="48"/>
          <w:sz w:val="28"/>
          <w:szCs w:val="28"/>
          <w:lang w:val="pl-PL"/>
        </w:rPr>
        <w:t>Tai Dievo žodis.</w:t>
      </w:r>
      <w:r w:rsidR="00353616" w:rsidRPr="008B7D79">
        <w:rPr>
          <w:rFonts w:ascii="Georgia" w:eastAsia="Times New Roman" w:hAnsi="Georgia" w:cs="Times New Roman"/>
          <w:spacing w:val="48"/>
          <w:sz w:val="36"/>
          <w:szCs w:val="36"/>
          <w:lang w:val="pl-PL"/>
        </w:rPr>
        <w:t xml:space="preserve"> </w:t>
      </w:r>
      <w:r w:rsidR="007B6D18" w:rsidRPr="008B7D79">
        <w:rPr>
          <w:b/>
          <w:bCs/>
          <w:color w:val="000000"/>
          <w:sz w:val="36"/>
          <w:szCs w:val="36"/>
          <w:lang w:val="pl-PL"/>
        </w:rPr>
        <w:t>Dėkojame Dievui.</w:t>
      </w:r>
    </w:p>
    <w:p w14:paraId="22AE1EFE" w14:textId="77777777" w:rsidR="005F671A" w:rsidRPr="005F671A" w:rsidRDefault="005F671A" w:rsidP="005F671A">
      <w:pPr>
        <w:spacing w:before="288" w:after="100" w:afterAutospacing="1"/>
        <w:jc w:val="both"/>
        <w:outlineLvl w:val="1"/>
        <w:rPr>
          <w:rFonts w:eastAsia="Times New Roman" w:cs="Times New Roman"/>
          <w:b/>
          <w:bCs/>
          <w:smallCaps/>
          <w:kern w:val="0"/>
          <w:sz w:val="36"/>
          <w:szCs w:val="36"/>
          <w:lang w:val="pl-PL" w:eastAsia="nb-NO"/>
        </w:rPr>
      </w:pPr>
      <w:r w:rsidRPr="005F671A">
        <w:rPr>
          <w:rFonts w:eastAsia="Times New Roman" w:cs="Times New Roman"/>
          <w:b/>
          <w:bCs/>
          <w:smallCaps/>
          <w:kern w:val="0"/>
          <w:sz w:val="36"/>
          <w:szCs w:val="36"/>
          <w:lang w:val="pl-PL" w:eastAsia="nb-NO"/>
        </w:rPr>
        <w:t xml:space="preserve">Posmelis prieš Evangeliją </w:t>
      </w:r>
      <w:r w:rsidRPr="005F671A">
        <w:rPr>
          <w:rFonts w:eastAsia="Times New Roman" w:cs="Times New Roman"/>
          <w:b/>
          <w:bCs/>
          <w:kern w:val="0"/>
          <w:sz w:val="36"/>
          <w:szCs w:val="36"/>
          <w:lang w:val="pl-PL" w:eastAsia="nb-NO"/>
        </w:rPr>
        <w:t>Jn 10, 14</w:t>
      </w:r>
    </w:p>
    <w:p w14:paraId="0CE7CAA5" w14:textId="77777777" w:rsidR="005F671A" w:rsidRPr="005F671A" w:rsidRDefault="005F671A" w:rsidP="005F671A">
      <w:pPr>
        <w:ind w:left="300" w:hanging="300"/>
        <w:rPr>
          <w:rFonts w:eastAsia="Times New Roman" w:cs="Times New Roman"/>
          <w:kern w:val="0"/>
          <w:sz w:val="36"/>
          <w:szCs w:val="36"/>
          <w:lang w:val="pl-PL" w:eastAsia="nb-NO"/>
        </w:rPr>
      </w:pPr>
      <w:r w:rsidRPr="005F671A">
        <w:rPr>
          <w:rFonts w:eastAsia="Times New Roman" w:cs="Times New Roman"/>
          <w:kern w:val="0"/>
          <w:sz w:val="36"/>
          <w:szCs w:val="36"/>
          <w:lang w:val="pl-PL" w:eastAsia="nb-NO"/>
        </w:rPr>
        <w:t>P. Aleliuja. – Aš – gerasis ganytojas, – sako Viešpats; – aš pažįstu savąsias avis, ir manosios pažįsta mane.  P. Aleliuja.</w:t>
      </w:r>
    </w:p>
    <w:p w14:paraId="5A33719C" w14:textId="41F11174" w:rsidR="005F671A" w:rsidRPr="005F671A" w:rsidRDefault="005F671A" w:rsidP="005F671A">
      <w:pPr>
        <w:spacing w:before="288" w:after="100" w:afterAutospacing="1"/>
        <w:jc w:val="both"/>
        <w:outlineLvl w:val="1"/>
        <w:rPr>
          <w:rFonts w:eastAsia="Times New Roman" w:cs="Times New Roman"/>
          <w:b/>
          <w:bCs/>
          <w:smallCaps/>
          <w:kern w:val="0"/>
          <w:sz w:val="32"/>
          <w:szCs w:val="32"/>
          <w:lang w:val="pl-PL" w:eastAsia="nb-NO"/>
        </w:rPr>
      </w:pPr>
      <w:r w:rsidRPr="005F671A">
        <w:rPr>
          <w:rFonts w:eastAsia="Times New Roman" w:cs="Times New Roman"/>
          <w:b/>
          <w:bCs/>
          <w:smallCaps/>
          <w:kern w:val="0"/>
          <w:sz w:val="32"/>
          <w:szCs w:val="32"/>
          <w:lang w:val="pl-PL" w:eastAsia="nb-NO"/>
        </w:rPr>
        <w:t xml:space="preserve">Evangelija </w:t>
      </w:r>
      <w:r w:rsidRPr="005F671A">
        <w:rPr>
          <w:rFonts w:eastAsia="Times New Roman" w:cs="Times New Roman"/>
          <w:b/>
          <w:bCs/>
          <w:kern w:val="0"/>
          <w:sz w:val="32"/>
          <w:szCs w:val="32"/>
          <w:lang w:val="pl-PL" w:eastAsia="nb-NO"/>
        </w:rPr>
        <w:t>Jn 10, 1–10</w:t>
      </w:r>
      <w:r w:rsidRPr="005F671A">
        <w:rPr>
          <w:rFonts w:eastAsia="Times New Roman" w:cs="Times New Roman"/>
          <w:b/>
          <w:bCs/>
          <w:smallCaps/>
          <w:kern w:val="0"/>
          <w:sz w:val="32"/>
          <w:szCs w:val="32"/>
          <w:lang w:val="pl-PL" w:eastAsia="nb-NO"/>
        </w:rPr>
        <w:t xml:space="preserve">  </w:t>
      </w:r>
      <w:r w:rsidRPr="005F671A">
        <w:rPr>
          <w:rFonts w:eastAsia="Times New Roman" w:cs="Times New Roman"/>
          <w:b/>
          <w:bCs/>
          <w:spacing w:val="48"/>
          <w:kern w:val="0"/>
          <w:sz w:val="32"/>
          <w:szCs w:val="32"/>
          <w:lang w:val="pl-PL" w:eastAsia="nb-NO"/>
        </w:rPr>
        <w:t> Iš šventosios Evangelijos pagal Joną.</w:t>
      </w:r>
    </w:p>
    <w:p w14:paraId="2981E86B" w14:textId="54D4A2F9" w:rsidR="00204611" w:rsidRPr="007F237B" w:rsidRDefault="005F671A" w:rsidP="005F671A">
      <w:pPr>
        <w:rPr>
          <w:sz w:val="32"/>
          <w:szCs w:val="32"/>
          <w:lang w:val="pl-PL" w:eastAsia="zh-TW"/>
        </w:rPr>
      </w:pPr>
      <w:r w:rsidRPr="005F671A">
        <w:rPr>
          <w:rFonts w:eastAsia="Times New Roman" w:cs="Times New Roman"/>
          <w:kern w:val="0"/>
          <w:sz w:val="36"/>
          <w:szCs w:val="36"/>
          <w:lang w:val="pl-PL" w:eastAsia="nb-NO"/>
        </w:rPr>
        <w:t xml:space="preserve">Anuo metu Jėzus kalbėjo:  „Iš tiesų, iš tiesų sakau jums: kas neina pro vartus į avių gardą, bet įkopia pro kur kitur, tas vagis ir plėšikas. O kas pro vartus ateina, tas avių ganytojas. Jam sargas atkelia vartus, ir avys klauso jo balso. Jis šaukia savąsias avis vardais ir jas išsiveda. Išsivaręs visas saviškes, jis eina priešakyje, o avys paskui jį seka, nes pažįsta jo balsą. Paskui svetimą jos neseks, bet nuo jo bėgs, nes nepažįsta svetimųjų balso.“  Jėzus pasakė jiems tą palyginimą, bet jie nesuprato, ką tai reiškia. O Jėzus kalbėjo toliau:  „Iš tiesų, iš tiesų sakau jums: aš – avių vartai. Visi, kurie pirma manęs atėjo, buvo vagys, plėšikai, todėl neklausė jų avys. Aš esu vartai. Jei kas eis per mane, bus išgelbėtas. Jis įeis ir išeis, ir ganyklą sau ras. Vagis ateina vien tik vogti, žudyti, naikinti. Aš atėjau, kad žmonės turėtų gyvenimą, – kad apsčiai jo turėtų.“  </w:t>
      </w:r>
      <w:r w:rsidRPr="009164A1">
        <w:rPr>
          <w:rFonts w:eastAsia="Times New Roman" w:cs="Times New Roman"/>
          <w:spacing w:val="48"/>
          <w:kern w:val="0"/>
          <w:sz w:val="36"/>
          <w:szCs w:val="36"/>
          <w:lang w:eastAsia="nb-NO"/>
        </w:rPr>
        <w:t xml:space="preserve">Tai </w:t>
      </w:r>
      <w:proofErr w:type="spellStart"/>
      <w:r w:rsidRPr="009164A1">
        <w:rPr>
          <w:rFonts w:eastAsia="Times New Roman" w:cs="Times New Roman"/>
          <w:spacing w:val="48"/>
          <w:kern w:val="0"/>
          <w:sz w:val="36"/>
          <w:szCs w:val="36"/>
          <w:lang w:eastAsia="nb-NO"/>
        </w:rPr>
        <w:t>Viešpaties</w:t>
      </w:r>
      <w:proofErr w:type="spellEnd"/>
      <w:r w:rsidRPr="009164A1">
        <w:rPr>
          <w:rFonts w:eastAsia="Times New Roman" w:cs="Times New Roman"/>
          <w:spacing w:val="48"/>
          <w:kern w:val="0"/>
          <w:sz w:val="36"/>
          <w:szCs w:val="36"/>
          <w:lang w:eastAsia="nb-NO"/>
        </w:rPr>
        <w:t xml:space="preserve"> </w:t>
      </w:r>
      <w:proofErr w:type="spellStart"/>
      <w:r w:rsidRPr="009164A1">
        <w:rPr>
          <w:rFonts w:eastAsia="Times New Roman" w:cs="Times New Roman"/>
          <w:spacing w:val="48"/>
          <w:kern w:val="0"/>
          <w:sz w:val="36"/>
          <w:szCs w:val="36"/>
          <w:lang w:eastAsia="nb-NO"/>
        </w:rPr>
        <w:t>žodis</w:t>
      </w:r>
      <w:proofErr w:type="spellEnd"/>
      <w:r w:rsidRPr="009164A1">
        <w:rPr>
          <w:rFonts w:eastAsia="Times New Roman" w:cs="Times New Roman"/>
          <w:spacing w:val="48"/>
          <w:kern w:val="0"/>
          <w:sz w:val="36"/>
          <w:szCs w:val="36"/>
          <w:lang w:eastAsia="nb-NO"/>
        </w:rPr>
        <w:t>.</w:t>
      </w:r>
      <w:r>
        <w:rPr>
          <w:rFonts w:eastAsia="Times New Roman" w:cs="Times New Roman"/>
          <w:spacing w:val="48"/>
          <w:kern w:val="0"/>
          <w:sz w:val="36"/>
          <w:szCs w:val="36"/>
          <w:lang w:eastAsia="nb-NO"/>
        </w:rPr>
        <w:t xml:space="preserve">  </w:t>
      </w:r>
      <w:r w:rsidR="00280F2B" w:rsidRPr="00507F47">
        <w:rPr>
          <w:b/>
          <w:bCs/>
          <w:color w:val="000000"/>
          <w:sz w:val="36"/>
          <w:szCs w:val="36"/>
          <w:lang w:val="pl-PL"/>
        </w:rPr>
        <w:t xml:space="preserve">Šlovė Tau </w:t>
      </w:r>
      <w:r w:rsidR="00280F2B" w:rsidRPr="00204611">
        <w:rPr>
          <w:b/>
          <w:bCs/>
          <w:sz w:val="32"/>
          <w:szCs w:val="32"/>
          <w:lang w:val="pl-PL"/>
        </w:rPr>
        <w:t>Kristau!</w:t>
      </w:r>
    </w:p>
    <w:p w14:paraId="5B0F4008" w14:textId="77777777" w:rsidR="00204611" w:rsidRDefault="00204611" w:rsidP="00E924B0">
      <w:pPr>
        <w:rPr>
          <w:rFonts w:cs="Times New Roman"/>
          <w:bCs/>
          <w:sz w:val="28"/>
          <w:szCs w:val="28"/>
          <w:lang w:val="pl-PL"/>
        </w:rPr>
      </w:pPr>
    </w:p>
    <w:p w14:paraId="42FF88B0" w14:textId="60CE07D4" w:rsidR="004B4030" w:rsidRPr="00DB6F1A" w:rsidRDefault="00954284" w:rsidP="00E924B0">
      <w:pPr>
        <w:rPr>
          <w:sz w:val="28"/>
          <w:szCs w:val="28"/>
          <w:lang w:val="pl-PL"/>
        </w:rPr>
      </w:pPr>
      <w:r w:rsidRPr="00DB6F1A">
        <w:rPr>
          <w:rFonts w:cs="Times New Roman"/>
          <w:bCs/>
          <w:sz w:val="28"/>
          <w:szCs w:val="28"/>
          <w:lang w:val="pl-PL"/>
        </w:rPr>
        <w:t>Kviečiame apsilankyti parapijos svetainėjė adresu</w:t>
      </w:r>
      <w:r w:rsidR="00E924B0" w:rsidRPr="00DB6F1A">
        <w:rPr>
          <w:rFonts w:cs="Times New Roman"/>
          <w:bCs/>
          <w:sz w:val="28"/>
          <w:szCs w:val="28"/>
          <w:lang w:val="pl-PL"/>
        </w:rPr>
        <w:t xml:space="preserve">: </w:t>
      </w:r>
      <w:hyperlink r:id="rId6" w:history="1">
        <w:r w:rsidR="00E924B0" w:rsidRPr="00DB6F1A">
          <w:rPr>
            <w:rStyle w:val="Hyperkobling"/>
            <w:rFonts w:cs="Times New Roman"/>
            <w:b/>
            <w:bCs/>
            <w:color w:val="auto"/>
            <w:sz w:val="28"/>
            <w:szCs w:val="28"/>
            <w:lang w:val="pl-PL"/>
          </w:rPr>
          <w:t>http://fredrikstad.katolsk.no</w:t>
        </w:r>
      </w:hyperlink>
      <w:r w:rsidR="004B4030" w:rsidRPr="00DB6F1A">
        <w:rPr>
          <w:rFonts w:eastAsia="Times New Roman" w:cs="Times New Roman"/>
          <w:b/>
          <w:bCs/>
          <w:color w:val="339966"/>
          <w:kern w:val="0"/>
          <w:sz w:val="28"/>
          <w:szCs w:val="28"/>
          <w:lang w:val="pl-PL" w:eastAsia="zh-TW" w:bidi="ar-SA"/>
        </w:rPr>
        <w:t> </w:t>
      </w:r>
    </w:p>
    <w:sectPr w:rsidR="004B4030" w:rsidRPr="00DB6F1A"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75pt" o:hralign="center" o:bullet="t" o:hrstd="t" o:hrnoshade="t" o:hr="t" fillcolor="#a0a0a0" stroked="f"/>
    </w:pict>
  </w:numPicBullet>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D25D11"/>
    <w:multiLevelType w:val="hybridMultilevel"/>
    <w:tmpl w:val="4F502780"/>
    <w:lvl w:ilvl="0" w:tplc="DDCEE2A2">
      <w:start w:val="1"/>
      <w:numFmt w:val="bullet"/>
      <w:lvlText w:val=""/>
      <w:lvlPicBulletId w:val="0"/>
      <w:lvlJc w:val="left"/>
      <w:pPr>
        <w:tabs>
          <w:tab w:val="num" w:pos="720"/>
        </w:tabs>
        <w:ind w:left="720" w:hanging="360"/>
      </w:pPr>
      <w:rPr>
        <w:rFonts w:ascii="Symbol" w:hAnsi="Symbol" w:hint="default"/>
      </w:rPr>
    </w:lvl>
    <w:lvl w:ilvl="1" w:tplc="DD1E54A8" w:tentative="1">
      <w:start w:val="1"/>
      <w:numFmt w:val="bullet"/>
      <w:lvlText w:val=""/>
      <w:lvlJc w:val="left"/>
      <w:pPr>
        <w:tabs>
          <w:tab w:val="num" w:pos="1440"/>
        </w:tabs>
        <w:ind w:left="1440" w:hanging="360"/>
      </w:pPr>
      <w:rPr>
        <w:rFonts w:ascii="Symbol" w:hAnsi="Symbol" w:hint="default"/>
      </w:rPr>
    </w:lvl>
    <w:lvl w:ilvl="2" w:tplc="0D7A5E96" w:tentative="1">
      <w:start w:val="1"/>
      <w:numFmt w:val="bullet"/>
      <w:lvlText w:val=""/>
      <w:lvlJc w:val="left"/>
      <w:pPr>
        <w:tabs>
          <w:tab w:val="num" w:pos="2160"/>
        </w:tabs>
        <w:ind w:left="2160" w:hanging="360"/>
      </w:pPr>
      <w:rPr>
        <w:rFonts w:ascii="Symbol" w:hAnsi="Symbol" w:hint="default"/>
      </w:rPr>
    </w:lvl>
    <w:lvl w:ilvl="3" w:tplc="008A27B8" w:tentative="1">
      <w:start w:val="1"/>
      <w:numFmt w:val="bullet"/>
      <w:lvlText w:val=""/>
      <w:lvlJc w:val="left"/>
      <w:pPr>
        <w:tabs>
          <w:tab w:val="num" w:pos="2880"/>
        </w:tabs>
        <w:ind w:left="2880" w:hanging="360"/>
      </w:pPr>
      <w:rPr>
        <w:rFonts w:ascii="Symbol" w:hAnsi="Symbol" w:hint="default"/>
      </w:rPr>
    </w:lvl>
    <w:lvl w:ilvl="4" w:tplc="3ECEF3A2" w:tentative="1">
      <w:start w:val="1"/>
      <w:numFmt w:val="bullet"/>
      <w:lvlText w:val=""/>
      <w:lvlJc w:val="left"/>
      <w:pPr>
        <w:tabs>
          <w:tab w:val="num" w:pos="3600"/>
        </w:tabs>
        <w:ind w:left="3600" w:hanging="360"/>
      </w:pPr>
      <w:rPr>
        <w:rFonts w:ascii="Symbol" w:hAnsi="Symbol" w:hint="default"/>
      </w:rPr>
    </w:lvl>
    <w:lvl w:ilvl="5" w:tplc="45566E24" w:tentative="1">
      <w:start w:val="1"/>
      <w:numFmt w:val="bullet"/>
      <w:lvlText w:val=""/>
      <w:lvlJc w:val="left"/>
      <w:pPr>
        <w:tabs>
          <w:tab w:val="num" w:pos="4320"/>
        </w:tabs>
        <w:ind w:left="4320" w:hanging="360"/>
      </w:pPr>
      <w:rPr>
        <w:rFonts w:ascii="Symbol" w:hAnsi="Symbol" w:hint="default"/>
      </w:rPr>
    </w:lvl>
    <w:lvl w:ilvl="6" w:tplc="DE4241D8" w:tentative="1">
      <w:start w:val="1"/>
      <w:numFmt w:val="bullet"/>
      <w:lvlText w:val=""/>
      <w:lvlJc w:val="left"/>
      <w:pPr>
        <w:tabs>
          <w:tab w:val="num" w:pos="5040"/>
        </w:tabs>
        <w:ind w:left="5040" w:hanging="360"/>
      </w:pPr>
      <w:rPr>
        <w:rFonts w:ascii="Symbol" w:hAnsi="Symbol" w:hint="default"/>
      </w:rPr>
    </w:lvl>
    <w:lvl w:ilvl="7" w:tplc="635ACD2A" w:tentative="1">
      <w:start w:val="1"/>
      <w:numFmt w:val="bullet"/>
      <w:lvlText w:val=""/>
      <w:lvlJc w:val="left"/>
      <w:pPr>
        <w:tabs>
          <w:tab w:val="num" w:pos="5760"/>
        </w:tabs>
        <w:ind w:left="5760" w:hanging="360"/>
      </w:pPr>
      <w:rPr>
        <w:rFonts w:ascii="Symbol" w:hAnsi="Symbol" w:hint="default"/>
      </w:rPr>
    </w:lvl>
    <w:lvl w:ilvl="8" w:tplc="48FEC5AE" w:tentative="1">
      <w:start w:val="1"/>
      <w:numFmt w:val="bullet"/>
      <w:lvlText w:val=""/>
      <w:lvlJc w:val="left"/>
      <w:pPr>
        <w:tabs>
          <w:tab w:val="num" w:pos="6480"/>
        </w:tabs>
        <w:ind w:left="6480" w:hanging="360"/>
      </w:pPr>
      <w:rPr>
        <w:rFonts w:ascii="Symbol" w:hAnsi="Symbol" w:hint="default"/>
      </w:rPr>
    </w:lvl>
  </w:abstractNum>
  <w:num w:numId="1" w16cid:durableId="1499073834">
    <w:abstractNumId w:val="0"/>
  </w:num>
  <w:num w:numId="2" w16cid:durableId="6530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5714E"/>
    <w:rsid w:val="000618A4"/>
    <w:rsid w:val="000B2E05"/>
    <w:rsid w:val="000B3556"/>
    <w:rsid w:val="000D38EC"/>
    <w:rsid w:val="000D4BB7"/>
    <w:rsid w:val="000D6536"/>
    <w:rsid w:val="0010504B"/>
    <w:rsid w:val="0011443D"/>
    <w:rsid w:val="001162A6"/>
    <w:rsid w:val="00116CF3"/>
    <w:rsid w:val="001259AD"/>
    <w:rsid w:val="00130A8E"/>
    <w:rsid w:val="0015730E"/>
    <w:rsid w:val="0017112E"/>
    <w:rsid w:val="00171FC4"/>
    <w:rsid w:val="00172024"/>
    <w:rsid w:val="00175F42"/>
    <w:rsid w:val="001763FF"/>
    <w:rsid w:val="00176F5C"/>
    <w:rsid w:val="001813DB"/>
    <w:rsid w:val="001A2079"/>
    <w:rsid w:val="001A50B4"/>
    <w:rsid w:val="001B5EB8"/>
    <w:rsid w:val="001C1284"/>
    <w:rsid w:val="001C303B"/>
    <w:rsid w:val="001C7A33"/>
    <w:rsid w:val="001D5143"/>
    <w:rsid w:val="001E7EDC"/>
    <w:rsid w:val="00200F3D"/>
    <w:rsid w:val="00204611"/>
    <w:rsid w:val="00241469"/>
    <w:rsid w:val="00280F2B"/>
    <w:rsid w:val="00282B48"/>
    <w:rsid w:val="00282EB7"/>
    <w:rsid w:val="002904AA"/>
    <w:rsid w:val="002C6573"/>
    <w:rsid w:val="002C78E7"/>
    <w:rsid w:val="002E3C28"/>
    <w:rsid w:val="002F2084"/>
    <w:rsid w:val="002F3839"/>
    <w:rsid w:val="00306470"/>
    <w:rsid w:val="00353616"/>
    <w:rsid w:val="00357384"/>
    <w:rsid w:val="00376F91"/>
    <w:rsid w:val="00386299"/>
    <w:rsid w:val="00392C6F"/>
    <w:rsid w:val="00395AF6"/>
    <w:rsid w:val="003A0658"/>
    <w:rsid w:val="003C72CE"/>
    <w:rsid w:val="003D62E6"/>
    <w:rsid w:val="003E1218"/>
    <w:rsid w:val="003E4ACB"/>
    <w:rsid w:val="003F6BC1"/>
    <w:rsid w:val="00406EFE"/>
    <w:rsid w:val="00413A45"/>
    <w:rsid w:val="0042176D"/>
    <w:rsid w:val="004364AF"/>
    <w:rsid w:val="00447C67"/>
    <w:rsid w:val="004702CF"/>
    <w:rsid w:val="00484DDE"/>
    <w:rsid w:val="00493106"/>
    <w:rsid w:val="00494BE7"/>
    <w:rsid w:val="004A74C2"/>
    <w:rsid w:val="004B4030"/>
    <w:rsid w:val="004B4070"/>
    <w:rsid w:val="004B4BDC"/>
    <w:rsid w:val="004D01CD"/>
    <w:rsid w:val="004F0FB0"/>
    <w:rsid w:val="004F5B87"/>
    <w:rsid w:val="00507F47"/>
    <w:rsid w:val="005142F1"/>
    <w:rsid w:val="0053682D"/>
    <w:rsid w:val="00544EFF"/>
    <w:rsid w:val="00551DD6"/>
    <w:rsid w:val="0056465F"/>
    <w:rsid w:val="00572658"/>
    <w:rsid w:val="00572695"/>
    <w:rsid w:val="0057415A"/>
    <w:rsid w:val="00594611"/>
    <w:rsid w:val="005C5003"/>
    <w:rsid w:val="005F671A"/>
    <w:rsid w:val="00632C95"/>
    <w:rsid w:val="00690BEE"/>
    <w:rsid w:val="006929E4"/>
    <w:rsid w:val="006974C0"/>
    <w:rsid w:val="006A7C77"/>
    <w:rsid w:val="006B0481"/>
    <w:rsid w:val="006B6E9D"/>
    <w:rsid w:val="006C0013"/>
    <w:rsid w:val="006E15C4"/>
    <w:rsid w:val="00720AD8"/>
    <w:rsid w:val="00727632"/>
    <w:rsid w:val="00733803"/>
    <w:rsid w:val="00747BF3"/>
    <w:rsid w:val="007547EB"/>
    <w:rsid w:val="00772AF1"/>
    <w:rsid w:val="00774E85"/>
    <w:rsid w:val="00781E6C"/>
    <w:rsid w:val="00786403"/>
    <w:rsid w:val="00792AA4"/>
    <w:rsid w:val="007A124F"/>
    <w:rsid w:val="007A5F1D"/>
    <w:rsid w:val="007B6D18"/>
    <w:rsid w:val="007D6A6B"/>
    <w:rsid w:val="007F237B"/>
    <w:rsid w:val="00805C20"/>
    <w:rsid w:val="008274B0"/>
    <w:rsid w:val="00830EB5"/>
    <w:rsid w:val="0085729C"/>
    <w:rsid w:val="00864959"/>
    <w:rsid w:val="00877431"/>
    <w:rsid w:val="008A0189"/>
    <w:rsid w:val="008A2A2A"/>
    <w:rsid w:val="008B7D79"/>
    <w:rsid w:val="008C139A"/>
    <w:rsid w:val="008D6DA9"/>
    <w:rsid w:val="008E193F"/>
    <w:rsid w:val="008E4A19"/>
    <w:rsid w:val="008F03A3"/>
    <w:rsid w:val="008F0634"/>
    <w:rsid w:val="008F3821"/>
    <w:rsid w:val="008F3FD2"/>
    <w:rsid w:val="008F4BB3"/>
    <w:rsid w:val="009069D8"/>
    <w:rsid w:val="00936B2F"/>
    <w:rsid w:val="00942F26"/>
    <w:rsid w:val="009536CE"/>
    <w:rsid w:val="00954284"/>
    <w:rsid w:val="009620F6"/>
    <w:rsid w:val="009646BC"/>
    <w:rsid w:val="00982EFD"/>
    <w:rsid w:val="00996729"/>
    <w:rsid w:val="009B1CAA"/>
    <w:rsid w:val="009B27A0"/>
    <w:rsid w:val="009D77D3"/>
    <w:rsid w:val="009F0E83"/>
    <w:rsid w:val="009F6592"/>
    <w:rsid w:val="00A008CC"/>
    <w:rsid w:val="00A067AA"/>
    <w:rsid w:val="00A21EEC"/>
    <w:rsid w:val="00A478B7"/>
    <w:rsid w:val="00A528D0"/>
    <w:rsid w:val="00A8580B"/>
    <w:rsid w:val="00AA405B"/>
    <w:rsid w:val="00AD5C98"/>
    <w:rsid w:val="00B0077C"/>
    <w:rsid w:val="00B12EA4"/>
    <w:rsid w:val="00B23115"/>
    <w:rsid w:val="00B27F19"/>
    <w:rsid w:val="00B30FA7"/>
    <w:rsid w:val="00B31598"/>
    <w:rsid w:val="00B41F34"/>
    <w:rsid w:val="00B51CB5"/>
    <w:rsid w:val="00B61E91"/>
    <w:rsid w:val="00B63EE5"/>
    <w:rsid w:val="00B65FE0"/>
    <w:rsid w:val="00B66374"/>
    <w:rsid w:val="00B77EE5"/>
    <w:rsid w:val="00BB52B7"/>
    <w:rsid w:val="00BB7CC9"/>
    <w:rsid w:val="00BC367E"/>
    <w:rsid w:val="00BE74D4"/>
    <w:rsid w:val="00C224B1"/>
    <w:rsid w:val="00C27E5C"/>
    <w:rsid w:val="00C3487B"/>
    <w:rsid w:val="00C774B1"/>
    <w:rsid w:val="00CC49C8"/>
    <w:rsid w:val="00CF5D0D"/>
    <w:rsid w:val="00D06BF3"/>
    <w:rsid w:val="00D34A31"/>
    <w:rsid w:val="00D46732"/>
    <w:rsid w:val="00D6230F"/>
    <w:rsid w:val="00D675B3"/>
    <w:rsid w:val="00D707BC"/>
    <w:rsid w:val="00D804A8"/>
    <w:rsid w:val="00D871A2"/>
    <w:rsid w:val="00DA2A09"/>
    <w:rsid w:val="00DB5164"/>
    <w:rsid w:val="00DB6F1A"/>
    <w:rsid w:val="00DC1C00"/>
    <w:rsid w:val="00DD42B4"/>
    <w:rsid w:val="00DE0AC1"/>
    <w:rsid w:val="00DE5858"/>
    <w:rsid w:val="00DE66B0"/>
    <w:rsid w:val="00DF4FA3"/>
    <w:rsid w:val="00E03402"/>
    <w:rsid w:val="00E20121"/>
    <w:rsid w:val="00E24F71"/>
    <w:rsid w:val="00E37B64"/>
    <w:rsid w:val="00E433DB"/>
    <w:rsid w:val="00E43CB8"/>
    <w:rsid w:val="00E55C6B"/>
    <w:rsid w:val="00E765AA"/>
    <w:rsid w:val="00E85FF0"/>
    <w:rsid w:val="00E8633F"/>
    <w:rsid w:val="00E924B0"/>
    <w:rsid w:val="00E97C50"/>
    <w:rsid w:val="00EA73E4"/>
    <w:rsid w:val="00EB6CE6"/>
    <w:rsid w:val="00EB7C1B"/>
    <w:rsid w:val="00EC5440"/>
    <w:rsid w:val="00EC607A"/>
    <w:rsid w:val="00EE1F81"/>
    <w:rsid w:val="00EE20C7"/>
    <w:rsid w:val="00EE667A"/>
    <w:rsid w:val="00EF62D8"/>
    <w:rsid w:val="00F67838"/>
    <w:rsid w:val="00F81641"/>
    <w:rsid w:val="00F836D4"/>
    <w:rsid w:val="00F85150"/>
    <w:rsid w:val="00F853D0"/>
    <w:rsid w:val="00F90E04"/>
    <w:rsid w:val="00FA6AE5"/>
    <w:rsid w:val="00FB0880"/>
    <w:rsid w:val="00FB1A0F"/>
    <w:rsid w:val="00FB2A0C"/>
    <w:rsid w:val="00FC10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5D3DB"/>
  <w15:docId w15:val="{08D3072A-B691-47ED-A83D-6E99C0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drikstad.katolsk.n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3060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4</cp:revision>
  <cp:lastPrinted>2023-04-13T15:22:00Z</cp:lastPrinted>
  <dcterms:created xsi:type="dcterms:W3CDTF">2023-04-13T09:51:00Z</dcterms:created>
  <dcterms:modified xsi:type="dcterms:W3CDTF">2023-04-13T15:26:00Z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