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92680" w14:textId="78384131" w:rsidR="00893597" w:rsidRDefault="007A21E2">
      <w:pPr>
        <w:pStyle w:val="Overskrift1"/>
        <w:rPr>
          <w:rFonts w:ascii="Times New Roman" w:hAnsi="Times New Roman"/>
          <w:sz w:val="36"/>
          <w:szCs w:val="36"/>
        </w:rPr>
      </w:pPr>
      <w:bookmarkStart w:id="0" w:name="__DdeLink__6668_1445172194"/>
      <w:bookmarkStart w:id="1" w:name="firstHeading"/>
      <w:bookmarkStart w:id="2" w:name="__DdeLink__788_590254255"/>
      <w:bookmarkEnd w:id="0"/>
      <w:bookmarkEnd w:id="1"/>
      <w:r>
        <w:rPr>
          <w:rFonts w:ascii="Times New Roman" w:hAnsi="Times New Roman"/>
          <w:color w:val="000000"/>
          <w:sz w:val="36"/>
          <w:szCs w:val="36"/>
        </w:rPr>
        <w:t>Lesninger Den Hellige Treenighet -</w:t>
      </w:r>
      <w:bookmarkEnd w:id="2"/>
      <w:r>
        <w:rPr>
          <w:rFonts w:ascii="Times New Roman" w:hAnsi="Times New Roman"/>
          <w:color w:val="000000"/>
          <w:sz w:val="36"/>
          <w:szCs w:val="36"/>
        </w:rPr>
        <w:t xml:space="preserve"> År A</w:t>
      </w:r>
    </w:p>
    <w:p w14:paraId="5476E88C" w14:textId="77777777" w:rsidR="00893597" w:rsidRDefault="00893597">
      <w:pPr>
        <w:pStyle w:val="Overskrift1"/>
      </w:pPr>
    </w:p>
    <w:p w14:paraId="70C419D9" w14:textId="20A8D900" w:rsidR="00893597" w:rsidRDefault="007A21E2">
      <w:pPr>
        <w:pStyle w:val="Overskrift2"/>
        <w:rPr>
          <w:rFonts w:ascii="Times New Roman" w:hAnsi="Times New Roman"/>
        </w:rPr>
      </w:pPr>
      <w:r>
        <w:rPr>
          <w:rFonts w:ascii="Times New Roman" w:hAnsi="Times New Roman"/>
          <w:color w:val="000000"/>
        </w:rPr>
        <w:t xml:space="preserve">1. lesning     </w:t>
      </w:r>
      <w:r>
        <w:rPr>
          <w:rFonts w:ascii="Times New Roman" w:hAnsi="Times New Roman"/>
        </w:rPr>
        <w:t>2 Mos 34, 4b–6.8–9</w:t>
      </w:r>
    </w:p>
    <w:p w14:paraId="2E20959D"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Herren, Herren er en barmhjertig og nådig Gud</w:t>
      </w:r>
    </w:p>
    <w:p w14:paraId="33188493" w14:textId="77777777" w:rsidR="00893597" w:rsidRDefault="00893597">
      <w:pPr>
        <w:pStyle w:val="Brdtekst"/>
        <w:rPr>
          <w:color w:val="000000"/>
        </w:rPr>
      </w:pPr>
    </w:p>
    <w:p w14:paraId="4EA2BB64"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I de dager stod Moses tidlig opp og gikk opp på Sinai-fjellet, som Herren hadde sagt, og han hadde begge stentavlene med seg.</w:t>
      </w:r>
    </w:p>
    <w:p w14:paraId="53FBC9D0"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Da steg Herren ned i en sky og gikk bort til ham. Og han ropte Herrens navn. Herren gikk forbi rett for øynene på ham og ropte: «Herren, Herren er en barmhjertig og nådig Gud, langmodig og rik på miskunn og sannhet!»</w:t>
      </w:r>
    </w:p>
    <w:p w14:paraId="7D7A0C45"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Da falt Moses straks på kne, bøyde seg til jorden og tilbad. Han sa: «Herre, dersom jeg har funnet nåde hos deg, så gå med oss, Herre! Dette er nok et stivnakket folk, men du vil tilgi vår misgjerning og synd og gjøre oss til din eiendom.»</w:t>
      </w:r>
    </w:p>
    <w:p w14:paraId="4E35BFDB" w14:textId="77777777" w:rsidR="00893597" w:rsidRDefault="00893597">
      <w:pPr>
        <w:pStyle w:val="Overskrift2"/>
        <w:pBdr>
          <w:bottom w:val="single" w:sz="2" w:space="1" w:color="AAAAAA"/>
        </w:pBdr>
        <w:shd w:val="clear" w:color="auto" w:fill="FFFFFF"/>
        <w:spacing w:before="0" w:after="0"/>
        <w:rPr>
          <w:color w:val="000000"/>
        </w:rPr>
      </w:pPr>
    </w:p>
    <w:p w14:paraId="7F0E1A15" w14:textId="77777777" w:rsidR="00893597" w:rsidRDefault="00893597">
      <w:pPr>
        <w:pStyle w:val="Overskrift2"/>
        <w:pBdr>
          <w:bottom w:val="single" w:sz="2" w:space="1" w:color="AAAAAA"/>
        </w:pBdr>
        <w:shd w:val="clear" w:color="auto" w:fill="FFFFFF"/>
        <w:spacing w:before="0" w:after="0"/>
        <w:rPr>
          <w:color w:val="000000"/>
        </w:rPr>
      </w:pPr>
    </w:p>
    <w:p w14:paraId="5B0B9C8D" w14:textId="77777777" w:rsidR="00893597" w:rsidRDefault="007A21E2">
      <w:pPr>
        <w:pStyle w:val="Overskrift2"/>
        <w:pBdr>
          <w:bottom w:val="single" w:sz="2" w:space="1" w:color="AAAAAA"/>
        </w:pBdr>
        <w:shd w:val="clear" w:color="auto" w:fill="FFFFFF"/>
        <w:spacing w:before="0" w:after="0"/>
        <w:rPr>
          <w:rFonts w:ascii="Times New Roman" w:hAnsi="Times New Roman"/>
        </w:rPr>
      </w:pPr>
      <w:bookmarkStart w:id="3" w:name="Responsoriesalme"/>
      <w:bookmarkEnd w:id="3"/>
      <w:proofErr w:type="spellStart"/>
      <w:r>
        <w:rPr>
          <w:rFonts w:ascii="Times New Roman" w:hAnsi="Times New Roman"/>
          <w:color w:val="000000"/>
        </w:rPr>
        <w:t>Responsoriesalme</w:t>
      </w:r>
      <w:proofErr w:type="spellEnd"/>
      <w:r>
        <w:rPr>
          <w:rFonts w:ascii="sans-serif" w:hAnsi="sans-serif"/>
          <w:color w:val="000000"/>
          <w:sz w:val="29"/>
        </w:rPr>
        <w:t xml:space="preserve">    </w:t>
      </w:r>
      <w:r>
        <w:rPr>
          <w:rFonts w:ascii="Times New Roman" w:hAnsi="Times New Roman"/>
        </w:rPr>
        <w:t>Dan 3,52ab. 53a og 55a. 54ab og 56a</w:t>
      </w:r>
    </w:p>
    <w:p w14:paraId="6781B00D" w14:textId="77777777" w:rsidR="00893597" w:rsidRDefault="007A21E2">
      <w:pPr>
        <w:pStyle w:val="Brdtekst"/>
        <w:rPr>
          <w:rFonts w:ascii="sans-serif" w:hAnsi="sans-serif" w:hint="eastAsia"/>
          <w:color w:val="000000"/>
          <w:sz w:val="18"/>
        </w:rPr>
      </w:pPr>
      <w:r>
        <w:rPr>
          <w:rFonts w:ascii="Times New Roman" w:hAnsi="Times New Roman"/>
          <w:b/>
          <w:color w:val="000000"/>
          <w:sz w:val="36"/>
          <w:szCs w:val="36"/>
        </w:rPr>
        <w:t>Omkved:</w:t>
      </w:r>
      <w:r>
        <w:rPr>
          <w:rFonts w:ascii="Times New Roman" w:hAnsi="Times New Roman"/>
          <w:color w:val="000000"/>
          <w:sz w:val="36"/>
          <w:szCs w:val="36"/>
        </w:rPr>
        <w:t> Opphøyet og priset i evighet!</w:t>
      </w:r>
    </w:p>
    <w:p w14:paraId="754BD2F6"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Lovet være Herren, våre fedres Gud.</w:t>
      </w:r>
      <w:r>
        <w:rPr>
          <w:rFonts w:ascii="Times New Roman" w:hAnsi="Times New Roman"/>
          <w:color w:val="000000"/>
          <w:sz w:val="36"/>
          <w:szCs w:val="36"/>
        </w:rPr>
        <w:br/>
        <w:t>Lovet være ditt hellige og herlige navn.</w:t>
      </w:r>
    </w:p>
    <w:p w14:paraId="78E92B50"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Lovet være du i din herlighets tempel.</w:t>
      </w:r>
      <w:r>
        <w:rPr>
          <w:rFonts w:ascii="Times New Roman" w:hAnsi="Times New Roman"/>
          <w:color w:val="000000"/>
          <w:sz w:val="36"/>
          <w:szCs w:val="36"/>
        </w:rPr>
        <w:br/>
        <w:t xml:space="preserve">Lovet være du på din </w:t>
      </w:r>
      <w:proofErr w:type="spellStart"/>
      <w:r>
        <w:rPr>
          <w:rFonts w:ascii="Times New Roman" w:hAnsi="Times New Roman"/>
          <w:color w:val="000000"/>
          <w:sz w:val="36"/>
          <w:szCs w:val="36"/>
        </w:rPr>
        <w:t>kongetrone</w:t>
      </w:r>
      <w:proofErr w:type="spellEnd"/>
      <w:r>
        <w:rPr>
          <w:rFonts w:ascii="Times New Roman" w:hAnsi="Times New Roman"/>
          <w:color w:val="000000"/>
          <w:sz w:val="36"/>
          <w:szCs w:val="36"/>
        </w:rPr>
        <w:t>.</w:t>
      </w:r>
    </w:p>
    <w:p w14:paraId="242F9752"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Lovet være du som gransker dypene og troner over kjeruber.</w:t>
      </w:r>
      <w:r>
        <w:rPr>
          <w:rFonts w:ascii="Times New Roman" w:hAnsi="Times New Roman"/>
          <w:color w:val="000000"/>
          <w:sz w:val="36"/>
          <w:szCs w:val="36"/>
        </w:rPr>
        <w:br/>
        <w:t>Lovet være du over himmelens hvelv.</w:t>
      </w:r>
    </w:p>
    <w:p w14:paraId="50CCF6FC" w14:textId="61193F93" w:rsidR="00893597" w:rsidRDefault="007A21E2">
      <w:pPr>
        <w:pStyle w:val="Overskrift2"/>
        <w:pBdr>
          <w:bottom w:val="single" w:sz="2" w:space="1" w:color="AAAAAA"/>
        </w:pBdr>
        <w:shd w:val="clear" w:color="auto" w:fill="FFFFFF"/>
        <w:spacing w:before="0" w:after="0"/>
        <w:rPr>
          <w:rFonts w:ascii="Times New Roman" w:hAnsi="Times New Roman"/>
        </w:rPr>
      </w:pPr>
      <w:bookmarkStart w:id="4" w:name="2._lesning"/>
      <w:bookmarkEnd w:id="4"/>
      <w:r>
        <w:rPr>
          <w:rFonts w:ascii="Times New Roman" w:hAnsi="Times New Roman"/>
          <w:color w:val="000000"/>
        </w:rPr>
        <w:lastRenderedPageBreak/>
        <w:t>2. lesning</w:t>
      </w:r>
      <w:r>
        <w:rPr>
          <w:rFonts w:ascii="sans-serif" w:hAnsi="sans-serif"/>
          <w:color w:val="000000"/>
          <w:sz w:val="29"/>
        </w:rPr>
        <w:t xml:space="preserve">    </w:t>
      </w:r>
      <w:r>
        <w:rPr>
          <w:rFonts w:ascii="Times New Roman" w:hAnsi="Times New Roman"/>
        </w:rPr>
        <w:t>2 Kor 13, 11–13</w:t>
      </w:r>
    </w:p>
    <w:p w14:paraId="622C0559"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Jesu Kristi nåde, Guds kjærlighet og Den Hellige Ånds samfunn</w:t>
      </w:r>
    </w:p>
    <w:p w14:paraId="4DD62570" w14:textId="77777777" w:rsidR="00893597" w:rsidRDefault="00893597">
      <w:pPr>
        <w:pStyle w:val="Brdtekst"/>
        <w:rPr>
          <w:color w:val="000000"/>
        </w:rPr>
      </w:pPr>
    </w:p>
    <w:p w14:paraId="2B670810"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Brødre, vær glade, arbeid på å bli fullkomne, la dere vise til rette. Lev i enighet og fred med hverandre, så skal kjærlighetens og fredens Gud være med dere.</w:t>
      </w:r>
    </w:p>
    <w:p w14:paraId="2AAD2781"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Hils hverandre med et hellig kyss.</w:t>
      </w:r>
    </w:p>
    <w:p w14:paraId="4FD14399"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Alle de hellige hilser dere.</w:t>
      </w:r>
    </w:p>
    <w:p w14:paraId="2A1B2637"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Vår Herre Jesu Kristi nåde, Guds kjærlighet og Den Hellige Ånds samfunn være med dere alle.</w:t>
      </w:r>
    </w:p>
    <w:p w14:paraId="6E95D974" w14:textId="77777777" w:rsidR="00893597" w:rsidRDefault="00893597">
      <w:pPr>
        <w:pStyle w:val="Overskrift2"/>
        <w:pBdr>
          <w:bottom w:val="single" w:sz="2" w:space="1" w:color="AAAAAA"/>
        </w:pBdr>
        <w:shd w:val="clear" w:color="auto" w:fill="FFFFFF"/>
        <w:spacing w:before="0" w:after="0"/>
        <w:rPr>
          <w:color w:val="000000"/>
        </w:rPr>
      </w:pPr>
    </w:p>
    <w:p w14:paraId="05C4304E" w14:textId="77777777" w:rsidR="00893597" w:rsidRDefault="007A21E2">
      <w:pPr>
        <w:pStyle w:val="Overskrift2"/>
        <w:pBdr>
          <w:bottom w:val="single" w:sz="2" w:space="1" w:color="AAAAAA"/>
        </w:pBdr>
        <w:shd w:val="clear" w:color="auto" w:fill="FFFFFF"/>
        <w:spacing w:before="0" w:after="0"/>
        <w:rPr>
          <w:rFonts w:ascii="Times New Roman" w:hAnsi="Times New Roman"/>
        </w:rPr>
      </w:pPr>
      <w:bookmarkStart w:id="5" w:name="Halleluja"/>
      <w:bookmarkEnd w:id="5"/>
      <w:proofErr w:type="gramStart"/>
      <w:r>
        <w:rPr>
          <w:rFonts w:ascii="Times New Roman" w:hAnsi="Times New Roman"/>
          <w:color w:val="000000"/>
        </w:rPr>
        <w:t>Halleluja</w:t>
      </w:r>
      <w:r>
        <w:rPr>
          <w:rFonts w:ascii="sans-serif" w:hAnsi="sans-serif"/>
          <w:color w:val="000000"/>
          <w:sz w:val="29"/>
        </w:rPr>
        <w:t xml:space="preserve">  </w:t>
      </w:r>
      <w:r>
        <w:rPr>
          <w:rFonts w:ascii="Times New Roman" w:hAnsi="Times New Roman"/>
        </w:rPr>
        <w:t>Jf.</w:t>
      </w:r>
      <w:proofErr w:type="gramEnd"/>
      <w:r>
        <w:rPr>
          <w:rFonts w:ascii="Times New Roman" w:hAnsi="Times New Roman"/>
        </w:rPr>
        <w:t xml:space="preserve"> </w:t>
      </w:r>
      <w:proofErr w:type="spellStart"/>
      <w:r>
        <w:rPr>
          <w:rFonts w:ascii="Times New Roman" w:hAnsi="Times New Roman"/>
        </w:rPr>
        <w:t>Åp</w:t>
      </w:r>
      <w:proofErr w:type="spellEnd"/>
      <w:r>
        <w:rPr>
          <w:rFonts w:ascii="Times New Roman" w:hAnsi="Times New Roman"/>
        </w:rPr>
        <w:t xml:space="preserve"> 1,8</w:t>
      </w:r>
    </w:p>
    <w:p w14:paraId="527DC8DF"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Halleluja. Ære være Faderen og Sønnen og Den Hellige Ånd,</w:t>
      </w:r>
      <w:r>
        <w:rPr>
          <w:rFonts w:ascii="Times New Roman" w:hAnsi="Times New Roman"/>
          <w:color w:val="000000"/>
          <w:sz w:val="36"/>
          <w:szCs w:val="36"/>
        </w:rPr>
        <w:br/>
        <w:t>Gud som er og som var og som kommer. Halleluja.</w:t>
      </w:r>
    </w:p>
    <w:p w14:paraId="3E8FF71E" w14:textId="77777777" w:rsidR="00893597" w:rsidRDefault="00893597">
      <w:pPr>
        <w:pStyle w:val="Overskrift2"/>
        <w:pBdr>
          <w:bottom w:val="single" w:sz="2" w:space="1" w:color="AAAAAA"/>
        </w:pBdr>
        <w:shd w:val="clear" w:color="auto" w:fill="FFFFFF"/>
        <w:spacing w:before="0" w:after="0"/>
        <w:rPr>
          <w:color w:val="000000"/>
        </w:rPr>
      </w:pPr>
    </w:p>
    <w:p w14:paraId="34080727" w14:textId="2129F142" w:rsidR="00893597" w:rsidRDefault="007A21E2">
      <w:pPr>
        <w:pStyle w:val="Overskrift2"/>
        <w:pBdr>
          <w:bottom w:val="single" w:sz="2" w:space="1" w:color="AAAAAA"/>
        </w:pBdr>
        <w:shd w:val="clear" w:color="auto" w:fill="FFFFFF"/>
        <w:spacing w:before="0" w:after="0"/>
        <w:rPr>
          <w:rFonts w:ascii="Times New Roman" w:hAnsi="Times New Roman"/>
        </w:rPr>
      </w:pPr>
      <w:bookmarkStart w:id="6" w:name="Evangelium"/>
      <w:bookmarkEnd w:id="6"/>
      <w:r>
        <w:rPr>
          <w:rFonts w:ascii="Times New Roman" w:hAnsi="Times New Roman"/>
          <w:color w:val="000000"/>
        </w:rPr>
        <w:t>Evangelium</w:t>
      </w:r>
      <w:r>
        <w:rPr>
          <w:rFonts w:ascii="sans-serif" w:hAnsi="sans-serif"/>
          <w:color w:val="000000"/>
          <w:sz w:val="29"/>
        </w:rPr>
        <w:t xml:space="preserve">    </w:t>
      </w:r>
      <w:proofErr w:type="spellStart"/>
      <w:r>
        <w:rPr>
          <w:rFonts w:ascii="Times New Roman" w:hAnsi="Times New Roman"/>
        </w:rPr>
        <w:t>Joh</w:t>
      </w:r>
      <w:proofErr w:type="spellEnd"/>
      <w:r>
        <w:rPr>
          <w:rFonts w:ascii="Times New Roman" w:hAnsi="Times New Roman"/>
        </w:rPr>
        <w:t xml:space="preserve"> 3, 16–18</w:t>
      </w:r>
    </w:p>
    <w:p w14:paraId="3307210F"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Gud sendte sin Sønn til verden for at verden skulle bli frelst ved ham</w:t>
      </w:r>
    </w:p>
    <w:p w14:paraId="338C17A3" w14:textId="77777777" w:rsidR="00893597" w:rsidRDefault="00893597">
      <w:pPr>
        <w:pStyle w:val="Brdtekst"/>
        <w:rPr>
          <w:color w:val="000000"/>
        </w:rPr>
      </w:pPr>
    </w:p>
    <w:p w14:paraId="2073A43B" w14:textId="77777777" w:rsidR="00893597" w:rsidRDefault="007A21E2">
      <w:pPr>
        <w:pStyle w:val="Brdtekst"/>
        <w:rPr>
          <w:rFonts w:ascii="sans-serif" w:hAnsi="sans-serif" w:hint="eastAsia"/>
          <w:color w:val="000000"/>
          <w:sz w:val="18"/>
        </w:rPr>
      </w:pPr>
      <w:r>
        <w:rPr>
          <w:rFonts w:ascii="Times New Roman" w:hAnsi="Times New Roman"/>
          <w:color w:val="000000"/>
          <w:sz w:val="36"/>
          <w:szCs w:val="36"/>
        </w:rPr>
        <w:t>På den tid sa Jesus til Nikodemus:</w:t>
      </w:r>
    </w:p>
    <w:p w14:paraId="0F702103" w14:textId="77777777" w:rsidR="00893597" w:rsidRDefault="007A21E2">
      <w:pPr>
        <w:pStyle w:val="Brdtekst"/>
        <w:rPr>
          <w:rFonts w:ascii="Times New Roman" w:hAnsi="Times New Roman"/>
          <w:sz w:val="36"/>
          <w:szCs w:val="36"/>
        </w:rPr>
      </w:pPr>
      <w:r>
        <w:rPr>
          <w:rFonts w:ascii="Times New Roman" w:hAnsi="Times New Roman"/>
          <w:color w:val="000000"/>
          <w:sz w:val="36"/>
          <w:szCs w:val="36"/>
        </w:rPr>
        <w:t>«Så høyt elsket Gud verden, at han gav sin enbårne Sønn til pris – for å frelse fra undergang alle som tror på ham, og gi dem det evige liv i eie. Gud sendte jo sin Sønn til verden, ikke for å fordømme den, men for at verden skulle bli frelst ved ham. Den som tror på ham, blir ikke dømt; men den som ikke tror, er allerede dømt, fordi han ikke har villet tro på Guds enbårne Sønns navn.»</w:t>
      </w:r>
    </w:p>
    <w:sectPr w:rsidR="00893597">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ans-serif">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97"/>
    <w:rsid w:val="007A21E2"/>
    <w:rsid w:val="00893597"/>
    <w:rsid w:val="008F6B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6BC0"/>
  <w15:docId w15:val="{8980AD92-DE57-4C39-9A51-AE733FC0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Overskrift1">
    <w:name w:val="heading 1"/>
    <w:basedOn w:val="Overskrift"/>
    <w:uiPriority w:val="9"/>
    <w:qFormat/>
    <w:pPr>
      <w:outlineLvl w:val="0"/>
    </w:pPr>
    <w:rPr>
      <w:rFonts w:ascii="Liberation Serif" w:eastAsia="SimSun" w:hAnsi="Liberation Serif"/>
      <w:b/>
      <w:bCs/>
      <w:sz w:val="48"/>
      <w:szCs w:val="48"/>
    </w:rPr>
  </w:style>
  <w:style w:type="paragraph" w:styleId="Overskrift2">
    <w:name w:val="heading 2"/>
    <w:basedOn w:val="Overskrif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1772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3</cp:revision>
  <cp:lastPrinted>2023-05-09T11:50:00Z</cp:lastPrinted>
  <dcterms:created xsi:type="dcterms:W3CDTF">2020-05-26T15:13:00Z</dcterms:created>
  <dcterms:modified xsi:type="dcterms:W3CDTF">2023-05-09T13:07:00Z</dcterms:modified>
  <dc:language>nb-NO</dc:language>
</cp:coreProperties>
</file>