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2C5B3" w14:textId="77777777" w:rsidR="001079C8" w:rsidRPr="00562501" w:rsidRDefault="00607051">
      <w:pPr>
        <w:pStyle w:val="Overskrift1"/>
        <w:rPr>
          <w:rFonts w:ascii="sans-serif" w:hAnsi="sans-serif" w:hint="eastAsia"/>
          <w:b w:val="0"/>
          <w:color w:val="000000"/>
          <w:sz w:val="36"/>
          <w:szCs w:val="36"/>
        </w:rPr>
      </w:pPr>
      <w:bookmarkStart w:id="0" w:name="__DdeLink__6660_1445172194"/>
      <w:bookmarkStart w:id="1" w:name="firstHeading"/>
      <w:bookmarkEnd w:id="0"/>
      <w:bookmarkEnd w:id="1"/>
      <w:r w:rsidRPr="00562501">
        <w:rPr>
          <w:rFonts w:ascii="Times New Roman" w:hAnsi="Times New Roman"/>
          <w:color w:val="000000"/>
          <w:sz w:val="36"/>
          <w:szCs w:val="36"/>
        </w:rPr>
        <w:t>Lesninger Den hellige Johannes døperens fødsel (24. juni)</w:t>
      </w:r>
    </w:p>
    <w:p w14:paraId="62D732C6" w14:textId="77777777" w:rsidR="001079C8" w:rsidRDefault="001079C8">
      <w:pPr>
        <w:pStyle w:val="Overskrift2"/>
        <w:rPr>
          <w:b w:val="0"/>
          <w:color w:val="000000"/>
        </w:rPr>
      </w:pPr>
    </w:p>
    <w:p w14:paraId="74C3D275" w14:textId="77777777" w:rsidR="001079C8" w:rsidRDefault="00607051">
      <w:pPr>
        <w:pStyle w:val="Overskrift2"/>
        <w:rPr>
          <w:rFonts w:ascii="Times New Roman" w:hAnsi="Times New Roman"/>
        </w:rPr>
      </w:pPr>
      <w:r>
        <w:rPr>
          <w:rFonts w:ascii="Times New Roman" w:hAnsi="Times New Roman"/>
          <w:color w:val="000000"/>
        </w:rPr>
        <w:t xml:space="preserve">1. lesning   </w:t>
      </w:r>
      <w:r>
        <w:rPr>
          <w:rFonts w:ascii="Times New Roman" w:hAnsi="Times New Roman"/>
        </w:rPr>
        <w:t>Jes 49,1–6</w:t>
      </w:r>
    </w:p>
    <w:p w14:paraId="176DCE5D"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Jeg gjør deg til et lys for folkeslag</w:t>
      </w:r>
    </w:p>
    <w:p w14:paraId="6A928300" w14:textId="77777777" w:rsidR="001079C8" w:rsidRDefault="001079C8">
      <w:pPr>
        <w:pStyle w:val="Brdtekst"/>
        <w:rPr>
          <w:color w:val="000000"/>
        </w:rPr>
      </w:pPr>
    </w:p>
    <w:p w14:paraId="11B88034"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Hør på meg, dere fjerne kyster, lytt, dere folk langt borte! Fra mors liv av har Herren kalt meg, før jeg ble født, har han nevnt mitt navn. Han har gjort min munn til et skarpt sverd og skjult i skyggen av sin hånd. Han har gjort meg til en spiss pil og holder meg gjemt i sitt kogger. Han sa til meg: «Du er min tjener – Israel, på deg vil jeg vise min herlighet.»</w:t>
      </w:r>
    </w:p>
    <w:p w14:paraId="6E1AFF43"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Men jeg sa: «Forgjeves har jeg strevet, til ingen nytte har jeg brukt opp min kraft. Min rett er likevel hos Herren, min lønn er hos min Gud.»</w:t>
      </w:r>
    </w:p>
    <w:p w14:paraId="1CBFAC45"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Og nå sier Herren, som fra jeg var i mors liv har formet meg til sin tjener for å føre Jakob tilbake til ham og samle Israel hos ham – jeg er æret i Herrens øyne, min Gud er blitt min styrke – han sier:</w:t>
      </w:r>
    </w:p>
    <w:p w14:paraId="0040A185" w14:textId="77777777" w:rsidR="001079C8" w:rsidRDefault="00607051">
      <w:pPr>
        <w:pStyle w:val="Brdtekst"/>
        <w:rPr>
          <w:rFonts w:ascii="Times New Roman" w:hAnsi="Times New Roman"/>
          <w:sz w:val="36"/>
          <w:szCs w:val="36"/>
        </w:rPr>
      </w:pPr>
      <w:r>
        <w:rPr>
          <w:rFonts w:ascii="Times New Roman" w:hAnsi="Times New Roman"/>
          <w:color w:val="000000"/>
          <w:sz w:val="36"/>
          <w:szCs w:val="36"/>
        </w:rPr>
        <w:t>«Det er ikke nok at du er min tjener som skal gjenreise Jakobs stammer og føre de bevarte av Israel tilbake. Jeg gjør deg til et lys for folkeslag, så min frelse kan nå til jordens ende.»</w:t>
      </w:r>
    </w:p>
    <w:p w14:paraId="4A81259C" w14:textId="372195FF" w:rsidR="001079C8" w:rsidRDefault="001079C8">
      <w:pPr>
        <w:pStyle w:val="Brdtekst"/>
        <w:rPr>
          <w:rFonts w:ascii="sans-serif" w:hAnsi="sans-serif" w:hint="eastAsia"/>
          <w:color w:val="000000"/>
          <w:sz w:val="18"/>
        </w:rPr>
      </w:pPr>
    </w:p>
    <w:p w14:paraId="1E84183A" w14:textId="4CA23293" w:rsidR="00607051" w:rsidRDefault="00607051">
      <w:pPr>
        <w:pStyle w:val="Brdtekst"/>
        <w:rPr>
          <w:rFonts w:ascii="sans-serif" w:hAnsi="sans-serif" w:hint="eastAsia"/>
          <w:color w:val="000000"/>
          <w:sz w:val="18"/>
        </w:rPr>
      </w:pPr>
    </w:p>
    <w:p w14:paraId="057B1283" w14:textId="5D81EEA6" w:rsidR="00607051" w:rsidRDefault="00607051">
      <w:pPr>
        <w:pStyle w:val="Brdtekst"/>
        <w:rPr>
          <w:rFonts w:ascii="sans-serif" w:hAnsi="sans-serif" w:hint="eastAsia"/>
          <w:color w:val="000000"/>
          <w:sz w:val="18"/>
        </w:rPr>
      </w:pPr>
    </w:p>
    <w:p w14:paraId="5CAD45F2" w14:textId="7E61477A" w:rsidR="00607051" w:rsidRDefault="00607051">
      <w:pPr>
        <w:pStyle w:val="Brdtekst"/>
        <w:rPr>
          <w:rFonts w:ascii="sans-serif" w:hAnsi="sans-serif" w:hint="eastAsia"/>
          <w:color w:val="000000"/>
          <w:sz w:val="18"/>
        </w:rPr>
      </w:pPr>
    </w:p>
    <w:p w14:paraId="7500091B" w14:textId="77777777" w:rsidR="00607051" w:rsidRDefault="00607051">
      <w:pPr>
        <w:pStyle w:val="Brdtekst"/>
        <w:rPr>
          <w:rFonts w:ascii="sans-serif" w:hAnsi="sans-serif" w:hint="eastAsia"/>
          <w:color w:val="000000"/>
          <w:sz w:val="18"/>
        </w:rPr>
      </w:pPr>
    </w:p>
    <w:p w14:paraId="578CB7A6" w14:textId="77777777" w:rsidR="001079C8" w:rsidRDefault="001079C8">
      <w:pPr>
        <w:pStyle w:val="Brdtekst"/>
        <w:rPr>
          <w:rFonts w:ascii="sans-serif" w:hAnsi="sans-serif" w:hint="eastAsia"/>
          <w:color w:val="000000"/>
          <w:sz w:val="18"/>
        </w:rPr>
      </w:pPr>
    </w:p>
    <w:p w14:paraId="4C6E4BB2" w14:textId="77777777" w:rsidR="001079C8" w:rsidRDefault="001079C8">
      <w:pPr>
        <w:pStyle w:val="Brdtekst"/>
        <w:rPr>
          <w:rFonts w:ascii="sans-serif" w:hAnsi="sans-serif" w:hint="eastAsia"/>
          <w:color w:val="000000"/>
          <w:sz w:val="18"/>
        </w:rPr>
      </w:pPr>
    </w:p>
    <w:p w14:paraId="3E5AD730" w14:textId="77777777" w:rsidR="001079C8" w:rsidRDefault="001079C8">
      <w:pPr>
        <w:pStyle w:val="Brdtekst"/>
        <w:rPr>
          <w:rFonts w:ascii="sans-serif" w:hAnsi="sans-serif" w:hint="eastAsia"/>
          <w:color w:val="000000"/>
          <w:sz w:val="18"/>
        </w:rPr>
      </w:pPr>
    </w:p>
    <w:p w14:paraId="3DFE1904" w14:textId="77777777" w:rsidR="001079C8" w:rsidRDefault="00607051">
      <w:pPr>
        <w:pStyle w:val="Overskrift2"/>
        <w:pBdr>
          <w:bottom w:val="single" w:sz="2" w:space="1" w:color="AAAAAA"/>
        </w:pBdr>
        <w:shd w:val="clear" w:color="auto" w:fill="FFFFFF"/>
        <w:spacing w:before="0" w:after="0"/>
        <w:rPr>
          <w:rFonts w:ascii="Times New Roman" w:hAnsi="Times New Roman"/>
        </w:rPr>
      </w:pPr>
      <w:bookmarkStart w:id="2" w:name="Responsoriesalme"/>
      <w:bookmarkEnd w:id="2"/>
      <w:proofErr w:type="spellStart"/>
      <w:r>
        <w:rPr>
          <w:rFonts w:ascii="Times New Roman" w:hAnsi="Times New Roman"/>
          <w:color w:val="000000"/>
        </w:rPr>
        <w:lastRenderedPageBreak/>
        <w:t>Responsoriesalme</w:t>
      </w:r>
      <w:proofErr w:type="spellEnd"/>
      <w:r>
        <w:rPr>
          <w:rFonts w:ascii="Times New Roman" w:hAnsi="Times New Roman"/>
          <w:color w:val="000000"/>
        </w:rPr>
        <w:t xml:space="preserve">    </w:t>
      </w:r>
      <w:r>
        <w:rPr>
          <w:rFonts w:ascii="Times New Roman" w:hAnsi="Times New Roman"/>
        </w:rPr>
        <w:t>Sal 139 (138),1–3. 13–14ab. 14c–15</w:t>
      </w:r>
    </w:p>
    <w:p w14:paraId="58127A5B" w14:textId="77777777" w:rsidR="001079C8" w:rsidRDefault="001079C8">
      <w:pPr>
        <w:pStyle w:val="Brdtekst"/>
        <w:rPr>
          <w:b/>
          <w:color w:val="000000"/>
        </w:rPr>
      </w:pPr>
    </w:p>
    <w:p w14:paraId="57ECCEF9" w14:textId="77777777" w:rsidR="001079C8" w:rsidRDefault="00607051">
      <w:pPr>
        <w:pStyle w:val="Brdtekst"/>
        <w:rPr>
          <w:rFonts w:ascii="Times New Roman" w:hAnsi="Times New Roman"/>
          <w:sz w:val="36"/>
          <w:szCs w:val="36"/>
        </w:rPr>
      </w:pPr>
      <w:r>
        <w:rPr>
          <w:rFonts w:ascii="Times New Roman" w:hAnsi="Times New Roman"/>
          <w:b/>
          <w:color w:val="000000"/>
          <w:sz w:val="36"/>
          <w:szCs w:val="36"/>
        </w:rPr>
        <w:t>Omkved:</w:t>
      </w:r>
      <w:r>
        <w:rPr>
          <w:rFonts w:ascii="Times New Roman" w:hAnsi="Times New Roman"/>
          <w:color w:val="000000"/>
          <w:sz w:val="36"/>
          <w:szCs w:val="36"/>
        </w:rPr>
        <w:t> Du er Herren som gjør underverk.</w:t>
      </w:r>
    </w:p>
    <w:p w14:paraId="32CCFF19" w14:textId="77777777" w:rsidR="001079C8" w:rsidRDefault="001079C8">
      <w:pPr>
        <w:pStyle w:val="Brdtekst"/>
        <w:rPr>
          <w:rFonts w:ascii="sans-serif" w:hAnsi="sans-serif" w:hint="eastAsia"/>
          <w:color w:val="000000"/>
          <w:sz w:val="18"/>
        </w:rPr>
      </w:pPr>
    </w:p>
    <w:p w14:paraId="7D633759"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Herre, du gransker og kjenner meg,</w:t>
      </w:r>
      <w:r>
        <w:rPr>
          <w:rFonts w:ascii="Times New Roman" w:hAnsi="Times New Roman"/>
          <w:color w:val="000000"/>
          <w:sz w:val="36"/>
          <w:szCs w:val="36"/>
        </w:rPr>
        <w:br/>
        <w:t>om jeg sitter eller står opp, så vet du det.</w:t>
      </w:r>
      <w:r>
        <w:rPr>
          <w:rFonts w:ascii="Times New Roman" w:hAnsi="Times New Roman"/>
          <w:color w:val="000000"/>
          <w:sz w:val="36"/>
          <w:szCs w:val="36"/>
        </w:rPr>
        <w:br/>
        <w:t>Du kjenner mine tanker langt borte fra,</w:t>
      </w:r>
      <w:r>
        <w:rPr>
          <w:rFonts w:ascii="Times New Roman" w:hAnsi="Times New Roman"/>
          <w:color w:val="000000"/>
          <w:sz w:val="36"/>
          <w:szCs w:val="36"/>
        </w:rPr>
        <w:br/>
        <w:t>vet min vei og mitt hvilested.</w:t>
      </w:r>
      <w:r>
        <w:rPr>
          <w:rFonts w:ascii="Times New Roman" w:hAnsi="Times New Roman"/>
          <w:color w:val="000000"/>
          <w:sz w:val="36"/>
          <w:szCs w:val="36"/>
        </w:rPr>
        <w:br/>
        <w:t>Du utforsker mine veier,</w:t>
      </w:r>
      <w:r>
        <w:rPr>
          <w:rFonts w:ascii="Times New Roman" w:hAnsi="Times New Roman"/>
          <w:color w:val="000000"/>
          <w:sz w:val="36"/>
          <w:szCs w:val="36"/>
        </w:rPr>
        <w:br/>
        <w:t>hvert ord som går ut av min munn.</w:t>
      </w:r>
    </w:p>
    <w:p w14:paraId="624F464B"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Du har dannet hjerte og nyrer,</w:t>
      </w:r>
      <w:r>
        <w:rPr>
          <w:rFonts w:ascii="Times New Roman" w:hAnsi="Times New Roman"/>
          <w:color w:val="000000"/>
          <w:sz w:val="36"/>
          <w:szCs w:val="36"/>
        </w:rPr>
        <w:br/>
        <w:t>fra mors liv har du formet meg.</w:t>
      </w:r>
      <w:r>
        <w:rPr>
          <w:rFonts w:ascii="Times New Roman" w:hAnsi="Times New Roman"/>
          <w:color w:val="000000"/>
          <w:sz w:val="36"/>
          <w:szCs w:val="36"/>
        </w:rPr>
        <w:br/>
        <w:t>Jeg takker deg fordi jeg er underfullt skapt,</w:t>
      </w:r>
      <w:r>
        <w:rPr>
          <w:rFonts w:ascii="Times New Roman" w:hAnsi="Times New Roman"/>
          <w:color w:val="000000"/>
          <w:sz w:val="36"/>
          <w:szCs w:val="36"/>
        </w:rPr>
        <w:br/>
        <w:t>og underfull er din gjerning.</w:t>
      </w:r>
    </w:p>
    <w:p w14:paraId="164899EB" w14:textId="77777777" w:rsidR="001079C8" w:rsidRDefault="00607051">
      <w:pPr>
        <w:pStyle w:val="Brdtekst"/>
        <w:rPr>
          <w:rFonts w:ascii="Times New Roman" w:hAnsi="Times New Roman"/>
          <w:sz w:val="36"/>
          <w:szCs w:val="36"/>
        </w:rPr>
      </w:pPr>
      <w:r>
        <w:rPr>
          <w:rFonts w:ascii="Times New Roman" w:hAnsi="Times New Roman"/>
          <w:color w:val="000000"/>
          <w:sz w:val="36"/>
          <w:szCs w:val="36"/>
        </w:rPr>
        <w:t>Mine ben var ikke skjult for deg,</w:t>
      </w:r>
      <w:r>
        <w:rPr>
          <w:rFonts w:ascii="Times New Roman" w:hAnsi="Times New Roman"/>
          <w:color w:val="000000"/>
          <w:sz w:val="36"/>
          <w:szCs w:val="36"/>
        </w:rPr>
        <w:br/>
        <w:t>da jeg ble dannet i mørket,</w:t>
      </w:r>
      <w:r>
        <w:rPr>
          <w:rFonts w:ascii="Times New Roman" w:hAnsi="Times New Roman"/>
          <w:color w:val="000000"/>
          <w:sz w:val="36"/>
          <w:szCs w:val="36"/>
        </w:rPr>
        <w:br/>
        <w:t>virket i jordens dyp.</w:t>
      </w:r>
    </w:p>
    <w:p w14:paraId="7A458AB5" w14:textId="77777777" w:rsidR="001079C8" w:rsidRDefault="001079C8">
      <w:pPr>
        <w:pStyle w:val="Brdtekst"/>
        <w:rPr>
          <w:color w:val="000000"/>
        </w:rPr>
      </w:pPr>
    </w:p>
    <w:p w14:paraId="58E746C0" w14:textId="77777777" w:rsidR="001079C8" w:rsidRDefault="001079C8">
      <w:pPr>
        <w:pStyle w:val="Brdtekst"/>
        <w:rPr>
          <w:color w:val="000000"/>
        </w:rPr>
      </w:pPr>
    </w:p>
    <w:p w14:paraId="3B921D79" w14:textId="1D6A3F55" w:rsidR="001079C8" w:rsidRDefault="001079C8">
      <w:pPr>
        <w:pStyle w:val="Brdtekst"/>
        <w:rPr>
          <w:color w:val="000000"/>
        </w:rPr>
      </w:pPr>
    </w:p>
    <w:p w14:paraId="100C505C" w14:textId="4373A0E7" w:rsidR="00607051" w:rsidRDefault="00607051">
      <w:pPr>
        <w:pStyle w:val="Brdtekst"/>
        <w:rPr>
          <w:color w:val="000000"/>
        </w:rPr>
      </w:pPr>
    </w:p>
    <w:p w14:paraId="45F0A2B2" w14:textId="3B9E6C44" w:rsidR="00607051" w:rsidRDefault="00607051">
      <w:pPr>
        <w:pStyle w:val="Brdtekst"/>
        <w:rPr>
          <w:color w:val="000000"/>
        </w:rPr>
      </w:pPr>
    </w:p>
    <w:p w14:paraId="47AC523B" w14:textId="38DB7FFE" w:rsidR="00607051" w:rsidRDefault="00607051">
      <w:pPr>
        <w:pStyle w:val="Brdtekst"/>
        <w:rPr>
          <w:color w:val="000000"/>
        </w:rPr>
      </w:pPr>
    </w:p>
    <w:p w14:paraId="57CA15F4" w14:textId="7EB913F1" w:rsidR="00607051" w:rsidRDefault="00607051">
      <w:pPr>
        <w:pStyle w:val="Brdtekst"/>
        <w:rPr>
          <w:color w:val="000000"/>
        </w:rPr>
      </w:pPr>
    </w:p>
    <w:p w14:paraId="1D3F10BE" w14:textId="17721D2C" w:rsidR="00607051" w:rsidRDefault="00607051">
      <w:pPr>
        <w:pStyle w:val="Brdtekst"/>
        <w:rPr>
          <w:color w:val="000000"/>
        </w:rPr>
      </w:pPr>
    </w:p>
    <w:p w14:paraId="0FD5D3CA" w14:textId="77777777" w:rsidR="00607051" w:rsidRDefault="00607051">
      <w:pPr>
        <w:pStyle w:val="Brdtekst"/>
        <w:rPr>
          <w:color w:val="000000"/>
        </w:rPr>
      </w:pPr>
    </w:p>
    <w:p w14:paraId="6F81901C" w14:textId="77777777" w:rsidR="001079C8" w:rsidRDefault="001079C8">
      <w:pPr>
        <w:pStyle w:val="Brdtekst"/>
        <w:rPr>
          <w:rFonts w:ascii="sans-serif" w:hAnsi="sans-serif" w:hint="eastAsia"/>
          <w:color w:val="000000"/>
          <w:sz w:val="18"/>
        </w:rPr>
      </w:pPr>
    </w:p>
    <w:p w14:paraId="58826440" w14:textId="77777777" w:rsidR="001079C8" w:rsidRDefault="001079C8">
      <w:pPr>
        <w:pStyle w:val="Overskrift2"/>
        <w:pBdr>
          <w:bottom w:val="single" w:sz="2" w:space="1" w:color="AAAAAA"/>
        </w:pBdr>
        <w:shd w:val="clear" w:color="auto" w:fill="FFFFFF"/>
        <w:spacing w:before="0" w:after="0"/>
        <w:rPr>
          <w:color w:val="000000"/>
        </w:rPr>
      </w:pPr>
    </w:p>
    <w:p w14:paraId="1D4CE29D" w14:textId="77777777" w:rsidR="001079C8" w:rsidRDefault="001079C8">
      <w:pPr>
        <w:pStyle w:val="Overskrift2"/>
        <w:pBdr>
          <w:bottom w:val="single" w:sz="2" w:space="1" w:color="AAAAAA"/>
        </w:pBdr>
        <w:shd w:val="clear" w:color="auto" w:fill="FFFFFF"/>
        <w:spacing w:before="0" w:after="0"/>
        <w:rPr>
          <w:color w:val="000000"/>
        </w:rPr>
      </w:pPr>
    </w:p>
    <w:p w14:paraId="299E6213" w14:textId="77777777" w:rsidR="001079C8" w:rsidRDefault="00607051">
      <w:pPr>
        <w:pStyle w:val="Overskrift2"/>
        <w:pBdr>
          <w:bottom w:val="single" w:sz="2" w:space="1" w:color="AAAAAA"/>
        </w:pBdr>
        <w:shd w:val="clear" w:color="auto" w:fill="FFFFFF"/>
        <w:spacing w:before="0" w:after="0"/>
        <w:rPr>
          <w:rFonts w:ascii="Times New Roman" w:hAnsi="Times New Roman"/>
        </w:rPr>
      </w:pPr>
      <w:bookmarkStart w:id="3" w:name="2._lesning"/>
      <w:bookmarkEnd w:id="3"/>
      <w:r>
        <w:rPr>
          <w:rFonts w:ascii="Times New Roman" w:hAnsi="Times New Roman"/>
          <w:color w:val="000000"/>
        </w:rPr>
        <w:t xml:space="preserve">2. lesning   </w:t>
      </w:r>
      <w:proofErr w:type="spellStart"/>
      <w:r>
        <w:rPr>
          <w:rFonts w:ascii="Times New Roman" w:hAnsi="Times New Roman"/>
        </w:rPr>
        <w:t>Apg</w:t>
      </w:r>
      <w:proofErr w:type="spellEnd"/>
      <w:r>
        <w:rPr>
          <w:rFonts w:ascii="Times New Roman" w:hAnsi="Times New Roman"/>
        </w:rPr>
        <w:t xml:space="preserve"> 13,22–26  </w:t>
      </w:r>
    </w:p>
    <w:p w14:paraId="3C253FDB"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Johannes hadde alt forberedt Kristi komme ved å forkynne</w:t>
      </w:r>
    </w:p>
    <w:p w14:paraId="7C0F7CF0" w14:textId="77777777" w:rsidR="001079C8" w:rsidRDefault="001079C8">
      <w:pPr>
        <w:pStyle w:val="Brdtekst"/>
        <w:rPr>
          <w:color w:val="000000"/>
        </w:rPr>
      </w:pPr>
    </w:p>
    <w:p w14:paraId="7938EEDB"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I de dager sa Paulus:</w:t>
      </w:r>
    </w:p>
    <w:p w14:paraId="18304883"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 xml:space="preserve">«Herren har opphøyet David til konge over våre fedre. Det er han som han vitner om, der han sier: ‘Jeg har funnet David, </w:t>
      </w:r>
      <w:proofErr w:type="spellStart"/>
      <w:r>
        <w:rPr>
          <w:rFonts w:ascii="Times New Roman" w:hAnsi="Times New Roman"/>
          <w:color w:val="000000"/>
          <w:sz w:val="36"/>
          <w:szCs w:val="36"/>
        </w:rPr>
        <w:t>Isais</w:t>
      </w:r>
      <w:proofErr w:type="spellEnd"/>
      <w:r>
        <w:rPr>
          <w:rFonts w:ascii="Times New Roman" w:hAnsi="Times New Roman"/>
          <w:color w:val="000000"/>
          <w:sz w:val="36"/>
          <w:szCs w:val="36"/>
        </w:rPr>
        <w:t xml:space="preserve"> sønn, en mann etter mitt hjerte; han skal utføre alt hva jeg vil.’ Det er nå, av hans ætt at Gud, tro mot sitt løfte, har oppreist Israels Frelser, Jesus. Johannes hadde alt forberedt hans komme, ved å forkynne en dåp som tegn på omvendelse, for hele Israels folk.</w:t>
      </w:r>
    </w:p>
    <w:p w14:paraId="0F5A944C"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 xml:space="preserve">Da han stod ved slutten av sitt verk, sa Johannes: ‘Den dere tror jeg er, den er jeg ikke; men den som kommer etter meg, hans </w:t>
      </w:r>
      <w:proofErr w:type="spellStart"/>
      <w:r>
        <w:rPr>
          <w:rFonts w:ascii="Times New Roman" w:hAnsi="Times New Roman"/>
          <w:color w:val="000000"/>
          <w:sz w:val="36"/>
          <w:szCs w:val="36"/>
        </w:rPr>
        <w:t>sandalrem</w:t>
      </w:r>
      <w:proofErr w:type="spellEnd"/>
      <w:r>
        <w:rPr>
          <w:rFonts w:ascii="Times New Roman" w:hAnsi="Times New Roman"/>
          <w:color w:val="000000"/>
          <w:sz w:val="36"/>
          <w:szCs w:val="36"/>
        </w:rPr>
        <w:t xml:space="preserve"> er jeg ikke verdig til å løse.’</w:t>
      </w:r>
    </w:p>
    <w:p w14:paraId="20F7DEC2"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Brødre, – både dere av Abrahams ætt og dere gudfryktige, – det er dere dette budskap om frelsen gjelder!»</w:t>
      </w:r>
    </w:p>
    <w:p w14:paraId="60298653" w14:textId="60F3F416" w:rsidR="001079C8" w:rsidRDefault="001079C8">
      <w:pPr>
        <w:pStyle w:val="Overskrift2"/>
        <w:pBdr>
          <w:bottom w:val="single" w:sz="2" w:space="1" w:color="AAAAAA"/>
        </w:pBdr>
        <w:shd w:val="clear" w:color="auto" w:fill="FFFFFF"/>
        <w:spacing w:before="0" w:after="0"/>
        <w:rPr>
          <w:color w:val="000000"/>
        </w:rPr>
      </w:pPr>
    </w:p>
    <w:p w14:paraId="09E7E662" w14:textId="77777777" w:rsidR="00607051" w:rsidRDefault="00607051">
      <w:pPr>
        <w:pStyle w:val="Overskrift2"/>
        <w:pBdr>
          <w:bottom w:val="single" w:sz="2" w:space="1" w:color="AAAAAA"/>
        </w:pBdr>
        <w:shd w:val="clear" w:color="auto" w:fill="FFFFFF"/>
        <w:spacing w:before="0" w:after="0"/>
        <w:rPr>
          <w:color w:val="000000"/>
        </w:rPr>
      </w:pPr>
    </w:p>
    <w:p w14:paraId="341313CA" w14:textId="77777777" w:rsidR="001079C8" w:rsidRDefault="00607051">
      <w:pPr>
        <w:pStyle w:val="Overskrift2"/>
        <w:pBdr>
          <w:bottom w:val="single" w:sz="2" w:space="1" w:color="AAAAAA"/>
        </w:pBdr>
        <w:shd w:val="clear" w:color="auto" w:fill="FFFFFF"/>
        <w:spacing w:before="0" w:after="0"/>
        <w:rPr>
          <w:rFonts w:ascii="Times New Roman" w:hAnsi="Times New Roman"/>
        </w:rPr>
      </w:pPr>
      <w:bookmarkStart w:id="4" w:name="Halleluja"/>
      <w:bookmarkEnd w:id="4"/>
      <w:r>
        <w:rPr>
          <w:rFonts w:ascii="Times New Roman" w:hAnsi="Times New Roman"/>
          <w:color w:val="000000"/>
        </w:rPr>
        <w:t xml:space="preserve">Halleluja    </w:t>
      </w:r>
      <w:r>
        <w:rPr>
          <w:rFonts w:ascii="Times New Roman" w:hAnsi="Times New Roman"/>
        </w:rPr>
        <w:t>Jf. Luk 1,76</w:t>
      </w:r>
    </w:p>
    <w:p w14:paraId="5AEB0CF7" w14:textId="77777777" w:rsidR="001079C8" w:rsidRDefault="001079C8">
      <w:pPr>
        <w:pStyle w:val="Brdtekst"/>
        <w:rPr>
          <w:color w:val="000000"/>
        </w:rPr>
      </w:pPr>
    </w:p>
    <w:p w14:paraId="065D3EBE" w14:textId="77777777" w:rsidR="001079C8" w:rsidRDefault="00607051">
      <w:pPr>
        <w:pStyle w:val="Brdtekst"/>
        <w:rPr>
          <w:rFonts w:ascii="Times New Roman" w:hAnsi="Times New Roman"/>
          <w:sz w:val="36"/>
          <w:szCs w:val="36"/>
        </w:rPr>
      </w:pPr>
      <w:r>
        <w:rPr>
          <w:rFonts w:ascii="Times New Roman" w:hAnsi="Times New Roman"/>
          <w:color w:val="000000"/>
          <w:sz w:val="36"/>
          <w:szCs w:val="36"/>
        </w:rPr>
        <w:t xml:space="preserve">Halleluja. </w:t>
      </w:r>
    </w:p>
    <w:p w14:paraId="423CBECA" w14:textId="77777777" w:rsidR="001079C8" w:rsidRDefault="00607051">
      <w:pPr>
        <w:pStyle w:val="Brdtekst"/>
        <w:rPr>
          <w:rFonts w:ascii="Times New Roman" w:hAnsi="Times New Roman"/>
          <w:sz w:val="36"/>
          <w:szCs w:val="36"/>
        </w:rPr>
      </w:pPr>
      <w:r>
        <w:rPr>
          <w:rFonts w:ascii="Times New Roman" w:hAnsi="Times New Roman"/>
          <w:color w:val="000000"/>
          <w:sz w:val="36"/>
          <w:szCs w:val="36"/>
        </w:rPr>
        <w:t xml:space="preserve">Du barn, profet for Den Høyeste, du skal gå forut for Herren og rydde hans veier. </w:t>
      </w:r>
    </w:p>
    <w:p w14:paraId="2F7014F7" w14:textId="77777777" w:rsidR="001079C8" w:rsidRDefault="00607051">
      <w:pPr>
        <w:pStyle w:val="Brdtekst"/>
        <w:rPr>
          <w:rFonts w:ascii="Times New Roman" w:hAnsi="Times New Roman"/>
          <w:sz w:val="36"/>
          <w:szCs w:val="36"/>
        </w:rPr>
      </w:pPr>
      <w:r>
        <w:rPr>
          <w:rFonts w:ascii="Times New Roman" w:hAnsi="Times New Roman"/>
          <w:color w:val="000000"/>
          <w:sz w:val="36"/>
          <w:szCs w:val="36"/>
        </w:rPr>
        <w:t>Halleluja.</w:t>
      </w:r>
    </w:p>
    <w:p w14:paraId="4934195B" w14:textId="192AA5B5" w:rsidR="001079C8" w:rsidRDefault="001079C8">
      <w:pPr>
        <w:pStyle w:val="Brdtekst"/>
        <w:rPr>
          <w:color w:val="000000"/>
        </w:rPr>
      </w:pPr>
    </w:p>
    <w:p w14:paraId="1423C282" w14:textId="3AE9C015" w:rsidR="00607051" w:rsidRDefault="00607051">
      <w:pPr>
        <w:pStyle w:val="Brdtekst"/>
        <w:rPr>
          <w:color w:val="000000"/>
        </w:rPr>
      </w:pPr>
    </w:p>
    <w:p w14:paraId="347AAAB7" w14:textId="77777777" w:rsidR="00607051" w:rsidRDefault="00607051">
      <w:pPr>
        <w:pStyle w:val="Brdtekst"/>
        <w:rPr>
          <w:color w:val="000000"/>
        </w:rPr>
      </w:pPr>
    </w:p>
    <w:p w14:paraId="6EBD81B6" w14:textId="77777777" w:rsidR="001079C8" w:rsidRDefault="00607051">
      <w:pPr>
        <w:pStyle w:val="Overskrift2"/>
        <w:pBdr>
          <w:bottom w:val="single" w:sz="2" w:space="1" w:color="AAAAAA"/>
        </w:pBdr>
        <w:shd w:val="clear" w:color="auto" w:fill="FFFFFF"/>
        <w:spacing w:before="0" w:after="0"/>
        <w:rPr>
          <w:rFonts w:ascii="Times New Roman" w:hAnsi="Times New Roman"/>
        </w:rPr>
      </w:pPr>
      <w:bookmarkStart w:id="5" w:name="Evangelium"/>
      <w:bookmarkEnd w:id="5"/>
      <w:r>
        <w:rPr>
          <w:rFonts w:ascii="Times New Roman" w:hAnsi="Times New Roman"/>
          <w:color w:val="000000"/>
        </w:rPr>
        <w:lastRenderedPageBreak/>
        <w:t xml:space="preserve">Evangelium    </w:t>
      </w:r>
      <w:r>
        <w:rPr>
          <w:rFonts w:ascii="Times New Roman" w:hAnsi="Times New Roman"/>
        </w:rPr>
        <w:t>Luk 1,57–66. 80</w:t>
      </w:r>
    </w:p>
    <w:p w14:paraId="77261228"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Johannes er hans navn</w:t>
      </w:r>
    </w:p>
    <w:p w14:paraId="0A93903B" w14:textId="77777777" w:rsidR="001079C8" w:rsidRDefault="001079C8">
      <w:pPr>
        <w:pStyle w:val="Brdtekst"/>
        <w:rPr>
          <w:color w:val="000000"/>
        </w:rPr>
      </w:pPr>
    </w:p>
    <w:p w14:paraId="5A10D91C"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 xml:space="preserve">For Elisabet kom nå tiden da hun skulle føde, og hun </w:t>
      </w:r>
      <w:proofErr w:type="spellStart"/>
      <w:r>
        <w:rPr>
          <w:rFonts w:ascii="Times New Roman" w:hAnsi="Times New Roman"/>
          <w:color w:val="000000"/>
          <w:sz w:val="36"/>
          <w:szCs w:val="36"/>
        </w:rPr>
        <w:t>bragte</w:t>
      </w:r>
      <w:proofErr w:type="spellEnd"/>
      <w:r>
        <w:rPr>
          <w:rFonts w:ascii="Times New Roman" w:hAnsi="Times New Roman"/>
          <w:color w:val="000000"/>
          <w:sz w:val="36"/>
          <w:szCs w:val="36"/>
        </w:rPr>
        <w:t xml:space="preserve"> til verden en sønn. Og alle hennes naboer og slektninger tok del i hennes glede, da de fikk høre hvor stor </w:t>
      </w:r>
      <w:proofErr w:type="gramStart"/>
      <w:r>
        <w:rPr>
          <w:rFonts w:ascii="Times New Roman" w:hAnsi="Times New Roman"/>
          <w:color w:val="000000"/>
          <w:sz w:val="36"/>
          <w:szCs w:val="36"/>
        </w:rPr>
        <w:t>en miskunn</w:t>
      </w:r>
      <w:proofErr w:type="gramEnd"/>
      <w:r>
        <w:rPr>
          <w:rFonts w:ascii="Times New Roman" w:hAnsi="Times New Roman"/>
          <w:color w:val="000000"/>
          <w:sz w:val="36"/>
          <w:szCs w:val="36"/>
        </w:rPr>
        <w:t xml:space="preserve"> Herren hadde vist henne. Så på den åttende dag, da de kom for å omskjære gutten, ville de kalle ham Sakarias etter faren.</w:t>
      </w:r>
    </w:p>
    <w:p w14:paraId="5365F16B"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Men hans mor svarte: «Nei, han skal hete Johannes.»</w:t>
      </w:r>
    </w:p>
    <w:p w14:paraId="08EB8571"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De innvendte: «Men det er jo ingen i din slekt som heter så!» og med tegn bad de faren la dem vite hva han ville gutten skulle hete.</w:t>
      </w:r>
    </w:p>
    <w:p w14:paraId="4E6B0549"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Da bad han om en tavle og skrev, til alles undring: «Johannes er hans navn.» Og straks ble hans munn åpnet og hans tungebånd løst, og han priste Gud. Frykt og age grep alle som bodde der omkring, og snart ble disse hendelsene fortalt videre, ut over fjellbygdene i hele Judea. De gikk dypt i hjertet på alle som hørte om dem, og folk undret seg på hva dette barnet vel skulle bli til. Og sant var det at Herren holdt sin hånd over ham.</w:t>
      </w:r>
    </w:p>
    <w:p w14:paraId="7AB69510" w14:textId="77777777" w:rsidR="001079C8" w:rsidRDefault="00607051">
      <w:pPr>
        <w:pStyle w:val="Brdtekst"/>
        <w:rPr>
          <w:rFonts w:ascii="sans-serif" w:hAnsi="sans-serif" w:hint="eastAsia"/>
          <w:color w:val="000000"/>
          <w:sz w:val="18"/>
        </w:rPr>
      </w:pPr>
      <w:r>
        <w:rPr>
          <w:rFonts w:ascii="Times New Roman" w:hAnsi="Times New Roman"/>
          <w:color w:val="000000"/>
          <w:sz w:val="36"/>
          <w:szCs w:val="36"/>
        </w:rPr>
        <w:t>Men gutten vokste opp og ble full av åndskraft. Han holdt til i ødemarken, inntil den tid kom da han skulle stå frem for Israel.</w:t>
      </w:r>
    </w:p>
    <w:p w14:paraId="498174F5" w14:textId="77777777" w:rsidR="001079C8" w:rsidRDefault="001079C8">
      <w:pPr>
        <w:rPr>
          <w:rFonts w:ascii="Times New Roman" w:hAnsi="Times New Roman"/>
          <w:sz w:val="36"/>
          <w:szCs w:val="36"/>
        </w:rPr>
      </w:pPr>
    </w:p>
    <w:sectPr w:rsidR="001079C8">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ans-serif">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C8"/>
    <w:rsid w:val="001079C8"/>
    <w:rsid w:val="00562501"/>
    <w:rsid w:val="006070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931C"/>
  <w15:docId w15:val="{74F48587-B328-4E3C-A0C9-C3C24926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Overskrift1">
    <w:name w:val="heading 1"/>
    <w:basedOn w:val="Overskrift"/>
    <w:uiPriority w:val="9"/>
    <w:qFormat/>
    <w:pPr>
      <w:outlineLvl w:val="0"/>
    </w:pPr>
    <w:rPr>
      <w:rFonts w:ascii="Liberation Serif" w:eastAsia="SimSun" w:hAnsi="Liberation Serif"/>
      <w:b/>
      <w:bCs/>
      <w:sz w:val="48"/>
      <w:szCs w:val="48"/>
    </w:rPr>
  </w:style>
  <w:style w:type="paragraph" w:styleId="Overskrift2">
    <w:name w:val="heading 2"/>
    <w:basedOn w:val="Overskrif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569</Words>
  <Characters>3021</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3</cp:revision>
  <cp:lastPrinted>2020-06-02T12:55:00Z</cp:lastPrinted>
  <dcterms:created xsi:type="dcterms:W3CDTF">2020-05-26T15:09:00Z</dcterms:created>
  <dcterms:modified xsi:type="dcterms:W3CDTF">2020-06-02T12:56:00Z</dcterms:modified>
  <dc:language>nb-NO</dc:language>
</cp:coreProperties>
</file>