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6164" w14:textId="4276B4F2" w:rsidR="00BE7FF7" w:rsidRPr="00BE7FF7" w:rsidRDefault="00BE7FF7" w:rsidP="00BE7FF7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Reading </w:t>
      </w:r>
      <w:r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>-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>13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vertAlign w:val="superscript"/>
          <w:lang w:val="en-US"/>
          <w14:ligatures w14:val="none"/>
        </w:rPr>
        <w:t>th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Sunday of 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ordinary </w:t>
      </w:r>
      <w:r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>time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-</w:t>
      </w:r>
      <w:r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 xml:space="preserve"> </w:t>
      </w:r>
      <w:r w:rsidRPr="00BE7FF7">
        <w:rPr>
          <w:rFonts w:ascii="Helvetica" w:eastAsia="Times New Roman" w:hAnsi="Helvetica" w:cs="Times New Roman"/>
          <w:b/>
          <w:bCs/>
          <w:color w:val="333333"/>
          <w:kern w:val="36"/>
          <w:sz w:val="44"/>
          <w:szCs w:val="44"/>
          <w:lang w:val="en-US"/>
          <w14:ligatures w14:val="none"/>
        </w:rPr>
        <w:t>A</w:t>
      </w:r>
    </w:p>
    <w:p w14:paraId="10BCC9D5" w14:textId="77777777" w:rsidR="00BE7FF7" w:rsidRPr="00BE7FF7" w:rsidRDefault="00BE7FF7" w:rsidP="00BE7FF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</w:pPr>
      <w:r w:rsidRPr="00BE7FF7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  <w:t>Reading 1, </w:t>
      </w:r>
      <w:r w:rsidRPr="00BE7FF7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lang w:val="en-US"/>
          <w14:ligatures w14:val="none"/>
        </w:rPr>
        <w:t>Second Kings 4:8-11, 14-16</w:t>
      </w:r>
    </w:p>
    <w:p w14:paraId="42829CC7" w14:textId="4F70A845" w:rsidR="00BE7FF7" w:rsidRPr="00BE7FF7" w:rsidRDefault="00BE7FF7" w:rsidP="00BE7FF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One day as </w:t>
      </w:r>
      <w:hyperlink r:id="rId5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Elisha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was on his way to Shunem, a </w:t>
      </w:r>
      <w:hyperlink r:id="rId6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woman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of rank who lived there pressed him to stay and eat there. After this he always broke his journey for a meal when he passed that way.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She said to her husband, 'Look, I am sure the </w:t>
      </w:r>
      <w:hyperlink r:id="rId7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who is constantly passing our way must be a holy </w:t>
      </w:r>
      <w:hyperlink r:id="rId8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of God.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Let us build him a small walled room, and put him a bed in it, and a table and chair and lamp; whenever he comes to </w:t>
      </w:r>
      <w:proofErr w:type="gram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us</w:t>
      </w:r>
      <w:proofErr w:type="gram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he can rest there.'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One day when he came, he retired to the upper room and lay down.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14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'What can I do for you then?' he asked. Gehazi replied, 'Well, she has no </w:t>
      </w:r>
      <w:proofErr w:type="gram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son</w:t>
      </w:r>
      <w:proofErr w:type="gram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and her husband is old.'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15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Elisha said, 'Call her.' The servant called </w:t>
      </w:r>
      <w:proofErr w:type="gram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her</w:t>
      </w:r>
      <w:proofErr w:type="gram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and she stood at the door.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16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'This </w:t>
      </w:r>
      <w:hyperlink r:id="rId9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time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next year', he said, 'you </w:t>
      </w:r>
      <w:hyperlink r:id="rId10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hold a son in your arms.' But she said, 'No, my lord, do not deceive your servant.'</w:t>
      </w:r>
    </w:p>
    <w:p w14:paraId="27C54374" w14:textId="42859092" w:rsidR="00BE7FF7" w:rsidRPr="00BE7FF7" w:rsidRDefault="00BE7FF7" w:rsidP="00BE7FF7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55B985B7" w14:textId="77777777" w:rsidR="00BE7FF7" w:rsidRPr="00BE7FF7" w:rsidRDefault="00BE7FF7" w:rsidP="00BE7FF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E7FF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BE7FF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Psalms 89:2-3, 16-17, 18-19</w:t>
      </w:r>
    </w:p>
    <w:p w14:paraId="77A20C4C" w14:textId="4B9D6844" w:rsidR="00BE7FF7" w:rsidRPr="00BE7FF7" w:rsidRDefault="00BE7FF7" w:rsidP="00BE7FF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lastRenderedPageBreak/>
        <w:t>2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for you have said: love is built to last </w:t>
      </w:r>
      <w:proofErr w:type="spell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for ever</w:t>
      </w:r>
      <w:proofErr w:type="spell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, you have fixed your constancy firm in the heavens.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'I have made a covenant with my Chosen One, sworn an oath to my servant David:</w:t>
      </w:r>
    </w:p>
    <w:p w14:paraId="16A36262" w14:textId="2CBAD848" w:rsidR="00BE7FF7" w:rsidRPr="00BE7FF7" w:rsidRDefault="00BE7FF7" w:rsidP="00BE7FF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16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In your name they rejoice all day long, by your saving </w:t>
      </w:r>
      <w:hyperlink r:id="rId11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justice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they are raised up.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17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You are the flower of their strength, by your </w:t>
      </w:r>
      <w:proofErr w:type="spell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favour</w:t>
      </w:r>
      <w:proofErr w:type="spell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our </w:t>
      </w:r>
      <w:hyperlink r:id="rId12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strength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is </w:t>
      </w:r>
      <w:proofErr w:type="gram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triumphant;</w:t>
      </w:r>
      <w:proofErr w:type="gramEnd"/>
    </w:p>
    <w:p w14:paraId="07B2E150" w14:textId="38713752" w:rsidR="00BE7FF7" w:rsidRPr="00BE7FF7" w:rsidRDefault="00BE7FF7" w:rsidP="00BE7FF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18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for to </w:t>
      </w:r>
      <w:hyperlink r:id="rId13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belongs our shield, to the Holy One of Israel our king.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19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Once you spoke in a vision, to your faithful you said: 'I have given </w:t>
      </w:r>
      <w:hyperlink r:id="rId14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strength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to a warrior, I have raised up a </w:t>
      </w:r>
      <w:hyperlink r:id="rId15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chosen from my people.</w:t>
      </w:r>
    </w:p>
    <w:p w14:paraId="1A9C71DA" w14:textId="77777777" w:rsidR="00BE7FF7" w:rsidRPr="00BE7FF7" w:rsidRDefault="00BE7FF7" w:rsidP="00BE7FF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E7FF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Reading 2, </w:t>
      </w:r>
      <w:r w:rsidRPr="00BE7FF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Romans 6:3-4, 8-11</w:t>
      </w:r>
    </w:p>
    <w:p w14:paraId="22E8F049" w14:textId="3AC4DDD0" w:rsidR="00BE7FF7" w:rsidRPr="00BE7FF7" w:rsidRDefault="00BE7FF7" w:rsidP="00BE7FF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You cannot have forgotten that all of us, when we were </w:t>
      </w:r>
      <w:proofErr w:type="spell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baptised</w:t>
      </w:r>
      <w:proofErr w:type="spell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into </w:t>
      </w:r>
      <w:hyperlink r:id="rId16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Jesus, were </w:t>
      </w:r>
      <w:proofErr w:type="spell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baptised</w:t>
      </w:r>
      <w:proofErr w:type="spell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into his death.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4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So by our </w:t>
      </w:r>
      <w:hyperlink r:id="rId17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baptism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into his death we were buried with him, so that as </w:t>
      </w:r>
      <w:hyperlink r:id="rId18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was raised from the dead by the Father's glorious power, we too should begin living a new life.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But we believe that, if we died with Christ, then we shall live with him too.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We know that </w:t>
      </w:r>
      <w:hyperlink r:id="rId19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has been raised from the dead and </w:t>
      </w:r>
      <w:hyperlink r:id="rId20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 never die again. Death has no power over him </w:t>
      </w:r>
      <w:proofErr w:type="spellStart"/>
      <w:proofErr w:type="gramStart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any more</w:t>
      </w:r>
      <w:proofErr w:type="spellEnd"/>
      <w:proofErr w:type="gramEnd"/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For by dying, he is dead to </w:t>
      </w:r>
      <w:hyperlink r:id="rId21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once and for all, and now the </w:t>
      </w:r>
      <w:hyperlink r:id="rId22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life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that he lives is </w:t>
      </w:r>
      <w:hyperlink r:id="rId23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life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with God.</w:t>
      </w:r>
      <w:r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In the same way, you must see yourselves as being dead to </w:t>
      </w:r>
      <w:hyperlink r:id="rId24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sin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but alive for </w:t>
      </w:r>
      <w:hyperlink r:id="rId25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in </w:t>
      </w:r>
      <w:hyperlink r:id="rId26" w:history="1">
        <w:r w:rsidRPr="00BE7FF7">
          <w:rPr>
            <w:rFonts w:ascii="Helvetica" w:eastAsia="Times New Roman" w:hAnsi="Helvetica" w:cs="Times New Roman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BE7FF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t> Jesus.</w:t>
      </w:r>
    </w:p>
    <w:p w14:paraId="3EE3EAB9" w14:textId="1FACC81C" w:rsidR="00BE7FF7" w:rsidRPr="00BE7FF7" w:rsidRDefault="00BE7FF7" w:rsidP="00BE7FF7">
      <w:pPr>
        <w:shd w:val="clear" w:color="auto" w:fill="FFFFFF"/>
        <w:spacing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48B0A049" w14:textId="77777777" w:rsidR="00BE7FF7" w:rsidRPr="00BE7FF7" w:rsidRDefault="00BE7FF7" w:rsidP="00BE7FF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E7FF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BE7FF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10:37-42</w:t>
      </w:r>
    </w:p>
    <w:p w14:paraId="79277BC3" w14:textId="13CFEA5C" w:rsidR="00BE7FF7" w:rsidRPr="00BE7FF7" w:rsidRDefault="00BE7FF7" w:rsidP="00BE7FF7">
      <w:pPr>
        <w:shd w:val="clear" w:color="auto" w:fill="FFFFFF"/>
        <w:spacing w:before="450" w:after="150" w:line="459" w:lineRule="atLeast"/>
        <w:rPr>
          <w:lang w:val="en-US"/>
        </w:rPr>
      </w:pP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37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'No one who prefers father or mother to me is worthy of me. No one who prefers son or daughter to me is worthy of me.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38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Anyone who does not take his cross and follow in my footsteps is not worthy of me.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39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Anyone who finds his </w:t>
      </w:r>
      <w:hyperlink r:id="rId27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life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</w:t>
      </w:r>
      <w:hyperlink r:id="rId28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lose it; anyone who loses his </w:t>
      </w:r>
      <w:hyperlink r:id="rId29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life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for my sake </w:t>
      </w:r>
      <w:hyperlink r:id="rId30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find it.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40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'Anyone who welcomes you welcomes me; and anyone who welcomes me welcomes the one who sent me.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41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'Anyone who welcomes a </w:t>
      </w:r>
      <w:hyperlink r:id="rId31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prophet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because he is a </w:t>
      </w:r>
      <w:hyperlink r:id="rId32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prophet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</w:t>
      </w:r>
      <w:hyperlink r:id="rId33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have a prophet's reward; and anyone who welcomes an upright </w:t>
      </w:r>
      <w:hyperlink r:id="rId34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person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because he is upright </w:t>
      </w:r>
      <w:hyperlink r:id="rId35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have the reward of an upright person.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42</w:t>
      </w:r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'If anyone gives so much as a cup of cold water to one of these little ones because he is a disciple, then in </w:t>
      </w:r>
      <w:hyperlink r:id="rId36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truth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 tell you, he </w:t>
      </w:r>
      <w:hyperlink r:id="rId37" w:history="1">
        <w:r w:rsidRPr="00BE7FF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E7FF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most certainly not go without his reward.'</w:t>
      </w:r>
    </w:p>
    <w:sectPr w:rsidR="00BE7FF7" w:rsidRPr="00BE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B02B5"/>
    <w:multiLevelType w:val="multilevel"/>
    <w:tmpl w:val="143E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14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F7"/>
    <w:rsid w:val="00B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989"/>
  <w15:chartTrackingRefBased/>
  <w15:docId w15:val="{6E69ED12-61CA-4197-B9AA-5A00415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E7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BE7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BE7F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7FF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E7FF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E7FF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BE7FF7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BE7F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8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34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8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8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723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7463" TargetMode="External"/><Relationship Id="rId13" Type="http://schemas.openxmlformats.org/officeDocument/2006/relationships/hyperlink" Target="https://www.catholic.org/encyclopedia/view.php?id=6291" TargetMode="External"/><Relationship Id="rId18" Type="http://schemas.openxmlformats.org/officeDocument/2006/relationships/hyperlink" Target="https://www.catholic.org/clife/jesus" TargetMode="External"/><Relationship Id="rId26" Type="http://schemas.openxmlformats.org/officeDocument/2006/relationships/hyperlink" Target="https://www.catholic.org/clife/jesus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10849" TargetMode="External"/><Relationship Id="rId34" Type="http://schemas.openxmlformats.org/officeDocument/2006/relationships/hyperlink" Target="https://www.catholic.org/encyclopedia/view.php?id=9193" TargetMode="External"/><Relationship Id="rId7" Type="http://schemas.openxmlformats.org/officeDocument/2006/relationships/hyperlink" Target="https://www.catholic.org/encyclopedia/view.php?id=7463" TargetMode="External"/><Relationship Id="rId12" Type="http://schemas.openxmlformats.org/officeDocument/2006/relationships/hyperlink" Target="https://www.catholic.org/prayers/prayer.php?p=2917" TargetMode="External"/><Relationship Id="rId17" Type="http://schemas.openxmlformats.org/officeDocument/2006/relationships/hyperlink" Target="https://www.catholic.org/prayers/sacrament.php?id=1" TargetMode="External"/><Relationship Id="rId25" Type="http://schemas.openxmlformats.org/officeDocument/2006/relationships/hyperlink" Target="https://www.catholic.org/encyclopedia/view.php?id=5217" TargetMode="External"/><Relationship Id="rId33" Type="http://schemas.openxmlformats.org/officeDocument/2006/relationships/hyperlink" Target="https://www.catholic.org/encyclopedia/view.php?id=1233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tholic.org/clife/jesus" TargetMode="External"/><Relationship Id="rId20" Type="http://schemas.openxmlformats.org/officeDocument/2006/relationships/hyperlink" Target="https://www.catholic.org/encyclopedia/view.php?id=12332" TargetMode="External"/><Relationship Id="rId29" Type="http://schemas.openxmlformats.org/officeDocument/2006/relationships/hyperlink" Target="https://www.catholic.org/encyclopedia/view.php?id=71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2437" TargetMode="External"/><Relationship Id="rId11" Type="http://schemas.openxmlformats.org/officeDocument/2006/relationships/hyperlink" Target="https://www.catholic.org/encyclopedia/view.php?id=6550" TargetMode="External"/><Relationship Id="rId24" Type="http://schemas.openxmlformats.org/officeDocument/2006/relationships/hyperlink" Target="https://www.catholic.org/encyclopedia/view.php?id=10849" TargetMode="External"/><Relationship Id="rId32" Type="http://schemas.openxmlformats.org/officeDocument/2006/relationships/hyperlink" Target="https://www.catholic.org/encyclopedia/view.php?id=9674" TargetMode="External"/><Relationship Id="rId37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4231" TargetMode="External"/><Relationship Id="rId15" Type="http://schemas.openxmlformats.org/officeDocument/2006/relationships/hyperlink" Target="https://www.catholic.org/encyclopedia/view.php?id=7463" TargetMode="External"/><Relationship Id="rId23" Type="http://schemas.openxmlformats.org/officeDocument/2006/relationships/hyperlink" Target="https://www.catholic.org/encyclopedia/view.php?id=7101" TargetMode="External"/><Relationship Id="rId28" Type="http://schemas.openxmlformats.org/officeDocument/2006/relationships/hyperlink" Target="https://www.catholic.org/encyclopedia/view.php?id=12332" TargetMode="External"/><Relationship Id="rId36" Type="http://schemas.openxmlformats.org/officeDocument/2006/relationships/hyperlink" Target="https://www.catholic.org/encyclopedia/view.php?id=11728" TargetMode="External"/><Relationship Id="rId10" Type="http://schemas.openxmlformats.org/officeDocument/2006/relationships/hyperlink" Target="https://www.catholic.org/encyclopedia/view.php?id=12332" TargetMode="External"/><Relationship Id="rId19" Type="http://schemas.openxmlformats.org/officeDocument/2006/relationships/hyperlink" Target="https://www.catholic.org/clife/jesus" TargetMode="External"/><Relationship Id="rId31" Type="http://schemas.openxmlformats.org/officeDocument/2006/relationships/hyperlink" Target="https://www.catholic.org/encyclopedia/view.php?id=9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11571" TargetMode="External"/><Relationship Id="rId14" Type="http://schemas.openxmlformats.org/officeDocument/2006/relationships/hyperlink" Target="https://www.catholic.org/prayers/prayer.php?p=2917" TargetMode="External"/><Relationship Id="rId22" Type="http://schemas.openxmlformats.org/officeDocument/2006/relationships/hyperlink" Target="https://www.catholic.org/encyclopedia/view.php?id=7101" TargetMode="External"/><Relationship Id="rId27" Type="http://schemas.openxmlformats.org/officeDocument/2006/relationships/hyperlink" Target="https://www.catholic.org/encyclopedia/view.php?id=7101" TargetMode="External"/><Relationship Id="rId30" Type="http://schemas.openxmlformats.org/officeDocument/2006/relationships/hyperlink" Target="https://www.catholic.org/encyclopedia/view.php?id=12332" TargetMode="External"/><Relationship Id="rId35" Type="http://schemas.openxmlformats.org/officeDocument/2006/relationships/hyperlink" Target="https://www.catholic.org/encyclopedia/view.php?id=1233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846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2023-06-28T10:09:00Z</dcterms:created>
  <dcterms:modified xsi:type="dcterms:W3CDTF">2023-06-28T10:17:00Z</dcterms:modified>
</cp:coreProperties>
</file>