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D137F4" w14:textId="77777777" w:rsidR="00C23942" w:rsidRDefault="00A5516D">
      <w:pPr>
        <w:pStyle w:val="Overskrift2"/>
        <w:rPr>
          <w:rFonts w:ascii="Times New Roman" w:hAnsi="Times New Roman"/>
          <w:color w:val="000000"/>
          <w:sz w:val="40"/>
          <w:szCs w:val="40"/>
        </w:rPr>
      </w:pPr>
      <w:r>
        <w:rPr>
          <w:rFonts w:ascii="Times New Roman" w:hAnsi="Times New Roman"/>
          <w:color w:val="000000"/>
          <w:sz w:val="40"/>
          <w:szCs w:val="40"/>
        </w:rPr>
        <w:t>Lesninger 15. alm. Søndag År A.</w:t>
      </w:r>
    </w:p>
    <w:p w14:paraId="605C6900" w14:textId="77777777" w:rsidR="00C23942" w:rsidRDefault="00C23942">
      <w:pPr>
        <w:pStyle w:val="Overskrift2"/>
        <w:rPr>
          <w:rFonts w:ascii="Times New Roman" w:hAnsi="Times New Roman"/>
          <w:b w:val="0"/>
          <w:color w:val="000000"/>
        </w:rPr>
      </w:pPr>
    </w:p>
    <w:p w14:paraId="54350B47" w14:textId="77777777" w:rsidR="00C23942" w:rsidRDefault="00A5516D">
      <w:pPr>
        <w:pStyle w:val="Overskrift2"/>
        <w:rPr>
          <w:rFonts w:ascii="Times New Roman" w:hAnsi="Times New Roman"/>
        </w:rPr>
      </w:pPr>
      <w:bookmarkStart w:id="0" w:name="1._lesning"/>
      <w:bookmarkEnd w:id="0"/>
      <w:r>
        <w:rPr>
          <w:rFonts w:ascii="Times New Roman" w:hAnsi="Times New Roman"/>
          <w:color w:val="000000"/>
        </w:rPr>
        <w:t xml:space="preserve">1. </w:t>
      </w:r>
      <w:proofErr w:type="gramStart"/>
      <w:r>
        <w:rPr>
          <w:rFonts w:ascii="Times New Roman" w:hAnsi="Times New Roman"/>
          <w:color w:val="000000"/>
        </w:rPr>
        <w:t xml:space="preserve">lesning  </w:t>
      </w:r>
      <w:r>
        <w:rPr>
          <w:rFonts w:ascii="Times New Roman" w:hAnsi="Times New Roman"/>
        </w:rPr>
        <w:t>Jes</w:t>
      </w:r>
      <w:proofErr w:type="gramEnd"/>
      <w:r>
        <w:rPr>
          <w:rFonts w:ascii="Times New Roman" w:hAnsi="Times New Roman"/>
        </w:rPr>
        <w:t xml:space="preserve"> 55,10–11   </w:t>
      </w:r>
      <w:r>
        <w:rPr>
          <w:rFonts w:ascii="Times New Roman" w:hAnsi="Times New Roman"/>
          <w:color w:val="000000"/>
        </w:rPr>
        <w:t>Regnet har gjort jorden fruktbar</w:t>
      </w:r>
    </w:p>
    <w:p w14:paraId="11FE7A50" w14:textId="77777777" w:rsidR="00C23942" w:rsidRDefault="00C23942">
      <w:pPr>
        <w:pStyle w:val="Brdtekst"/>
        <w:rPr>
          <w:rFonts w:ascii="Times New Roman" w:hAnsi="Times New Roman"/>
          <w:color w:val="000000"/>
          <w:sz w:val="36"/>
          <w:szCs w:val="36"/>
        </w:rPr>
      </w:pPr>
    </w:p>
    <w:p w14:paraId="6AA70888" w14:textId="77777777" w:rsidR="00C23942" w:rsidRDefault="00A5516D">
      <w:pPr>
        <w:pStyle w:val="Brdtekst"/>
        <w:rPr>
          <w:rFonts w:ascii="Times New Roman" w:hAnsi="Times New Roman"/>
          <w:color w:val="000000"/>
          <w:sz w:val="36"/>
          <w:szCs w:val="36"/>
        </w:rPr>
      </w:pPr>
      <w:r>
        <w:rPr>
          <w:rFonts w:ascii="Times New Roman" w:hAnsi="Times New Roman"/>
          <w:color w:val="000000"/>
          <w:sz w:val="36"/>
          <w:szCs w:val="36"/>
        </w:rPr>
        <w:t>Så sier Herren:</w:t>
      </w:r>
    </w:p>
    <w:p w14:paraId="24FF2F76" w14:textId="77777777" w:rsidR="00C23942" w:rsidRDefault="00A5516D">
      <w:pPr>
        <w:pStyle w:val="Brdtekst"/>
        <w:rPr>
          <w:rFonts w:ascii="Times New Roman" w:hAnsi="Times New Roman"/>
          <w:color w:val="000000"/>
          <w:sz w:val="36"/>
          <w:szCs w:val="36"/>
        </w:rPr>
      </w:pPr>
      <w:r>
        <w:rPr>
          <w:rFonts w:ascii="Times New Roman" w:hAnsi="Times New Roman"/>
          <w:color w:val="000000"/>
          <w:sz w:val="36"/>
          <w:szCs w:val="36"/>
        </w:rPr>
        <w:t xml:space="preserve">«Som regn og </w:t>
      </w:r>
      <w:proofErr w:type="spellStart"/>
      <w:r>
        <w:rPr>
          <w:rFonts w:ascii="Times New Roman" w:hAnsi="Times New Roman"/>
          <w:color w:val="000000"/>
          <w:sz w:val="36"/>
          <w:szCs w:val="36"/>
        </w:rPr>
        <w:t>sne</w:t>
      </w:r>
      <w:proofErr w:type="spellEnd"/>
      <w:r>
        <w:rPr>
          <w:rFonts w:ascii="Times New Roman" w:hAnsi="Times New Roman"/>
          <w:color w:val="000000"/>
          <w:sz w:val="36"/>
          <w:szCs w:val="36"/>
        </w:rPr>
        <w:t xml:space="preserve"> faller ned fra himmelen og ikke vender tilbake dit før det har vannet jorden, gjort den fruktbar og latt det spire og gro på den, gitt såkorn til den som skal så, og brød til den som skal spise, slik er det også med mitt ord, det som går ut av min munn. Det vender ikke tomt tilbake til meg, men utfører det jeg vil, og fullfører det jeg sender det til.»</w:t>
      </w:r>
    </w:p>
    <w:p w14:paraId="6CCC847A" w14:textId="77777777" w:rsidR="00C23942" w:rsidRDefault="00C23942">
      <w:pPr>
        <w:pStyle w:val="Overskrift2"/>
        <w:pBdr>
          <w:bottom w:val="single" w:sz="2" w:space="1" w:color="AAAAAA"/>
        </w:pBdr>
        <w:shd w:val="clear" w:color="auto" w:fill="FFFFFF"/>
        <w:spacing w:before="0" w:after="0"/>
        <w:rPr>
          <w:rFonts w:ascii="Times New Roman" w:hAnsi="Times New Roman"/>
          <w:color w:val="000000"/>
        </w:rPr>
      </w:pPr>
    </w:p>
    <w:p w14:paraId="7D032883" w14:textId="77777777" w:rsidR="00C23942" w:rsidRDefault="00C23942">
      <w:pPr>
        <w:pStyle w:val="Brdtekst"/>
        <w:pBdr>
          <w:bottom w:val="single" w:sz="2" w:space="1" w:color="AAAAAA"/>
        </w:pBdr>
        <w:shd w:val="clear" w:color="auto" w:fill="FFFFFF"/>
        <w:spacing w:after="0"/>
        <w:rPr>
          <w:rFonts w:ascii="Times New Roman" w:hAnsi="Times New Roman"/>
          <w:b/>
          <w:bCs/>
          <w:color w:val="000000"/>
          <w:sz w:val="36"/>
          <w:szCs w:val="36"/>
        </w:rPr>
      </w:pPr>
    </w:p>
    <w:p w14:paraId="7D3634E1" w14:textId="77777777" w:rsidR="00C23942" w:rsidRDefault="00A5516D">
      <w:pPr>
        <w:pStyle w:val="Overskrift2"/>
        <w:pBdr>
          <w:bottom w:val="single" w:sz="2" w:space="1" w:color="AAAAAA"/>
        </w:pBdr>
        <w:shd w:val="clear" w:color="auto" w:fill="FFFFFF"/>
        <w:spacing w:before="0" w:after="0"/>
        <w:rPr>
          <w:rFonts w:ascii="Times New Roman" w:hAnsi="Times New Roman"/>
        </w:rPr>
      </w:pPr>
      <w:bookmarkStart w:id="1" w:name="Responsoriesalme"/>
      <w:bookmarkEnd w:id="1"/>
      <w:proofErr w:type="spellStart"/>
      <w:r>
        <w:rPr>
          <w:rFonts w:ascii="Times New Roman" w:hAnsi="Times New Roman"/>
          <w:color w:val="000000"/>
        </w:rPr>
        <w:t>Responsoriesalme</w:t>
      </w:r>
      <w:proofErr w:type="spellEnd"/>
      <w:r>
        <w:rPr>
          <w:rFonts w:ascii="Times New Roman" w:hAnsi="Times New Roman"/>
          <w:color w:val="000000"/>
        </w:rPr>
        <w:t xml:space="preserve">   </w:t>
      </w:r>
      <w:r>
        <w:rPr>
          <w:rFonts w:ascii="Times New Roman" w:hAnsi="Times New Roman"/>
        </w:rPr>
        <w:t>Sal 65 (64),10abcd. 10e–11. 12–13. 14</w:t>
      </w:r>
    </w:p>
    <w:p w14:paraId="23978F5B" w14:textId="77777777" w:rsidR="00C23942" w:rsidRDefault="00C23942">
      <w:pPr>
        <w:pStyle w:val="Brdtekst"/>
        <w:rPr>
          <w:b/>
        </w:rPr>
      </w:pPr>
    </w:p>
    <w:p w14:paraId="08635407" w14:textId="77777777" w:rsidR="00C23942" w:rsidRDefault="00A5516D">
      <w:pPr>
        <w:pStyle w:val="Brdtekst"/>
        <w:rPr>
          <w:rFonts w:ascii="Times New Roman" w:hAnsi="Times New Roman"/>
          <w:color w:val="000000"/>
          <w:sz w:val="36"/>
          <w:szCs w:val="36"/>
        </w:rPr>
      </w:pPr>
      <w:r>
        <w:rPr>
          <w:rFonts w:ascii="Times New Roman" w:hAnsi="Times New Roman"/>
          <w:b/>
          <w:color w:val="000000"/>
          <w:sz w:val="36"/>
          <w:szCs w:val="36"/>
        </w:rPr>
        <w:t>Omkved:</w:t>
      </w:r>
      <w:r>
        <w:rPr>
          <w:rFonts w:ascii="Times New Roman" w:hAnsi="Times New Roman"/>
          <w:color w:val="000000"/>
          <w:sz w:val="36"/>
          <w:szCs w:val="36"/>
        </w:rPr>
        <w:t> Sæden falt i god jord og bar frukt.</w:t>
      </w:r>
    </w:p>
    <w:p w14:paraId="659B4C55" w14:textId="77777777" w:rsidR="00C23942" w:rsidRDefault="00C23942">
      <w:pPr>
        <w:pStyle w:val="Brdtekst"/>
        <w:rPr>
          <w:rFonts w:ascii="Times New Roman" w:hAnsi="Times New Roman"/>
          <w:color w:val="000000"/>
          <w:sz w:val="36"/>
          <w:szCs w:val="36"/>
        </w:rPr>
      </w:pPr>
    </w:p>
    <w:p w14:paraId="11CC5723" w14:textId="77777777" w:rsidR="00C23942" w:rsidRDefault="00A5516D">
      <w:pPr>
        <w:pStyle w:val="Brdtekst"/>
        <w:rPr>
          <w:rFonts w:ascii="Times New Roman" w:hAnsi="Times New Roman"/>
          <w:color w:val="000000"/>
          <w:sz w:val="36"/>
          <w:szCs w:val="36"/>
        </w:rPr>
      </w:pPr>
      <w:r>
        <w:rPr>
          <w:rFonts w:ascii="Times New Roman" w:hAnsi="Times New Roman"/>
          <w:color w:val="000000"/>
          <w:sz w:val="36"/>
          <w:szCs w:val="36"/>
        </w:rPr>
        <w:t>Du gjester jorden,</w:t>
      </w:r>
      <w:r>
        <w:rPr>
          <w:rFonts w:ascii="Times New Roman" w:hAnsi="Times New Roman"/>
          <w:color w:val="000000"/>
          <w:sz w:val="36"/>
          <w:szCs w:val="36"/>
        </w:rPr>
        <w:br/>
        <w:t>gir den regn og gjør det såre rik.</w:t>
      </w:r>
      <w:r>
        <w:rPr>
          <w:rFonts w:ascii="Times New Roman" w:hAnsi="Times New Roman"/>
          <w:color w:val="000000"/>
          <w:sz w:val="36"/>
          <w:szCs w:val="36"/>
        </w:rPr>
        <w:br/>
        <w:t>Guds bekk er vannrik,</w:t>
      </w:r>
      <w:r>
        <w:rPr>
          <w:rFonts w:ascii="Times New Roman" w:hAnsi="Times New Roman"/>
          <w:color w:val="000000"/>
          <w:sz w:val="36"/>
          <w:szCs w:val="36"/>
        </w:rPr>
        <w:br/>
        <w:t>du gir kornet vekst.</w:t>
      </w:r>
    </w:p>
    <w:p w14:paraId="67378FA9" w14:textId="77777777" w:rsidR="00C23942" w:rsidRDefault="00A5516D">
      <w:pPr>
        <w:pStyle w:val="Brdtekst"/>
        <w:rPr>
          <w:rFonts w:ascii="Times New Roman" w:hAnsi="Times New Roman"/>
          <w:color w:val="000000"/>
          <w:sz w:val="36"/>
          <w:szCs w:val="36"/>
        </w:rPr>
      </w:pPr>
      <w:r>
        <w:rPr>
          <w:rFonts w:ascii="Times New Roman" w:hAnsi="Times New Roman"/>
          <w:color w:val="000000"/>
          <w:sz w:val="36"/>
          <w:szCs w:val="36"/>
        </w:rPr>
        <w:t>Slik har du dannet jorden,</w:t>
      </w:r>
      <w:r>
        <w:rPr>
          <w:rFonts w:ascii="Times New Roman" w:hAnsi="Times New Roman"/>
          <w:color w:val="000000"/>
          <w:sz w:val="36"/>
          <w:szCs w:val="36"/>
        </w:rPr>
        <w:br/>
        <w:t>vannet dens furer,</w:t>
      </w:r>
      <w:r>
        <w:rPr>
          <w:rFonts w:ascii="Times New Roman" w:hAnsi="Times New Roman"/>
          <w:color w:val="000000"/>
          <w:sz w:val="36"/>
          <w:szCs w:val="36"/>
        </w:rPr>
        <w:br/>
        <w:t>jevnet dens plogland, lesket med regn,</w:t>
      </w:r>
      <w:r>
        <w:rPr>
          <w:rFonts w:ascii="Times New Roman" w:hAnsi="Times New Roman"/>
          <w:color w:val="000000"/>
          <w:sz w:val="36"/>
          <w:szCs w:val="36"/>
        </w:rPr>
        <w:br/>
        <w:t>velsignet grøden.</w:t>
      </w:r>
    </w:p>
    <w:p w14:paraId="598F3E34" w14:textId="77777777" w:rsidR="00C23942" w:rsidRDefault="00A5516D">
      <w:pPr>
        <w:pStyle w:val="Brdtekst"/>
        <w:rPr>
          <w:rFonts w:ascii="Times New Roman" w:hAnsi="Times New Roman"/>
          <w:color w:val="000000"/>
          <w:sz w:val="36"/>
          <w:szCs w:val="36"/>
        </w:rPr>
      </w:pPr>
      <w:r>
        <w:rPr>
          <w:rFonts w:ascii="Times New Roman" w:hAnsi="Times New Roman"/>
          <w:color w:val="000000"/>
          <w:sz w:val="36"/>
          <w:szCs w:val="36"/>
        </w:rPr>
        <w:lastRenderedPageBreak/>
        <w:t>Du kroner året med din godhet,</w:t>
      </w:r>
      <w:r>
        <w:rPr>
          <w:rFonts w:ascii="Times New Roman" w:hAnsi="Times New Roman"/>
          <w:color w:val="000000"/>
          <w:sz w:val="36"/>
          <w:szCs w:val="36"/>
        </w:rPr>
        <w:br/>
        <w:t>i dine spor er overflod.</w:t>
      </w:r>
      <w:r>
        <w:rPr>
          <w:rFonts w:ascii="Times New Roman" w:hAnsi="Times New Roman"/>
          <w:color w:val="000000"/>
          <w:sz w:val="36"/>
          <w:szCs w:val="36"/>
        </w:rPr>
        <w:br/>
        <w:t>På øde beiter veller kilder frem,</w:t>
      </w:r>
      <w:r>
        <w:rPr>
          <w:rFonts w:ascii="Times New Roman" w:hAnsi="Times New Roman"/>
          <w:color w:val="000000"/>
          <w:sz w:val="36"/>
          <w:szCs w:val="36"/>
        </w:rPr>
        <w:br/>
        <w:t>fra åsene lyder jubel.</w:t>
      </w:r>
    </w:p>
    <w:p w14:paraId="67523BBC" w14:textId="77777777" w:rsidR="00C23942" w:rsidRDefault="00A5516D">
      <w:pPr>
        <w:pStyle w:val="Brdtekst"/>
        <w:rPr>
          <w:rFonts w:ascii="Times New Roman" w:hAnsi="Times New Roman"/>
          <w:color w:val="000000"/>
          <w:sz w:val="36"/>
          <w:szCs w:val="36"/>
        </w:rPr>
      </w:pPr>
      <w:r>
        <w:rPr>
          <w:rFonts w:ascii="Times New Roman" w:hAnsi="Times New Roman"/>
          <w:color w:val="000000"/>
          <w:sz w:val="36"/>
          <w:szCs w:val="36"/>
        </w:rPr>
        <w:t>Markene er hvite av får,</w:t>
      </w:r>
      <w:r>
        <w:rPr>
          <w:rFonts w:ascii="Times New Roman" w:hAnsi="Times New Roman"/>
          <w:color w:val="000000"/>
          <w:sz w:val="36"/>
          <w:szCs w:val="36"/>
        </w:rPr>
        <w:br/>
        <w:t>dalene gulner av korn,</w:t>
      </w:r>
      <w:r>
        <w:rPr>
          <w:rFonts w:ascii="Times New Roman" w:hAnsi="Times New Roman"/>
          <w:color w:val="000000"/>
          <w:sz w:val="36"/>
          <w:szCs w:val="36"/>
        </w:rPr>
        <w:br/>
        <w:t>folk bryter ut i jubelsang.</w:t>
      </w:r>
    </w:p>
    <w:p w14:paraId="58CA9C3F" w14:textId="77777777" w:rsidR="00C23942" w:rsidRDefault="00C23942">
      <w:pPr>
        <w:pStyle w:val="Overskrift2"/>
        <w:pBdr>
          <w:bottom w:val="single" w:sz="2" w:space="1" w:color="AAAAAA"/>
        </w:pBdr>
        <w:shd w:val="clear" w:color="auto" w:fill="FFFFFF"/>
        <w:spacing w:before="0" w:after="0"/>
        <w:rPr>
          <w:color w:val="000000"/>
        </w:rPr>
      </w:pPr>
    </w:p>
    <w:p w14:paraId="6FD90DE0" w14:textId="77777777" w:rsidR="00C23942" w:rsidRDefault="00A5516D">
      <w:pPr>
        <w:pStyle w:val="Overskrift2"/>
        <w:pBdr>
          <w:bottom w:val="single" w:sz="2" w:space="1" w:color="AAAAAA"/>
        </w:pBdr>
        <w:shd w:val="clear" w:color="auto" w:fill="FFFFFF"/>
        <w:spacing w:before="0" w:after="0"/>
        <w:rPr>
          <w:rFonts w:ascii="Times New Roman" w:hAnsi="Times New Roman"/>
        </w:rPr>
      </w:pPr>
      <w:bookmarkStart w:id="2" w:name="2._lesning"/>
      <w:bookmarkEnd w:id="2"/>
      <w:r>
        <w:rPr>
          <w:rFonts w:ascii="Times New Roman" w:hAnsi="Times New Roman"/>
          <w:color w:val="000000"/>
        </w:rPr>
        <w:t xml:space="preserve">2. lesning    </w:t>
      </w:r>
      <w:r>
        <w:rPr>
          <w:rFonts w:ascii="Times New Roman" w:hAnsi="Times New Roman"/>
        </w:rPr>
        <w:t>Rom 8,18–23</w:t>
      </w:r>
    </w:p>
    <w:p w14:paraId="74F64747" w14:textId="77777777" w:rsidR="00C23942" w:rsidRPr="005C0058" w:rsidRDefault="00A5516D">
      <w:pPr>
        <w:pStyle w:val="Brdtekst"/>
        <w:rPr>
          <w:rFonts w:ascii="Times New Roman" w:hAnsi="Times New Roman"/>
          <w:color w:val="000000"/>
          <w:sz w:val="28"/>
          <w:szCs w:val="28"/>
        </w:rPr>
      </w:pPr>
      <w:r w:rsidRPr="005C0058">
        <w:rPr>
          <w:rFonts w:ascii="Times New Roman" w:hAnsi="Times New Roman"/>
          <w:color w:val="000000"/>
          <w:sz w:val="28"/>
          <w:szCs w:val="28"/>
        </w:rPr>
        <w:t>Skapningen lengter etter å få se Guds barn tre frem i all sin glans</w:t>
      </w:r>
    </w:p>
    <w:p w14:paraId="27196734" w14:textId="77777777" w:rsidR="00C23942" w:rsidRDefault="00C23942">
      <w:pPr>
        <w:pStyle w:val="Brdtekst"/>
        <w:rPr>
          <w:rFonts w:ascii="Times New Roman" w:hAnsi="Times New Roman"/>
          <w:color w:val="000000"/>
          <w:sz w:val="36"/>
          <w:szCs w:val="36"/>
        </w:rPr>
      </w:pPr>
    </w:p>
    <w:p w14:paraId="14990BD6" w14:textId="77777777" w:rsidR="00C23942" w:rsidRDefault="00A5516D">
      <w:pPr>
        <w:pStyle w:val="Brdtekst"/>
        <w:rPr>
          <w:rFonts w:ascii="Times New Roman" w:hAnsi="Times New Roman"/>
          <w:color w:val="000000"/>
          <w:sz w:val="36"/>
          <w:szCs w:val="36"/>
        </w:rPr>
      </w:pPr>
      <w:r>
        <w:rPr>
          <w:rFonts w:ascii="Times New Roman" w:hAnsi="Times New Roman"/>
          <w:color w:val="000000"/>
          <w:sz w:val="36"/>
          <w:szCs w:val="36"/>
        </w:rPr>
        <w:t>Brødre, jeg mener at de lidelser vi har å gjennomgå her i verden, er for ingenting å regne mot den herlighet vi en gang skal tre frem i. For når skapningen speider i spent forventning, er det fordi den lengter etter å få se Guds barn tre frem i all sin glans. Nå er jo skapningen intetheten underlagt, – riktignok ikke av egen vilje, det var en som laget det så; og et håp har den å se frem til. For selv skapningen skal bli befridd fra forgjengelighetens slaveri og få del i den frihet som Guds barn i sin herlighet eier.</w:t>
      </w:r>
    </w:p>
    <w:p w14:paraId="4E67D154" w14:textId="77777777" w:rsidR="00C23942" w:rsidRDefault="00A5516D">
      <w:pPr>
        <w:pStyle w:val="Brdtekst"/>
        <w:rPr>
          <w:rFonts w:ascii="Times New Roman" w:hAnsi="Times New Roman"/>
          <w:color w:val="000000"/>
          <w:sz w:val="36"/>
          <w:szCs w:val="36"/>
        </w:rPr>
      </w:pPr>
      <w:r>
        <w:rPr>
          <w:rFonts w:ascii="Times New Roman" w:hAnsi="Times New Roman"/>
          <w:color w:val="000000"/>
          <w:sz w:val="36"/>
          <w:szCs w:val="36"/>
        </w:rPr>
        <w:t>Ja, vi vet at hele skapningen uten unntagelse fremdeles stønner i fødselsveer. Og ikke den alene, men også vi som alt har fått den første høst av Åndens gaver – også vi sukker i vårt hjertes dyp, mens vi i lengsel venter på at vårt legeme skal bli kjøpt fri.</w:t>
      </w:r>
    </w:p>
    <w:p w14:paraId="7FD67361" w14:textId="77777777" w:rsidR="00C23942" w:rsidRDefault="00C23942">
      <w:pPr>
        <w:pStyle w:val="Brdtekst"/>
        <w:rPr>
          <w:rFonts w:ascii="Times New Roman" w:hAnsi="Times New Roman"/>
          <w:color w:val="000000"/>
          <w:sz w:val="36"/>
          <w:szCs w:val="36"/>
        </w:rPr>
      </w:pPr>
    </w:p>
    <w:p w14:paraId="611557B5" w14:textId="77777777" w:rsidR="00C23942" w:rsidRDefault="00C23942">
      <w:pPr>
        <w:pStyle w:val="Brdtekst"/>
        <w:rPr>
          <w:rFonts w:ascii="Times New Roman" w:hAnsi="Times New Roman"/>
          <w:color w:val="000000"/>
          <w:sz w:val="36"/>
          <w:szCs w:val="36"/>
        </w:rPr>
      </w:pPr>
    </w:p>
    <w:p w14:paraId="0AD2A42E" w14:textId="77777777" w:rsidR="00C23942" w:rsidRDefault="00C23942">
      <w:pPr>
        <w:pStyle w:val="Brdtekst"/>
        <w:rPr>
          <w:rFonts w:ascii="Times New Roman" w:hAnsi="Times New Roman"/>
          <w:color w:val="000000"/>
          <w:sz w:val="36"/>
          <w:szCs w:val="36"/>
        </w:rPr>
      </w:pPr>
    </w:p>
    <w:p w14:paraId="4DF141FE" w14:textId="77777777" w:rsidR="00C23942" w:rsidRDefault="00A5516D">
      <w:pPr>
        <w:pStyle w:val="Overskrift2"/>
        <w:pBdr>
          <w:bottom w:val="single" w:sz="2" w:space="1" w:color="AAAAAA"/>
        </w:pBdr>
        <w:shd w:val="clear" w:color="auto" w:fill="FFFFFF"/>
        <w:spacing w:before="0" w:after="0"/>
        <w:rPr>
          <w:rFonts w:ascii="Times New Roman" w:hAnsi="Times New Roman"/>
          <w:color w:val="000000"/>
        </w:rPr>
      </w:pPr>
      <w:bookmarkStart w:id="3" w:name="Halleluja"/>
      <w:bookmarkEnd w:id="3"/>
      <w:r>
        <w:rPr>
          <w:rFonts w:ascii="Times New Roman" w:hAnsi="Times New Roman"/>
          <w:color w:val="000000"/>
        </w:rPr>
        <w:lastRenderedPageBreak/>
        <w:t>Halleluja</w:t>
      </w:r>
    </w:p>
    <w:p w14:paraId="3B7D797A" w14:textId="77777777" w:rsidR="00C23942" w:rsidRDefault="00C23942">
      <w:pPr>
        <w:pStyle w:val="Brdtekst"/>
        <w:rPr>
          <w:rFonts w:ascii="Times New Roman" w:hAnsi="Times New Roman"/>
          <w:color w:val="000000"/>
          <w:sz w:val="36"/>
          <w:szCs w:val="36"/>
        </w:rPr>
      </w:pPr>
    </w:p>
    <w:p w14:paraId="57AA0CBE" w14:textId="77777777" w:rsidR="00C23942" w:rsidRDefault="00A5516D">
      <w:pPr>
        <w:pStyle w:val="Brdtekst"/>
        <w:rPr>
          <w:rFonts w:ascii="Times New Roman" w:hAnsi="Times New Roman"/>
          <w:color w:val="000000"/>
          <w:sz w:val="36"/>
          <w:szCs w:val="36"/>
        </w:rPr>
      </w:pPr>
      <w:r>
        <w:rPr>
          <w:rFonts w:ascii="Times New Roman" w:hAnsi="Times New Roman"/>
          <w:color w:val="000000"/>
          <w:sz w:val="36"/>
          <w:szCs w:val="36"/>
        </w:rPr>
        <w:t xml:space="preserve">Halleluja. </w:t>
      </w:r>
    </w:p>
    <w:p w14:paraId="31B7C38B" w14:textId="77777777" w:rsidR="00C23942" w:rsidRDefault="00A5516D">
      <w:pPr>
        <w:pStyle w:val="Brdtekst"/>
        <w:rPr>
          <w:rFonts w:ascii="Times New Roman" w:hAnsi="Times New Roman"/>
          <w:color w:val="000000"/>
          <w:sz w:val="36"/>
          <w:szCs w:val="36"/>
        </w:rPr>
      </w:pPr>
      <w:r>
        <w:rPr>
          <w:rFonts w:ascii="Times New Roman" w:hAnsi="Times New Roman"/>
          <w:color w:val="000000"/>
          <w:sz w:val="36"/>
          <w:szCs w:val="36"/>
        </w:rPr>
        <w:t>Sæden er Guds ord og såmannen er Kristus;</w:t>
      </w:r>
      <w:r>
        <w:rPr>
          <w:rFonts w:ascii="Times New Roman" w:hAnsi="Times New Roman"/>
          <w:color w:val="000000"/>
          <w:sz w:val="36"/>
          <w:szCs w:val="36"/>
        </w:rPr>
        <w:br/>
        <w:t xml:space="preserve">alle som finner ham, får evig liv i eie. </w:t>
      </w:r>
    </w:p>
    <w:p w14:paraId="71D58243" w14:textId="77777777" w:rsidR="00C23942" w:rsidRDefault="00A5516D">
      <w:pPr>
        <w:pStyle w:val="Brdtekst"/>
        <w:rPr>
          <w:rFonts w:ascii="Times New Roman" w:hAnsi="Times New Roman"/>
          <w:color w:val="000000"/>
          <w:sz w:val="36"/>
          <w:szCs w:val="36"/>
        </w:rPr>
      </w:pPr>
      <w:r>
        <w:rPr>
          <w:rFonts w:ascii="Times New Roman" w:hAnsi="Times New Roman"/>
          <w:color w:val="000000"/>
          <w:sz w:val="36"/>
          <w:szCs w:val="36"/>
        </w:rPr>
        <w:t>Halleluja.</w:t>
      </w:r>
    </w:p>
    <w:p w14:paraId="26F32B38" w14:textId="77777777" w:rsidR="00C23942" w:rsidRDefault="00C23942">
      <w:pPr>
        <w:pStyle w:val="Overskrift2"/>
        <w:pBdr>
          <w:bottom w:val="single" w:sz="2" w:space="1" w:color="AAAAAA"/>
        </w:pBdr>
        <w:shd w:val="clear" w:color="auto" w:fill="FFFFFF"/>
        <w:spacing w:before="0" w:after="0"/>
        <w:rPr>
          <w:rFonts w:ascii="Times New Roman" w:hAnsi="Times New Roman"/>
          <w:color w:val="000000"/>
        </w:rPr>
      </w:pPr>
    </w:p>
    <w:p w14:paraId="59CDC5F4" w14:textId="77777777" w:rsidR="00C23942" w:rsidRDefault="00C23942">
      <w:pPr>
        <w:pStyle w:val="Overskrift2"/>
        <w:pBdr>
          <w:bottom w:val="single" w:sz="2" w:space="1" w:color="AAAAAA"/>
        </w:pBdr>
        <w:shd w:val="clear" w:color="auto" w:fill="FFFFFF"/>
        <w:spacing w:before="0" w:after="0"/>
        <w:rPr>
          <w:color w:val="000000"/>
        </w:rPr>
      </w:pPr>
    </w:p>
    <w:p w14:paraId="46300DD6" w14:textId="77777777" w:rsidR="00C23942" w:rsidRDefault="00A5516D">
      <w:pPr>
        <w:pStyle w:val="Overskrift2"/>
        <w:pBdr>
          <w:bottom w:val="single" w:sz="2" w:space="1" w:color="AAAAAA"/>
        </w:pBdr>
        <w:shd w:val="clear" w:color="auto" w:fill="FFFFFF"/>
        <w:spacing w:before="0" w:after="0"/>
        <w:rPr>
          <w:rFonts w:ascii="Times New Roman" w:hAnsi="Times New Roman"/>
        </w:rPr>
      </w:pPr>
      <w:bookmarkStart w:id="4" w:name="Evangelium"/>
      <w:bookmarkEnd w:id="4"/>
      <w:r>
        <w:rPr>
          <w:rFonts w:ascii="Times New Roman" w:hAnsi="Times New Roman"/>
          <w:color w:val="000000"/>
        </w:rPr>
        <w:t xml:space="preserve">Evangelium   </w:t>
      </w:r>
      <w:r>
        <w:rPr>
          <w:rFonts w:ascii="Times New Roman" w:hAnsi="Times New Roman"/>
        </w:rPr>
        <w:t>Matt 13,1–23 (kortere form: 13,1–9)</w:t>
      </w:r>
    </w:p>
    <w:p w14:paraId="3C8FAFAC" w14:textId="77777777" w:rsidR="00C23942" w:rsidRPr="005C0058" w:rsidRDefault="00A5516D">
      <w:pPr>
        <w:pStyle w:val="Brdtekst"/>
        <w:rPr>
          <w:rFonts w:ascii="Times New Roman" w:hAnsi="Times New Roman"/>
          <w:color w:val="000000"/>
          <w:sz w:val="28"/>
          <w:szCs w:val="28"/>
        </w:rPr>
      </w:pPr>
      <w:r w:rsidRPr="005C0058">
        <w:rPr>
          <w:rFonts w:ascii="Times New Roman" w:hAnsi="Times New Roman"/>
          <w:color w:val="000000"/>
          <w:sz w:val="28"/>
          <w:szCs w:val="28"/>
        </w:rPr>
        <w:t>En bonde gikk ut for å så</w:t>
      </w:r>
    </w:p>
    <w:p w14:paraId="6F5326A8" w14:textId="77777777" w:rsidR="00C23942" w:rsidRDefault="00A5516D">
      <w:pPr>
        <w:pStyle w:val="Brdtekst"/>
        <w:rPr>
          <w:rFonts w:ascii="Times New Roman" w:hAnsi="Times New Roman"/>
          <w:color w:val="000000"/>
          <w:sz w:val="36"/>
          <w:szCs w:val="36"/>
        </w:rPr>
      </w:pPr>
      <w:r>
        <w:rPr>
          <w:rFonts w:ascii="Times New Roman" w:hAnsi="Times New Roman"/>
          <w:color w:val="000000"/>
          <w:sz w:val="36"/>
          <w:szCs w:val="36"/>
        </w:rPr>
        <w:t>På den tid gikk Jesus hjemmefra og satte seg nede ved sjøen. Da samlet det seg en stor folkemengde om ham, så han måtte gå om bord i en båt og sette seg der, mens mengden ble stående på bredden. Så talte han til dem om mange ting i lignelser, og sa:</w:t>
      </w:r>
    </w:p>
    <w:p w14:paraId="63FEFEAE" w14:textId="77777777" w:rsidR="00C23942" w:rsidRDefault="00A5516D">
      <w:pPr>
        <w:pStyle w:val="Brdtekst"/>
        <w:rPr>
          <w:rFonts w:ascii="Times New Roman" w:hAnsi="Times New Roman"/>
          <w:color w:val="000000"/>
          <w:sz w:val="36"/>
          <w:szCs w:val="36"/>
        </w:rPr>
      </w:pPr>
      <w:r>
        <w:rPr>
          <w:rFonts w:ascii="Times New Roman" w:hAnsi="Times New Roman"/>
          <w:color w:val="000000"/>
          <w:sz w:val="36"/>
          <w:szCs w:val="36"/>
        </w:rPr>
        <w:t xml:space="preserve">«En bonde gikk ut for å så. Og som han sådde, falt noe ved veikanten, og fuglene kom og åt det opp. Noe falt på stengrunn, hvor det knapt fantes jord, og skjøt fort i været på den skrinne marken; men da solen steg høyere, ble det svidd og visnet, fordi det ikke hadde fått slå rot. Noe falt også blant tistler, som skjøt opp og kvalte det. Men noe falt i god jord, og det bar grøde – noe hundre, noe seksti og noe </w:t>
      </w:r>
      <w:proofErr w:type="spellStart"/>
      <w:r>
        <w:rPr>
          <w:rFonts w:ascii="Times New Roman" w:hAnsi="Times New Roman"/>
          <w:color w:val="000000"/>
          <w:sz w:val="36"/>
          <w:szCs w:val="36"/>
        </w:rPr>
        <w:t>tredve</w:t>
      </w:r>
      <w:proofErr w:type="spellEnd"/>
      <w:r>
        <w:rPr>
          <w:rFonts w:ascii="Times New Roman" w:hAnsi="Times New Roman"/>
          <w:color w:val="000000"/>
          <w:sz w:val="36"/>
          <w:szCs w:val="36"/>
        </w:rPr>
        <w:t xml:space="preserve"> foll.</w:t>
      </w:r>
    </w:p>
    <w:p w14:paraId="487D3898" w14:textId="77777777" w:rsidR="00C23942" w:rsidRDefault="00A5516D">
      <w:pPr>
        <w:pStyle w:val="Brdtekst"/>
        <w:rPr>
          <w:rFonts w:ascii="Times New Roman" w:hAnsi="Times New Roman"/>
          <w:color w:val="000000"/>
          <w:sz w:val="36"/>
          <w:szCs w:val="36"/>
        </w:rPr>
      </w:pPr>
      <w:r>
        <w:rPr>
          <w:rFonts w:ascii="Times New Roman" w:hAnsi="Times New Roman"/>
          <w:color w:val="000000"/>
          <w:sz w:val="36"/>
          <w:szCs w:val="36"/>
        </w:rPr>
        <w:t>Den som har ører, han høre!»</w:t>
      </w:r>
    </w:p>
    <w:p w14:paraId="06F101D4" w14:textId="77777777" w:rsidR="00C23942" w:rsidRDefault="00A5516D">
      <w:pPr>
        <w:pStyle w:val="Brdtekst"/>
        <w:rPr>
          <w:rFonts w:ascii="Times New Roman" w:hAnsi="Times New Roman"/>
          <w:color w:val="000000"/>
          <w:sz w:val="36"/>
          <w:szCs w:val="36"/>
        </w:rPr>
      </w:pPr>
      <w:r>
        <w:rPr>
          <w:rFonts w:ascii="Times New Roman" w:hAnsi="Times New Roman"/>
          <w:color w:val="E00053"/>
          <w:sz w:val="36"/>
          <w:szCs w:val="36"/>
        </w:rPr>
        <w:t>[</w:t>
      </w:r>
      <w:r>
        <w:rPr>
          <w:rFonts w:ascii="Times New Roman" w:hAnsi="Times New Roman"/>
          <w:color w:val="000000"/>
          <w:sz w:val="36"/>
          <w:szCs w:val="36"/>
        </w:rPr>
        <w:t>Da gikk disiplene til ham og spurte: «Hvorfor taler du til dem i lignelser?»</w:t>
      </w:r>
    </w:p>
    <w:p w14:paraId="66DFD6FD" w14:textId="77777777" w:rsidR="00C23942" w:rsidRDefault="00A5516D">
      <w:pPr>
        <w:pStyle w:val="Brdtekst"/>
        <w:rPr>
          <w:rFonts w:ascii="Times New Roman" w:hAnsi="Times New Roman"/>
          <w:color w:val="000000"/>
          <w:sz w:val="36"/>
          <w:szCs w:val="36"/>
        </w:rPr>
      </w:pPr>
      <w:r>
        <w:rPr>
          <w:rFonts w:ascii="Times New Roman" w:hAnsi="Times New Roman"/>
          <w:color w:val="000000"/>
          <w:sz w:val="36"/>
          <w:szCs w:val="36"/>
        </w:rPr>
        <w:t xml:space="preserve">Han svarte: «Dere er det gitt å få kjenne himmelrikets mysterier, men dem er det ikke gitt. Enhver som har, han skal få enda mer, så han har i overflod; men den som ikke har, han skal bli fratatt alt. </w:t>
      </w:r>
      <w:r>
        <w:rPr>
          <w:rFonts w:ascii="Times New Roman" w:hAnsi="Times New Roman"/>
          <w:color w:val="000000"/>
          <w:sz w:val="36"/>
          <w:szCs w:val="36"/>
        </w:rPr>
        <w:lastRenderedPageBreak/>
        <w:t>Det er derfor jeg taler til dem i lignelser. For de ser uten å se, og hører uten hverken å høre eller forstå. Med andre ord, på dem går Jesajas profeti i oppfyllelse. Det heter jo:</w:t>
      </w:r>
    </w:p>
    <w:p w14:paraId="344791DC" w14:textId="77777777" w:rsidR="00C23942" w:rsidRDefault="00A5516D">
      <w:pPr>
        <w:pStyle w:val="Brdtekst"/>
        <w:rPr>
          <w:rFonts w:ascii="Times New Roman" w:hAnsi="Times New Roman"/>
          <w:color w:val="000000"/>
          <w:sz w:val="36"/>
          <w:szCs w:val="36"/>
        </w:rPr>
      </w:pPr>
      <w:r>
        <w:rPr>
          <w:rFonts w:ascii="Times New Roman" w:hAnsi="Times New Roman"/>
          <w:color w:val="000000"/>
          <w:sz w:val="36"/>
          <w:szCs w:val="36"/>
        </w:rPr>
        <w:t>‘Dere skal høre og høre uten å forstå, se og se og ingenting oppfatte. For dette folks hjerte er blitt sløvt, deres ører er blitt tunghørte, sine øyne har de lukket til – for ikke å se med sine øyne, for ikke å høre med sine ører, for ikke å forstå med sitt hjerte og vende om, så jeg kunne få lege dem.’</w:t>
      </w:r>
    </w:p>
    <w:p w14:paraId="38B3789E" w14:textId="77777777" w:rsidR="00C23942" w:rsidRDefault="00A5516D">
      <w:pPr>
        <w:pStyle w:val="Brdtekst"/>
        <w:rPr>
          <w:rFonts w:ascii="Times New Roman" w:hAnsi="Times New Roman"/>
          <w:color w:val="000000"/>
          <w:sz w:val="36"/>
          <w:szCs w:val="36"/>
        </w:rPr>
      </w:pPr>
      <w:r>
        <w:rPr>
          <w:rFonts w:ascii="Times New Roman" w:hAnsi="Times New Roman"/>
          <w:color w:val="000000"/>
          <w:sz w:val="36"/>
          <w:szCs w:val="36"/>
        </w:rPr>
        <w:t>Men dere, – salige er deres øyne, fordi de ser, salige deres ører, fordi de hører! Ja, det skal dere vite, at profeter og rettferdige i hopetall har ønsket å se hva dere ser, uten å få oppleve det, å høre hva dere hører, uten at det ble dem til del.</w:t>
      </w:r>
    </w:p>
    <w:p w14:paraId="58271B1E" w14:textId="77777777" w:rsidR="00C23942" w:rsidRDefault="00A5516D">
      <w:pPr>
        <w:pStyle w:val="Brdtekst"/>
        <w:rPr>
          <w:rFonts w:ascii="Times New Roman" w:hAnsi="Times New Roman"/>
          <w:color w:val="000000"/>
          <w:sz w:val="36"/>
          <w:szCs w:val="36"/>
        </w:rPr>
      </w:pPr>
      <w:r>
        <w:rPr>
          <w:rFonts w:ascii="Times New Roman" w:hAnsi="Times New Roman"/>
          <w:color w:val="000000"/>
          <w:sz w:val="36"/>
          <w:szCs w:val="36"/>
        </w:rPr>
        <w:t>Så hør nå lignelsen om ham som sådde: Til enhver som hører budskapet om Riket uten å forstå det, kommer den Onde og river ut det som var sådd i hans hjerte; og dette er det som ble sådd ved veikanten.</w:t>
      </w:r>
    </w:p>
    <w:p w14:paraId="6F481FF1" w14:textId="77777777" w:rsidR="00C23942" w:rsidRDefault="00A5516D">
      <w:pPr>
        <w:pStyle w:val="Brdtekst"/>
        <w:rPr>
          <w:rFonts w:ascii="Times New Roman" w:hAnsi="Times New Roman"/>
          <w:color w:val="000000"/>
          <w:sz w:val="36"/>
          <w:szCs w:val="36"/>
        </w:rPr>
      </w:pPr>
      <w:r>
        <w:rPr>
          <w:rFonts w:ascii="Times New Roman" w:hAnsi="Times New Roman"/>
          <w:color w:val="000000"/>
          <w:sz w:val="36"/>
          <w:szCs w:val="36"/>
        </w:rPr>
        <w:t>Det som ble sådd på stengrunn, det er han som lytter til budskapet og i øyeblikket tar imot det med glede; men han er uten røtter, flyktig av sinn, og kommer det trengsel eller forfølgelse for budskapets skyld, faller han straks fra.</w:t>
      </w:r>
    </w:p>
    <w:p w14:paraId="3CFE5CC8" w14:textId="77777777" w:rsidR="00C23942" w:rsidRDefault="00A5516D">
      <w:pPr>
        <w:pStyle w:val="Brdtekst"/>
        <w:rPr>
          <w:rFonts w:ascii="Times New Roman" w:hAnsi="Times New Roman"/>
          <w:color w:val="000000"/>
          <w:sz w:val="36"/>
          <w:szCs w:val="36"/>
        </w:rPr>
      </w:pPr>
      <w:r>
        <w:rPr>
          <w:rFonts w:ascii="Times New Roman" w:hAnsi="Times New Roman"/>
          <w:color w:val="000000"/>
          <w:sz w:val="36"/>
          <w:szCs w:val="36"/>
        </w:rPr>
        <w:t>Det som ble sådd blant tistler, det er han som nok hører budskapet, men denne verdens bekymringer og rikdommens glimmer kveler det, så det ikke bærer frukt.</w:t>
      </w:r>
    </w:p>
    <w:p w14:paraId="053A44CB" w14:textId="77777777" w:rsidR="00C23942" w:rsidRDefault="00A5516D">
      <w:pPr>
        <w:pStyle w:val="Brdtekst"/>
        <w:rPr>
          <w:rFonts w:ascii="Times New Roman" w:hAnsi="Times New Roman"/>
          <w:color w:val="000000"/>
          <w:sz w:val="36"/>
          <w:szCs w:val="36"/>
        </w:rPr>
      </w:pPr>
      <w:r>
        <w:rPr>
          <w:rFonts w:ascii="Times New Roman" w:hAnsi="Times New Roman"/>
          <w:color w:val="000000"/>
          <w:sz w:val="36"/>
          <w:szCs w:val="36"/>
        </w:rPr>
        <w:t xml:space="preserve">Men det som ble sådd i god jord, det er han som lytter til budskapet og forstår det; og han bærer frukt – snart hundre, snart seksti, snart </w:t>
      </w:r>
      <w:proofErr w:type="spellStart"/>
      <w:r>
        <w:rPr>
          <w:rFonts w:ascii="Times New Roman" w:hAnsi="Times New Roman"/>
          <w:color w:val="000000"/>
          <w:sz w:val="36"/>
          <w:szCs w:val="36"/>
        </w:rPr>
        <w:t>tredve</w:t>
      </w:r>
      <w:proofErr w:type="spellEnd"/>
      <w:r>
        <w:rPr>
          <w:rFonts w:ascii="Times New Roman" w:hAnsi="Times New Roman"/>
          <w:color w:val="000000"/>
          <w:sz w:val="36"/>
          <w:szCs w:val="36"/>
        </w:rPr>
        <w:t xml:space="preserve"> foll.»</w:t>
      </w:r>
      <w:r>
        <w:rPr>
          <w:rFonts w:ascii="Times New Roman" w:hAnsi="Times New Roman"/>
          <w:color w:val="E00053"/>
          <w:sz w:val="36"/>
          <w:szCs w:val="36"/>
        </w:rPr>
        <w:t>]</w:t>
      </w:r>
    </w:p>
    <w:p w14:paraId="276DD4F2" w14:textId="77777777" w:rsidR="00C23942" w:rsidRDefault="00C23942">
      <w:pPr>
        <w:rPr>
          <w:rFonts w:ascii="Times New Roman" w:hAnsi="Times New Roman"/>
          <w:sz w:val="36"/>
          <w:szCs w:val="36"/>
        </w:rPr>
      </w:pPr>
    </w:p>
    <w:sectPr w:rsidR="00C23942">
      <w:pgSz w:w="11906" w:h="16838"/>
      <w:pgMar w:top="1134" w:right="1134" w:bottom="1134" w:left="1134" w:header="0" w:footer="0" w:gutter="0"/>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942"/>
    <w:rsid w:val="005C0058"/>
    <w:rsid w:val="00A5516D"/>
    <w:rsid w:val="00C23942"/>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AFD1C"/>
  <w15:docId w15:val="{8F9F2CE8-BECA-4F79-8CB6-991D84AF0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imSun" w:hAnsi="Liberation Serif" w:cs="Arial"/>
        <w:sz w:val="24"/>
        <w:szCs w:val="24"/>
        <w:lang w:val="nb-NO"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Overskrift"/>
    <w:next w:val="Brdtekst"/>
    <w:uiPriority w:val="9"/>
    <w:unhideWhenUsed/>
    <w:qFormat/>
    <w:pPr>
      <w:spacing w:before="200"/>
      <w:outlineLvl w:val="1"/>
    </w:pPr>
    <w:rPr>
      <w:rFonts w:ascii="Liberation Serif" w:eastAsia="SimSun" w:hAnsi="Liberation Serif"/>
      <w:b/>
      <w:bCs/>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Overskrift">
    <w:name w:val="Overskrift"/>
    <w:basedOn w:val="Normal"/>
    <w:next w:val="Brdtekst"/>
    <w:qFormat/>
    <w:pPr>
      <w:keepNext/>
      <w:spacing w:before="240" w:after="120"/>
    </w:pPr>
    <w:rPr>
      <w:rFonts w:ascii="Liberation Sans" w:eastAsia="Microsoft YaHei" w:hAnsi="Liberation Sans"/>
      <w:sz w:val="28"/>
      <w:szCs w:val="28"/>
    </w:rPr>
  </w:style>
  <w:style w:type="paragraph" w:styleId="Brdtekst">
    <w:name w:val="Body Text"/>
    <w:basedOn w:val="Normal"/>
    <w:pPr>
      <w:spacing w:after="140" w:line="288" w:lineRule="auto"/>
    </w:pPr>
  </w:style>
  <w:style w:type="paragraph" w:styleId="Liste">
    <w:name w:val="List"/>
    <w:basedOn w:val="Brdtekst"/>
  </w:style>
  <w:style w:type="paragraph" w:styleId="Bildetekst">
    <w:name w:val="caption"/>
    <w:basedOn w:val="Normal"/>
    <w:qFormat/>
    <w:pPr>
      <w:suppressLineNumbers/>
      <w:spacing w:before="120" w:after="120"/>
    </w:pPr>
    <w:rPr>
      <w:i/>
      <w:iCs/>
    </w:rPr>
  </w:style>
  <w:style w:type="paragraph" w:customStyle="1" w:styleId="Register">
    <w:name w:val="Register"/>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717</Words>
  <Characters>3804</Characters>
  <Application>Microsoft Office Word</Application>
  <DocSecurity>0</DocSecurity>
  <Lines>31</Lines>
  <Paragraphs>9</Paragraphs>
  <ScaleCrop>false</ScaleCrop>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dc:description/>
  <cp:lastModifiedBy>Rosália Bjerkedal</cp:lastModifiedBy>
  <cp:revision>3</cp:revision>
  <dcterms:created xsi:type="dcterms:W3CDTF">2020-06-30T13:35:00Z</dcterms:created>
  <dcterms:modified xsi:type="dcterms:W3CDTF">2020-07-08T09:03:00Z</dcterms:modified>
  <dc:language>nb-NO</dc:language>
</cp:coreProperties>
</file>