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7D0BAC8" w14:textId="762C3F39" w:rsidR="00000000" w:rsidRDefault="00421CD9">
      <w:pPr>
        <w:jc w:val="center"/>
      </w:pPr>
      <w:r>
        <w:rPr>
          <w:rFonts w:ascii="Comic Sans MS" w:eastAsia="Comic Sans MS" w:hAnsi="Comic Sans MS" w:cs="Comic Sans MS"/>
          <w:b/>
          <w:sz w:val="30"/>
          <w:szCs w:val="30"/>
          <w:lang w:val="pl-PL"/>
        </w:rPr>
        <w:t xml:space="preserve">  </w:t>
      </w:r>
      <w:r w:rsidR="00111EDF">
        <w:rPr>
          <w:noProof/>
        </w:rPr>
        <mc:AlternateContent>
          <mc:Choice Requires="wps">
            <w:drawing>
              <wp:anchor distT="0" distB="0" distL="114300" distR="114300" simplePos="0" relativeHeight="251656704" behindDoc="0" locked="0" layoutInCell="1" allowOverlap="1" wp14:anchorId="0054EB14" wp14:editId="1450ADE7">
                <wp:simplePos x="0" y="0"/>
                <wp:positionH relativeFrom="column">
                  <wp:posOffset>441325</wp:posOffset>
                </wp:positionH>
                <wp:positionV relativeFrom="paragraph">
                  <wp:posOffset>60960</wp:posOffset>
                </wp:positionV>
                <wp:extent cx="0" cy="685800"/>
                <wp:effectExtent l="22860" t="23495" r="15240" b="1460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2844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212D88"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5pt,4.8pt" to="34.75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" strokeweight=".79mm">
                <v:stroke joinstyle="miter" endcap="square"/>
              </v:line>
            </w:pict>
          </mc:Fallback>
        </mc:AlternateContent>
      </w:r>
      <w:r>
        <w:rPr>
          <w:rFonts w:ascii="Comic Sans MS" w:hAnsi="Comic Sans MS" w:cs="Comic Sans MS"/>
          <w:b/>
          <w:sz w:val="30"/>
          <w:szCs w:val="30"/>
          <w:lang w:val="pl-PL"/>
        </w:rPr>
        <w:t>P</w:t>
      </w:r>
      <w:r>
        <w:rPr>
          <w:rFonts w:ascii="Comic Sans MS" w:hAnsi="Comic Sans MS" w:cs="Comic Sans MS"/>
          <w:b/>
          <w:sz w:val="30"/>
          <w:szCs w:val="30"/>
          <w:lang w:val="pl-PL"/>
        </w:rPr>
        <w:t xml:space="preserve">olska gazetka niedzielna  </w:t>
      </w:r>
    </w:p>
    <w:p w14:paraId="1D9A8F48" w14:textId="1A70DBAF" w:rsidR="00000000" w:rsidRDefault="00111EDF">
      <w:pPr>
        <w:jc w:val="right"/>
        <w:rPr>
          <w:rStyle w:val="Sterk"/>
          <w:rFonts w:cs="Times New Roman"/>
          <w:b w:val="0"/>
          <w:color w:val="000000"/>
          <w:sz w:val="30"/>
          <w:szCs w:val="30"/>
          <w:lang w:val="pl-PL"/>
        </w:rPr>
      </w:pPr>
      <w:r>
        <w:rPr>
          <w:noProof/>
        </w:rPr>
        <mc:AlternateContent>
          <mc:Choice Requires="wps">
            <w:drawing>
              <wp:anchor distT="0" distB="0" distL="114300" distR="114300" simplePos="0" relativeHeight="251657728" behindDoc="0" locked="0" layoutInCell="1" allowOverlap="1" wp14:anchorId="54CB11AA" wp14:editId="1440F12C">
                <wp:simplePos x="0" y="0"/>
                <wp:positionH relativeFrom="column">
                  <wp:posOffset>98425</wp:posOffset>
                </wp:positionH>
                <wp:positionV relativeFrom="paragraph">
                  <wp:posOffset>85090</wp:posOffset>
                </wp:positionV>
                <wp:extent cx="1943100" cy="0"/>
                <wp:effectExtent l="22860" t="17780" r="15240" b="2032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2844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81063D"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pt,6.7pt" to="160.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" strokeweight=".79mm">
                <v:stroke joinstyle="miter" endcap="square"/>
              </v:line>
            </w:pict>
          </mc:Fallback>
        </mc:AlternateContent>
      </w:r>
      <w:r w:rsidR="00421CD9">
        <w:rPr>
          <w:rFonts w:ascii="Comic Sans MS" w:hAnsi="Comic Sans MS" w:cs="Comic Sans MS"/>
          <w:sz w:val="30"/>
          <w:szCs w:val="30"/>
          <w:lang w:val="pl-PL"/>
        </w:rPr>
        <w:t>p</w:t>
      </w:r>
      <w:r w:rsidR="00421CD9">
        <w:rPr>
          <w:rFonts w:ascii="Comic Sans MS" w:hAnsi="Comic Sans MS" w:cs="Comic Sans MS"/>
          <w:sz w:val="30"/>
          <w:szCs w:val="30"/>
          <w:lang w:val="pl-PL"/>
        </w:rPr>
        <w:t>olsk søndagsblad</w:t>
      </w:r>
    </w:p>
    <w:p w14:paraId="4D77841D" w14:textId="6E649A30" w:rsidR="00000000" w:rsidRDefault="00421CD9">
      <w:pPr>
        <w:jc w:val="center"/>
      </w:pPr>
      <w:r>
        <w:rPr>
          <w:rStyle w:val="Sterk"/>
          <w:rFonts w:cs="Times New Roman"/>
          <w:b w:val="0"/>
          <w:color w:val="000000"/>
          <w:sz w:val="30"/>
          <w:szCs w:val="30"/>
          <w:lang w:val="pl-PL"/>
        </w:rPr>
        <w:t>1</w:t>
      </w:r>
      <w:r>
        <w:rPr>
          <w:rStyle w:val="Sterk"/>
          <w:rFonts w:cs="Times New Roman"/>
          <w:b w:val="0"/>
          <w:color w:val="000000"/>
          <w:sz w:val="30"/>
          <w:szCs w:val="30"/>
          <w:lang w:val="pl-PL"/>
        </w:rPr>
        <w:t>8</w:t>
      </w:r>
      <w:r>
        <w:rPr>
          <w:rStyle w:val="Sterk"/>
          <w:rFonts w:cs="Times New Roman"/>
          <w:b w:val="0"/>
          <w:color w:val="000000"/>
          <w:sz w:val="30"/>
          <w:szCs w:val="30"/>
          <w:lang w:val="pl-PL"/>
        </w:rPr>
        <w:t xml:space="preserve">. søndag i det alminnelige kirkeåret, år A </w:t>
      </w:r>
      <w:r>
        <w:rPr>
          <w:rStyle w:val="Sterk"/>
          <w:rFonts w:cs="Times New Roman"/>
          <w:color w:val="000000"/>
          <w:sz w:val="30"/>
          <w:szCs w:val="30"/>
          <w:lang w:val="pl-PL"/>
        </w:rPr>
        <w:br/>
        <w:t xml:space="preserve">             </w:t>
      </w:r>
      <w:r>
        <w:rPr>
          <w:rStyle w:val="Sterk"/>
          <w:rFonts w:cs="Times New Roman"/>
          <w:color w:val="000000"/>
          <w:sz w:val="28"/>
          <w:szCs w:val="28"/>
          <w:lang w:val="pl-PL"/>
        </w:rPr>
        <w:t>Osiemnasta</w:t>
      </w:r>
      <w:r>
        <w:rPr>
          <w:rStyle w:val="Sterk"/>
          <w:rFonts w:cs="Times New Roman"/>
          <w:color w:val="000000"/>
          <w:sz w:val="28"/>
          <w:szCs w:val="28"/>
          <w:lang w:val="pl-PL"/>
        </w:rPr>
        <w:t xml:space="preserve"> Niedziela zwykła  </w:t>
      </w:r>
      <w:r>
        <w:rPr>
          <w:rStyle w:val="Sterk"/>
          <w:rFonts w:cs="Times New Roman"/>
          <w:color w:val="000000"/>
          <w:sz w:val="30"/>
          <w:szCs w:val="30"/>
          <w:lang w:val="pl-PL"/>
        </w:rPr>
        <w:t xml:space="preserve"> </w:t>
      </w:r>
      <w:r>
        <w:rPr>
          <w:rStyle w:val="Sterk"/>
          <w:rFonts w:cs="Times New Roman"/>
          <w:color w:val="000000"/>
          <w:sz w:val="28"/>
          <w:szCs w:val="28"/>
          <w:lang w:val="pl-PL"/>
        </w:rPr>
        <w:t>– Rok A</w:t>
      </w:r>
      <w:r w:rsidR="00111EDF">
        <w:rPr>
          <w:rStyle w:val="Sterk"/>
          <w:rFonts w:cs="Times New Roman"/>
          <w:color w:val="000000"/>
          <w:sz w:val="28"/>
          <w:szCs w:val="28"/>
          <w:lang w:val="pl-PL"/>
        </w:rPr>
        <w:t>.</w:t>
      </w:r>
      <w:r>
        <w:rPr>
          <w:rStyle w:val="Sterk"/>
          <w:rFonts w:cs="Times New Roman"/>
          <w:color w:val="000000"/>
          <w:sz w:val="28"/>
          <w:szCs w:val="28"/>
          <w:lang w:val="pl-PL"/>
        </w:rPr>
        <w:t xml:space="preserve"> </w:t>
      </w:r>
      <w:r>
        <w:rPr>
          <w:rStyle w:val="Sterk"/>
          <w:rFonts w:cs="Times New Roman"/>
          <w:b w:val="0"/>
          <w:color w:val="000000"/>
          <w:sz w:val="30"/>
          <w:szCs w:val="30"/>
          <w:lang w:val="pl-PL"/>
        </w:rPr>
        <w:t xml:space="preserve"> </w:t>
      </w:r>
      <w:r w:rsidR="00111EDF">
        <w:rPr>
          <w:rStyle w:val="Sterk"/>
          <w:rFonts w:cs="Times New Roman"/>
          <w:b w:val="0"/>
          <w:noProof/>
          <w:color w:val="000000"/>
          <w:sz w:val="30"/>
          <w:szCs w:val="30"/>
          <w:lang w:val="pl-PL"/>
        </w:rPr>
        <mc:AlternateContent>
          <mc:Choice Requires="wps">
            <w:drawing>
              <wp:inline distT="0" distB="0" distL="0" distR="0" wp14:anchorId="0D7197D4" wp14:editId="20DD8C85">
                <wp:extent cx="6777990" cy="19050"/>
                <wp:effectExtent l="635" t="0" r="3175" b="3810"/>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7990" cy="19050"/>
                        </a:xfrm>
                        <a:prstGeom prst="rect">
                          <a:avLst/>
                        </a:prstGeom>
                        <a:solidFill>
                          <a:srgbClr val="ACA899"/>
                        </a:solidFill>
                        <a:ln>
                          <a:noFill/>
                        </a:ln>
                        <a:effectLst/>
                        <a:extLs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inline>
            </w:drawing>
          </mc:Choice>
          <mc:Fallback>
            <w:pict>
              <v:rect w14:anchorId="2C51E31B" id="Rectangle 2" o:spid="_x0000_s1026" style="width:533.7pt;height:1.5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" fillcolor="#aca899" stroked="f" strokecolor="#3465a4">
                <v:stroke joinstyle="round"/>
                <w10:anchorlock/>
              </v:rect>
            </w:pict>
          </mc:Fallback>
        </mc:AlternateContent>
      </w:r>
    </w:p>
    <w:p w14:paraId="7D1426E5" w14:textId="77777777" w:rsidR="00000000" w:rsidRDefault="00421CD9"/>
    <w:p w14:paraId="092521A5" w14:textId="77777777" w:rsidR="00000000" w:rsidRPr="00111EDF" w:rsidRDefault="00421CD9">
      <w:pPr>
        <w:rPr>
          <w:rFonts w:cs="Times New Roman"/>
          <w:b/>
          <w:bCs/>
          <w:color w:val="000000"/>
          <w:sz w:val="28"/>
          <w:szCs w:val="28"/>
          <w:lang w:val="en-US"/>
        </w:rPr>
      </w:pPr>
      <w:r w:rsidRPr="00111EDF">
        <w:rPr>
          <w:rFonts w:cs="Times New Roman"/>
          <w:b/>
          <w:bCs/>
          <w:color w:val="000000"/>
          <w:sz w:val="28"/>
          <w:szCs w:val="28"/>
          <w:lang w:val="en-US"/>
        </w:rPr>
        <w:t>PIERWSZE CZYTANIE</w:t>
      </w:r>
      <w:r w:rsidRPr="00111EDF">
        <w:rPr>
          <w:rFonts w:cs="Times New Roman"/>
          <w:color w:val="000000"/>
          <w:sz w:val="28"/>
          <w:szCs w:val="28"/>
          <w:lang w:val="en-US"/>
        </w:rPr>
        <w:tab/>
      </w:r>
      <w:r w:rsidRPr="00111EDF">
        <w:rPr>
          <w:rFonts w:cs="Times New Roman"/>
          <w:b/>
          <w:bCs/>
          <w:color w:val="000000"/>
          <w:sz w:val="28"/>
          <w:szCs w:val="28"/>
          <w:lang w:val="en-US"/>
        </w:rPr>
        <w:t>Iz 55, 1-3a Pokarm dla biednych</w:t>
      </w:r>
    </w:p>
    <w:p w14:paraId="7088738E" w14:textId="77777777" w:rsidR="00000000" w:rsidRPr="00111EDF" w:rsidRDefault="00421CD9">
      <w:pPr>
        <w:rPr>
          <w:lang w:val="en-US"/>
        </w:rPr>
      </w:pPr>
      <w:r w:rsidRPr="00111EDF">
        <w:rPr>
          <w:rFonts w:cs="Times New Roman"/>
          <w:b/>
          <w:bCs/>
          <w:color w:val="000000"/>
          <w:sz w:val="28"/>
          <w:szCs w:val="28"/>
          <w:lang w:val="en-US"/>
        </w:rPr>
        <w:t>Czytanie z Księgi proroka I</w:t>
      </w:r>
      <w:r w:rsidRPr="00111EDF">
        <w:rPr>
          <w:rFonts w:cs="Times New Roman"/>
          <w:b/>
          <w:bCs/>
          <w:color w:val="000000"/>
          <w:sz w:val="28"/>
          <w:szCs w:val="28"/>
          <w:lang w:val="en-US"/>
        </w:rPr>
        <w:t>zajasza</w:t>
      </w:r>
    </w:p>
    <w:p w14:paraId="3DC60CC4" w14:textId="77777777" w:rsidR="00000000" w:rsidRPr="00111EDF" w:rsidRDefault="00421CD9">
      <w:pPr>
        <w:rPr>
          <w:lang w:val="en-US"/>
        </w:rPr>
      </w:pPr>
    </w:p>
    <w:p w14:paraId="71E4908B" w14:textId="77777777" w:rsidR="00000000" w:rsidRPr="00111EDF" w:rsidRDefault="00421CD9">
      <w:pPr>
        <w:rPr>
          <w:lang w:val="en-US"/>
        </w:rPr>
      </w:pPr>
      <w:r w:rsidRPr="00111EDF">
        <w:rPr>
          <w:sz w:val="32"/>
          <w:szCs w:val="32"/>
          <w:lang w:val="en-US"/>
        </w:rPr>
        <w:t>To mówi Pan Bóg:  «Wszyscy spragnieni, przyjdźcie do wody, przyjdźcie, choć nie macie pieniędzy. Kupujcie i spożywajcie, dalejże, kupujcie bez pieniędzy i bez płacenia za wino i mleko.  Czemu wydajecie pieniądze na to, co nie jest chlebem? I wa</w:t>
      </w:r>
      <w:r w:rsidRPr="00111EDF">
        <w:rPr>
          <w:sz w:val="32"/>
          <w:szCs w:val="32"/>
          <w:lang w:val="en-US"/>
        </w:rPr>
        <w:softHyphen/>
        <w:t>sz</w:t>
      </w:r>
      <w:r w:rsidRPr="00111EDF">
        <w:rPr>
          <w:sz w:val="32"/>
          <w:szCs w:val="32"/>
          <w:lang w:val="en-US"/>
        </w:rPr>
        <w:t xml:space="preserve">ą pracę na to, co nie nasyci? Słuchajcie mnie, a jeść będziecie przysmaki i dusza wasza zakosztuje tłustych potraw.  </w:t>
      </w:r>
      <w:r w:rsidRPr="00111EDF">
        <w:rPr>
          <w:rFonts w:cs="Times New Roman"/>
          <w:color w:val="000000"/>
          <w:sz w:val="32"/>
          <w:szCs w:val="32"/>
          <w:lang w:val="en-US"/>
        </w:rPr>
        <w:t>Nakłońcie wasze ucho i przyjdźcie do mnie, posłuchajcie mnie, a dusza wasza żyć będzie».</w:t>
      </w:r>
      <w:r w:rsidRPr="00111EDF">
        <w:rPr>
          <w:rFonts w:cs="Times New Roman"/>
          <w:color w:val="000000"/>
          <w:sz w:val="28"/>
          <w:szCs w:val="28"/>
          <w:lang w:val="en-US"/>
        </w:rPr>
        <w:t xml:space="preserve">  </w:t>
      </w:r>
      <w:r w:rsidRPr="00111EDF">
        <w:rPr>
          <w:rFonts w:cs="Times New Roman"/>
          <w:b/>
          <w:bCs/>
          <w:color w:val="000000"/>
          <w:sz w:val="28"/>
          <w:szCs w:val="28"/>
          <w:lang w:val="en-US"/>
        </w:rPr>
        <w:t>Oto słowo Boże.</w:t>
      </w:r>
    </w:p>
    <w:p w14:paraId="688A206D" w14:textId="77777777" w:rsidR="00000000" w:rsidRPr="00111EDF" w:rsidRDefault="00421CD9">
      <w:pPr>
        <w:pStyle w:val="Brdtekst"/>
        <w:spacing w:before="225" w:after="225" w:line="255" w:lineRule="atLeast"/>
        <w:rPr>
          <w:lang w:val="en-US"/>
        </w:rPr>
      </w:pPr>
    </w:p>
    <w:p w14:paraId="160AE039" w14:textId="77777777" w:rsidR="00000000" w:rsidRPr="00111EDF" w:rsidRDefault="00421CD9">
      <w:pPr>
        <w:pStyle w:val="Brdtekst"/>
        <w:spacing w:before="225" w:after="225" w:line="255" w:lineRule="atLeast"/>
        <w:rPr>
          <w:rFonts w:cs="Times New Roman"/>
          <w:b/>
          <w:color w:val="000000"/>
          <w:sz w:val="28"/>
          <w:szCs w:val="28"/>
          <w:lang w:val="en-US"/>
        </w:rPr>
      </w:pPr>
      <w:r w:rsidRPr="00111EDF">
        <w:rPr>
          <w:rFonts w:cs="Times New Roman"/>
          <w:b/>
          <w:bCs/>
          <w:color w:val="000000"/>
          <w:sz w:val="28"/>
          <w:szCs w:val="28"/>
          <w:lang w:val="en-US"/>
        </w:rPr>
        <w:t>PSALM RESPONSORYJNY</w:t>
      </w:r>
      <w:r w:rsidRPr="00111EDF">
        <w:rPr>
          <w:rFonts w:cs="Times New Roman"/>
          <w:color w:val="000000"/>
          <w:sz w:val="28"/>
          <w:szCs w:val="28"/>
          <w:lang w:val="en-US"/>
        </w:rPr>
        <w:tab/>
        <w:t xml:space="preserve">       </w:t>
      </w:r>
      <w:r w:rsidRPr="00111EDF">
        <w:rPr>
          <w:rFonts w:cs="Times New Roman"/>
          <w:b/>
          <w:bCs/>
          <w:color w:val="000000"/>
          <w:sz w:val="28"/>
          <w:szCs w:val="28"/>
          <w:lang w:val="en-US"/>
        </w:rPr>
        <w:t>Ps 14</w:t>
      </w:r>
      <w:r w:rsidRPr="00111EDF">
        <w:rPr>
          <w:rFonts w:cs="Times New Roman"/>
          <w:b/>
          <w:bCs/>
          <w:color w:val="000000"/>
          <w:sz w:val="28"/>
          <w:szCs w:val="28"/>
          <w:lang w:val="en-US"/>
        </w:rPr>
        <w:t>5 (144), 8-9. 15-16. 17-18 (R.: por. 16)</w:t>
      </w:r>
      <w:r w:rsidRPr="00111EDF">
        <w:rPr>
          <w:rFonts w:cs="Times New Roman"/>
          <w:color w:val="000000"/>
          <w:sz w:val="28"/>
          <w:szCs w:val="28"/>
          <w:lang w:val="en-US"/>
        </w:rPr>
        <w:t xml:space="preserve"> </w:t>
      </w:r>
    </w:p>
    <w:p w14:paraId="3A48B064" w14:textId="77777777" w:rsidR="00000000" w:rsidRPr="00111EDF" w:rsidRDefault="00421CD9">
      <w:pPr>
        <w:pStyle w:val="Brdtekst"/>
        <w:spacing w:before="225" w:after="225" w:line="255" w:lineRule="atLeast"/>
        <w:rPr>
          <w:sz w:val="28"/>
          <w:szCs w:val="28"/>
          <w:lang w:val="en-US"/>
        </w:rPr>
      </w:pPr>
      <w:r w:rsidRPr="00111EDF">
        <w:rPr>
          <w:rFonts w:cs="Times New Roman"/>
          <w:b/>
          <w:color w:val="000000"/>
          <w:sz w:val="28"/>
          <w:szCs w:val="28"/>
          <w:lang w:val="en-US"/>
        </w:rPr>
        <w:t>Refren:</w:t>
      </w:r>
      <w:r w:rsidRPr="00111EDF">
        <w:rPr>
          <w:rFonts w:cs="Times New Roman"/>
          <w:b/>
          <w:bCs/>
          <w:color w:val="000000"/>
          <w:sz w:val="28"/>
          <w:szCs w:val="28"/>
          <w:lang w:val="en-US"/>
        </w:rPr>
        <w:t xml:space="preserve"> </w:t>
      </w:r>
      <w:r>
        <w:rPr>
          <w:rStyle w:val="Hyperkobling"/>
          <w:rFonts w:cs="Times New Roman"/>
          <w:b/>
          <w:bCs/>
          <w:color w:val="000000"/>
          <w:sz w:val="28"/>
          <w:szCs w:val="28"/>
          <w:u w:val="none"/>
        </w:rPr>
        <w:t xml:space="preserve"> Otwierasz rękę, karmisz nas do syta.</w:t>
      </w:r>
    </w:p>
    <w:p w14:paraId="11A3C353" w14:textId="77777777" w:rsidR="00000000" w:rsidRDefault="00421CD9">
      <w:pPr>
        <w:rPr>
          <w:sz w:val="28"/>
          <w:szCs w:val="28"/>
        </w:rPr>
      </w:pPr>
      <w:r>
        <w:rPr>
          <w:sz w:val="28"/>
          <w:szCs w:val="28"/>
        </w:rPr>
        <w:t xml:space="preserve">Pan jest łagodny i miłosierny, * </w:t>
      </w:r>
    </w:p>
    <w:p w14:paraId="5288F635" w14:textId="77777777" w:rsidR="00000000" w:rsidRPr="00111EDF" w:rsidRDefault="00421CD9">
      <w:pPr>
        <w:rPr>
          <w:sz w:val="28"/>
          <w:szCs w:val="28"/>
          <w:lang w:val="en-US"/>
        </w:rPr>
      </w:pPr>
      <w:r w:rsidRPr="00111EDF">
        <w:rPr>
          <w:sz w:val="28"/>
          <w:szCs w:val="28"/>
          <w:lang w:val="en-US"/>
        </w:rPr>
        <w:t xml:space="preserve">nieskory do gniewu i bardzo łaskawy. </w:t>
      </w:r>
    </w:p>
    <w:p w14:paraId="6B5A2BCA" w14:textId="77777777" w:rsidR="00000000" w:rsidRPr="00111EDF" w:rsidRDefault="00421CD9">
      <w:pPr>
        <w:rPr>
          <w:sz w:val="28"/>
          <w:szCs w:val="28"/>
          <w:lang w:val="en-US"/>
        </w:rPr>
      </w:pPr>
      <w:r w:rsidRPr="00111EDF">
        <w:rPr>
          <w:sz w:val="28"/>
          <w:szCs w:val="28"/>
          <w:lang w:val="en-US"/>
        </w:rPr>
        <w:t xml:space="preserve">Pan jest dobry dla wszystkich, * </w:t>
      </w:r>
    </w:p>
    <w:p w14:paraId="7D4ECABB" w14:textId="77777777" w:rsidR="00000000" w:rsidRPr="00111EDF" w:rsidRDefault="00421CD9">
      <w:pPr>
        <w:rPr>
          <w:b/>
          <w:bCs/>
          <w:sz w:val="28"/>
          <w:szCs w:val="28"/>
          <w:lang w:val="en-US"/>
        </w:rPr>
      </w:pPr>
      <w:r w:rsidRPr="00111EDF">
        <w:rPr>
          <w:sz w:val="28"/>
          <w:szCs w:val="28"/>
          <w:lang w:val="en-US"/>
        </w:rPr>
        <w:t>a Jego miłosierdzie nad wszystkim, co stworzył.</w:t>
      </w:r>
    </w:p>
    <w:p w14:paraId="52C46CEE" w14:textId="77777777" w:rsidR="00000000" w:rsidRPr="00111EDF" w:rsidRDefault="00421CD9">
      <w:pPr>
        <w:rPr>
          <w:b/>
          <w:bCs/>
          <w:sz w:val="28"/>
          <w:szCs w:val="28"/>
          <w:lang w:val="en-US"/>
        </w:rPr>
      </w:pPr>
    </w:p>
    <w:p w14:paraId="5493D02F" w14:textId="77777777" w:rsidR="00000000" w:rsidRPr="00111EDF" w:rsidRDefault="00421CD9">
      <w:pPr>
        <w:rPr>
          <w:sz w:val="28"/>
          <w:szCs w:val="28"/>
          <w:lang w:val="en-US"/>
        </w:rPr>
      </w:pPr>
      <w:r w:rsidRPr="00111EDF">
        <w:rPr>
          <w:b/>
          <w:bCs/>
          <w:sz w:val="28"/>
          <w:szCs w:val="28"/>
          <w:lang w:val="en-US"/>
        </w:rPr>
        <w:t>Otwierasz ręk</w:t>
      </w:r>
      <w:r w:rsidRPr="00111EDF">
        <w:rPr>
          <w:b/>
          <w:bCs/>
          <w:sz w:val="28"/>
          <w:szCs w:val="28"/>
          <w:lang w:val="en-US"/>
        </w:rPr>
        <w:t>ę, karmisz nas do syta.</w:t>
      </w:r>
    </w:p>
    <w:p w14:paraId="45A6803A" w14:textId="77777777" w:rsidR="00000000" w:rsidRPr="00111EDF" w:rsidRDefault="00421CD9">
      <w:pPr>
        <w:rPr>
          <w:sz w:val="28"/>
          <w:szCs w:val="28"/>
          <w:lang w:val="en-US"/>
        </w:rPr>
      </w:pPr>
    </w:p>
    <w:p w14:paraId="1F921327" w14:textId="77777777" w:rsidR="00000000" w:rsidRPr="00111EDF" w:rsidRDefault="00421CD9">
      <w:pPr>
        <w:rPr>
          <w:sz w:val="28"/>
          <w:szCs w:val="28"/>
          <w:lang w:val="en-US"/>
        </w:rPr>
      </w:pPr>
      <w:r w:rsidRPr="00111EDF">
        <w:rPr>
          <w:sz w:val="28"/>
          <w:szCs w:val="28"/>
          <w:lang w:val="en-US"/>
        </w:rPr>
        <w:t xml:space="preserve">Oczy wszystkich zwracają się ku Tobie, * </w:t>
      </w:r>
    </w:p>
    <w:p w14:paraId="41F59017" w14:textId="77777777" w:rsidR="00000000" w:rsidRPr="00111EDF" w:rsidRDefault="00421CD9">
      <w:pPr>
        <w:rPr>
          <w:sz w:val="28"/>
          <w:szCs w:val="28"/>
          <w:lang w:val="en-US"/>
        </w:rPr>
      </w:pPr>
      <w:r w:rsidRPr="00111EDF">
        <w:rPr>
          <w:sz w:val="28"/>
          <w:szCs w:val="28"/>
          <w:lang w:val="en-US"/>
        </w:rPr>
        <w:t xml:space="preserve">a Ty karmisz ich we właściwym czasie. </w:t>
      </w:r>
    </w:p>
    <w:p w14:paraId="04A5A2CB" w14:textId="77777777" w:rsidR="00000000" w:rsidRPr="00111EDF" w:rsidRDefault="00421CD9">
      <w:pPr>
        <w:rPr>
          <w:sz w:val="28"/>
          <w:szCs w:val="28"/>
          <w:lang w:val="en-US"/>
        </w:rPr>
      </w:pPr>
      <w:r w:rsidRPr="00111EDF">
        <w:rPr>
          <w:sz w:val="28"/>
          <w:szCs w:val="28"/>
          <w:lang w:val="en-US"/>
        </w:rPr>
        <w:t xml:space="preserve">Ty otwierasz swą rękę * </w:t>
      </w:r>
    </w:p>
    <w:p w14:paraId="6162F074" w14:textId="77777777" w:rsidR="00000000" w:rsidRPr="00111EDF" w:rsidRDefault="00421CD9">
      <w:pPr>
        <w:rPr>
          <w:b/>
          <w:bCs/>
          <w:sz w:val="28"/>
          <w:szCs w:val="28"/>
          <w:lang w:val="en-US"/>
        </w:rPr>
      </w:pPr>
      <w:r w:rsidRPr="00111EDF">
        <w:rPr>
          <w:sz w:val="28"/>
          <w:szCs w:val="28"/>
          <w:lang w:val="en-US"/>
        </w:rPr>
        <w:t>i karmisz do syta wszystko, co żyje.</w:t>
      </w:r>
    </w:p>
    <w:p w14:paraId="2BAF8083" w14:textId="77777777" w:rsidR="00000000" w:rsidRPr="00111EDF" w:rsidRDefault="00421CD9">
      <w:pPr>
        <w:rPr>
          <w:b/>
          <w:bCs/>
          <w:sz w:val="28"/>
          <w:szCs w:val="28"/>
          <w:lang w:val="en-US"/>
        </w:rPr>
      </w:pPr>
    </w:p>
    <w:p w14:paraId="06E1EA6D" w14:textId="77777777" w:rsidR="00000000" w:rsidRPr="00111EDF" w:rsidRDefault="00421CD9">
      <w:pPr>
        <w:rPr>
          <w:sz w:val="28"/>
          <w:szCs w:val="28"/>
          <w:lang w:val="en-US"/>
        </w:rPr>
      </w:pPr>
      <w:r w:rsidRPr="00111EDF">
        <w:rPr>
          <w:b/>
          <w:bCs/>
          <w:sz w:val="28"/>
          <w:szCs w:val="28"/>
          <w:lang w:val="en-US"/>
        </w:rPr>
        <w:t>Otwierasz rękę, karmisz nas do syta.</w:t>
      </w:r>
    </w:p>
    <w:p w14:paraId="23EAF9FE" w14:textId="77777777" w:rsidR="00000000" w:rsidRPr="00111EDF" w:rsidRDefault="00421CD9">
      <w:pPr>
        <w:rPr>
          <w:sz w:val="28"/>
          <w:szCs w:val="28"/>
          <w:lang w:val="en-US"/>
        </w:rPr>
      </w:pPr>
    </w:p>
    <w:p w14:paraId="08854710" w14:textId="77777777" w:rsidR="00000000" w:rsidRPr="00111EDF" w:rsidRDefault="00421CD9">
      <w:pPr>
        <w:rPr>
          <w:sz w:val="28"/>
          <w:szCs w:val="28"/>
          <w:lang w:val="en-US"/>
        </w:rPr>
      </w:pPr>
      <w:r w:rsidRPr="00111EDF">
        <w:rPr>
          <w:sz w:val="28"/>
          <w:szCs w:val="28"/>
          <w:lang w:val="en-US"/>
        </w:rPr>
        <w:t>Pan jest sprawiedliwy na wszystkich swych drogach</w:t>
      </w:r>
      <w:r w:rsidRPr="00111EDF">
        <w:rPr>
          <w:sz w:val="28"/>
          <w:szCs w:val="28"/>
          <w:lang w:val="en-US"/>
        </w:rPr>
        <w:t xml:space="preserve"> * </w:t>
      </w:r>
    </w:p>
    <w:p w14:paraId="7C03F6B8" w14:textId="77777777" w:rsidR="00000000" w:rsidRPr="00111EDF" w:rsidRDefault="00421CD9">
      <w:pPr>
        <w:rPr>
          <w:sz w:val="28"/>
          <w:szCs w:val="28"/>
          <w:lang w:val="en-US"/>
        </w:rPr>
      </w:pPr>
      <w:r w:rsidRPr="00111EDF">
        <w:rPr>
          <w:sz w:val="28"/>
          <w:szCs w:val="28"/>
          <w:lang w:val="en-US"/>
        </w:rPr>
        <w:t xml:space="preserve">i łaskawy we wszystkich swoich dziełach. </w:t>
      </w:r>
    </w:p>
    <w:p w14:paraId="3F1CDCBE" w14:textId="77777777" w:rsidR="00000000" w:rsidRPr="00111EDF" w:rsidRDefault="00421CD9">
      <w:pPr>
        <w:rPr>
          <w:sz w:val="28"/>
          <w:szCs w:val="28"/>
          <w:lang w:val="en-US"/>
        </w:rPr>
      </w:pPr>
      <w:r w:rsidRPr="00111EDF">
        <w:rPr>
          <w:sz w:val="28"/>
          <w:szCs w:val="28"/>
          <w:lang w:val="en-US"/>
        </w:rPr>
        <w:t xml:space="preserve">Pan jest blisko wszystkich, którzy Go wzywają, * </w:t>
      </w:r>
    </w:p>
    <w:p w14:paraId="514D2E14" w14:textId="77777777" w:rsidR="00000000" w:rsidRPr="00111EDF" w:rsidRDefault="00421CD9">
      <w:pPr>
        <w:rPr>
          <w:rFonts w:cs="Times New Roman"/>
          <w:b/>
          <w:bCs/>
          <w:color w:val="000000"/>
          <w:sz w:val="28"/>
          <w:szCs w:val="28"/>
          <w:lang w:val="en-US"/>
        </w:rPr>
      </w:pPr>
      <w:r w:rsidRPr="00111EDF">
        <w:rPr>
          <w:sz w:val="28"/>
          <w:szCs w:val="28"/>
          <w:lang w:val="en-US"/>
        </w:rPr>
        <w:t>wszystkich wzywających Go szczerze.</w:t>
      </w:r>
    </w:p>
    <w:p w14:paraId="18ED92EE" w14:textId="77777777" w:rsidR="00000000" w:rsidRPr="00111EDF" w:rsidRDefault="00421CD9">
      <w:pPr>
        <w:rPr>
          <w:rFonts w:cs="Times New Roman"/>
          <w:b/>
          <w:bCs/>
          <w:color w:val="000000"/>
          <w:sz w:val="28"/>
          <w:szCs w:val="28"/>
          <w:lang w:val="en-US"/>
        </w:rPr>
      </w:pPr>
    </w:p>
    <w:p w14:paraId="6D2A69E2" w14:textId="77777777" w:rsidR="00000000" w:rsidRPr="00111EDF" w:rsidRDefault="00421CD9">
      <w:pPr>
        <w:rPr>
          <w:lang w:val="en-US"/>
        </w:rPr>
      </w:pPr>
      <w:r w:rsidRPr="00111EDF">
        <w:rPr>
          <w:rFonts w:cs="Times New Roman"/>
          <w:b/>
          <w:bCs/>
          <w:color w:val="000000"/>
          <w:sz w:val="28"/>
          <w:szCs w:val="28"/>
          <w:lang w:val="en-US"/>
        </w:rPr>
        <w:t>Otwierasz rękę, karmisz nas do syta.</w:t>
      </w:r>
    </w:p>
    <w:p w14:paraId="0F2CF080" w14:textId="77777777" w:rsidR="00000000" w:rsidRPr="00111EDF" w:rsidRDefault="00421CD9">
      <w:pPr>
        <w:pStyle w:val="Brdtekst"/>
        <w:spacing w:before="225" w:after="225" w:line="255" w:lineRule="atLeast"/>
        <w:rPr>
          <w:lang w:val="en-US"/>
        </w:rPr>
      </w:pPr>
    </w:p>
    <w:p w14:paraId="59C4E88F" w14:textId="77777777" w:rsidR="00000000" w:rsidRDefault="00421CD9">
      <w:pPr>
        <w:pStyle w:val="Brdtekst"/>
        <w:spacing w:before="225" w:after="225" w:line="255" w:lineRule="atLeast"/>
        <w:rPr>
          <w:rStyle w:val="Hyperkobling"/>
          <w:rFonts w:cs="Times New Roman"/>
          <w:color w:val="000000"/>
          <w:sz w:val="28"/>
          <w:szCs w:val="28"/>
          <w:u w:val="none"/>
        </w:rPr>
      </w:pPr>
      <w:r w:rsidRPr="00111EDF">
        <w:rPr>
          <w:rFonts w:cs="Times New Roman"/>
          <w:b/>
          <w:bCs/>
          <w:color w:val="000000"/>
          <w:sz w:val="28"/>
          <w:szCs w:val="28"/>
          <w:lang w:val="en-US"/>
        </w:rPr>
        <w:lastRenderedPageBreak/>
        <w:t>DRUGIE CZYTANIE</w:t>
      </w:r>
      <w:r w:rsidRPr="00111EDF">
        <w:rPr>
          <w:rFonts w:cs="Times New Roman"/>
          <w:b/>
          <w:bCs/>
          <w:color w:val="000000"/>
          <w:sz w:val="28"/>
          <w:szCs w:val="28"/>
          <w:lang w:val="en-US"/>
        </w:rPr>
        <w:tab/>
        <w:t xml:space="preserve">Rz 8, 35. 37-39                                                     </w:t>
      </w:r>
      <w:r w:rsidRPr="00111EDF">
        <w:rPr>
          <w:rFonts w:cs="Times New Roman"/>
          <w:b/>
          <w:bCs/>
          <w:color w:val="000000"/>
          <w:sz w:val="28"/>
          <w:szCs w:val="28"/>
          <w:lang w:val="en-US"/>
        </w:rPr>
        <w:t xml:space="preserve">                          Czytanie z Listu świętego Pawła Apostoła do Rzymian</w:t>
      </w:r>
    </w:p>
    <w:p w14:paraId="721A993A" w14:textId="77777777" w:rsidR="00000000" w:rsidRPr="00111EDF" w:rsidRDefault="00421CD9">
      <w:pPr>
        <w:rPr>
          <w:rFonts w:cs="Times New Roman"/>
          <w:b/>
          <w:bCs/>
          <w:color w:val="000000"/>
          <w:sz w:val="28"/>
          <w:szCs w:val="28"/>
          <w:lang/>
        </w:rPr>
      </w:pPr>
      <w:r>
        <w:rPr>
          <w:rStyle w:val="Hyperkobling"/>
          <w:rFonts w:cs="Times New Roman"/>
          <w:color w:val="000000"/>
          <w:sz w:val="28"/>
          <w:szCs w:val="28"/>
          <w:u w:val="none"/>
        </w:rPr>
        <w:t xml:space="preserve"> </w:t>
      </w:r>
      <w:r w:rsidRPr="00111EDF">
        <w:rPr>
          <w:rStyle w:val="Hyperkobling"/>
          <w:rFonts w:cs="Times New Roman"/>
          <w:color w:val="000000"/>
          <w:sz w:val="32"/>
          <w:szCs w:val="32"/>
          <w:u w:val="none"/>
        </w:rPr>
        <w:t xml:space="preserve">Bracia:  Któż nas może odłączyć od miłości Chrystusowej? Utrapienie, ucisk czy prześladowanie, głód czy nagość, niebezpieczeństwo czy miecz? Ale we wszystkim tym odnosimy pełne </w:t>
      </w:r>
      <w:r w:rsidRPr="00111EDF">
        <w:rPr>
          <w:rStyle w:val="Hyperkobling"/>
          <w:rFonts w:cs="Times New Roman"/>
          <w:color w:val="000000"/>
          <w:sz w:val="32"/>
          <w:szCs w:val="32"/>
          <w:u w:val="none"/>
        </w:rPr>
        <w:t>zwycięstwo dzięki Temu, który nas umiłował. I jestem pewien, że ani śmierć, ani życie, ani aniołowie, ani zwierzchności, ani rzeczy teraźniejsze, ani przyszłe, ani potęgi, ani co wysokie, ani co głębokie, ani jakiekolwiek inne stworzenie nie zdoła nas odłą</w:t>
      </w:r>
      <w:r w:rsidRPr="00111EDF">
        <w:rPr>
          <w:rStyle w:val="Hyperkobling"/>
          <w:rFonts w:cs="Times New Roman"/>
          <w:color w:val="000000"/>
          <w:sz w:val="32"/>
          <w:szCs w:val="32"/>
          <w:u w:val="none"/>
        </w:rPr>
        <w:t>czyć od miłości Boga, która jest w Chrystusie Jezusie, Panu naszym.</w:t>
      </w:r>
      <w:r>
        <w:rPr>
          <w:rStyle w:val="Hyperkobling"/>
          <w:rFonts w:cs="Times New Roman"/>
          <w:color w:val="000000"/>
          <w:sz w:val="28"/>
          <w:szCs w:val="28"/>
          <w:u w:val="none"/>
        </w:rPr>
        <w:t xml:space="preserve"> </w:t>
      </w:r>
      <w:r w:rsidRPr="00111EDF">
        <w:rPr>
          <w:rFonts w:cs="Times New Roman"/>
          <w:b/>
          <w:bCs/>
          <w:color w:val="000000"/>
          <w:sz w:val="28"/>
          <w:szCs w:val="28"/>
          <w:lang/>
        </w:rPr>
        <w:t>Oto słowo Boże.</w:t>
      </w:r>
    </w:p>
    <w:p w14:paraId="33C61FBD" w14:textId="77777777" w:rsidR="00111EDF" w:rsidRDefault="00111EDF">
      <w:pPr>
        <w:pStyle w:val="Brdtekst"/>
        <w:spacing w:before="225" w:after="225" w:line="255" w:lineRule="atLeast"/>
        <w:rPr>
          <w:rFonts w:cs="Times New Roman"/>
          <w:b/>
          <w:bCs/>
          <w:color w:val="000000"/>
          <w:sz w:val="28"/>
          <w:szCs w:val="28"/>
          <w:lang/>
        </w:rPr>
      </w:pPr>
    </w:p>
    <w:p w14:paraId="0935B2B4" w14:textId="7D11ED36" w:rsidR="00000000" w:rsidRPr="00111EDF" w:rsidRDefault="00421CD9">
      <w:pPr>
        <w:pStyle w:val="Brdtekst"/>
        <w:spacing w:before="225" w:after="225" w:line="255" w:lineRule="atLeast"/>
        <w:rPr>
          <w:rFonts w:cs="Times New Roman"/>
          <w:b/>
          <w:bCs/>
          <w:color w:val="000000"/>
          <w:sz w:val="28"/>
          <w:szCs w:val="28"/>
          <w:lang/>
        </w:rPr>
      </w:pPr>
      <w:r w:rsidRPr="00111EDF">
        <w:rPr>
          <w:rFonts w:cs="Times New Roman"/>
          <w:b/>
          <w:bCs/>
          <w:color w:val="000000"/>
          <w:sz w:val="28"/>
          <w:szCs w:val="28"/>
          <w:lang/>
        </w:rPr>
        <w:t>ŚPIEW PRZED EWANGELIĄ</w:t>
      </w:r>
      <w:r w:rsidRPr="00111EDF">
        <w:rPr>
          <w:rFonts w:cs="Times New Roman"/>
          <w:b/>
          <w:bCs/>
          <w:color w:val="000000"/>
          <w:sz w:val="28"/>
          <w:szCs w:val="28"/>
          <w:lang/>
        </w:rPr>
        <w:tab/>
        <w:t>Mt 4, 4b</w:t>
      </w:r>
    </w:p>
    <w:p w14:paraId="6C155418" w14:textId="77777777" w:rsidR="00000000" w:rsidRPr="00111EDF" w:rsidRDefault="00421CD9">
      <w:pPr>
        <w:pStyle w:val="Brdtekst"/>
        <w:spacing w:before="225" w:after="225" w:line="255" w:lineRule="atLeast"/>
        <w:rPr>
          <w:lang w:val="pl-PL"/>
        </w:rPr>
      </w:pPr>
      <w:r w:rsidRPr="00111EDF">
        <w:rPr>
          <w:rFonts w:cs="Times New Roman"/>
          <w:b/>
          <w:bCs/>
          <w:color w:val="000000"/>
          <w:sz w:val="28"/>
          <w:szCs w:val="28"/>
          <w:lang/>
        </w:rPr>
        <w:t xml:space="preserve">Alleluja, alleluja, alleluja                                                                                                         </w:t>
      </w:r>
      <w:r w:rsidRPr="00111EDF">
        <w:rPr>
          <w:rFonts w:cs="Times New Roman"/>
          <w:color w:val="000000"/>
          <w:sz w:val="28"/>
          <w:szCs w:val="28"/>
          <w:lang/>
        </w:rPr>
        <w:t>Nie sam</w:t>
      </w:r>
      <w:r w:rsidRPr="00111EDF">
        <w:rPr>
          <w:rFonts w:cs="Times New Roman"/>
          <w:color w:val="000000"/>
          <w:sz w:val="28"/>
          <w:szCs w:val="28"/>
          <w:lang/>
        </w:rPr>
        <w:t xml:space="preserve">ym chlebem żyje człowiek, lecz każdym słowem, które pochodzi z ust Bożych. </w:t>
      </w:r>
      <w:r w:rsidRPr="00111EDF">
        <w:rPr>
          <w:rFonts w:cs="Times New Roman"/>
          <w:b/>
          <w:bCs/>
          <w:color w:val="000000"/>
          <w:sz w:val="28"/>
          <w:szCs w:val="28"/>
          <w:lang/>
        </w:rPr>
        <w:t xml:space="preserve">                                                                                                                                                          </w:t>
      </w:r>
      <w:r>
        <w:rPr>
          <w:rFonts w:cs="Times New Roman"/>
          <w:bCs/>
          <w:color w:val="000000"/>
          <w:sz w:val="28"/>
          <w:szCs w:val="28"/>
          <w:lang w:val="pl-PL"/>
        </w:rPr>
        <w:t xml:space="preserve">                           </w:t>
      </w:r>
      <w:r>
        <w:rPr>
          <w:rFonts w:cs="Times New Roman"/>
          <w:bCs/>
          <w:color w:val="000000"/>
          <w:sz w:val="28"/>
          <w:szCs w:val="28"/>
          <w:lang w:val="pl-PL"/>
        </w:rPr>
        <w:t xml:space="preserve">                                     </w:t>
      </w:r>
      <w:r w:rsidRPr="00111EDF">
        <w:rPr>
          <w:rFonts w:cs="Times New Roman"/>
          <w:b/>
          <w:bCs/>
          <w:color w:val="000000"/>
          <w:sz w:val="28"/>
          <w:szCs w:val="28"/>
          <w:lang w:val="pl-PL"/>
        </w:rPr>
        <w:t>Alleluja, alleluja, alleluja</w:t>
      </w:r>
    </w:p>
    <w:p w14:paraId="2AE5957D" w14:textId="52BC5785" w:rsidR="00000000" w:rsidRPr="00111EDF" w:rsidRDefault="00421CD9">
      <w:pPr>
        <w:pStyle w:val="Brdtekst"/>
        <w:spacing w:before="225" w:after="225" w:line="255" w:lineRule="atLeast"/>
        <w:rPr>
          <w:lang w:val="pl-PL"/>
        </w:rPr>
      </w:pPr>
      <w:r w:rsidRPr="00111EDF">
        <w:rPr>
          <w:rFonts w:cs="Times New Roman"/>
          <w:b/>
          <w:bCs/>
          <w:color w:val="000000"/>
          <w:sz w:val="28"/>
          <w:szCs w:val="28"/>
          <w:lang w:val="pl-PL"/>
        </w:rPr>
        <w:t xml:space="preserve">EWANGELIA </w:t>
      </w:r>
      <w:r>
        <w:rPr>
          <w:rStyle w:val="Hyperkobling"/>
          <w:rFonts w:cs="Times New Roman"/>
          <w:b/>
          <w:bCs/>
          <w:color w:val="000000"/>
          <w:sz w:val="28"/>
          <w:szCs w:val="28"/>
          <w:u w:val="none"/>
        </w:rPr>
        <w:t xml:space="preserve">   </w:t>
      </w:r>
      <w:r>
        <w:rPr>
          <w:rStyle w:val="Hyperkobling"/>
          <w:rFonts w:cs="Times New Roman"/>
          <w:color w:val="000000"/>
          <w:sz w:val="28"/>
          <w:szCs w:val="28"/>
          <w:u w:val="none"/>
        </w:rPr>
        <w:t xml:space="preserve"> </w:t>
      </w:r>
      <w:r>
        <w:rPr>
          <w:rStyle w:val="Hyperkobling"/>
          <w:rFonts w:cs="Times New Roman"/>
          <w:b/>
          <w:bCs/>
          <w:color w:val="000000"/>
          <w:sz w:val="28"/>
          <w:szCs w:val="28"/>
          <w:u w:val="none"/>
        </w:rPr>
        <w:t>Mt 1</w:t>
      </w:r>
      <w:r>
        <w:rPr>
          <w:rStyle w:val="Hyperkobling"/>
          <w:rFonts w:cs="Times New Roman"/>
          <w:b/>
          <w:bCs/>
          <w:color w:val="000000"/>
          <w:sz w:val="28"/>
          <w:szCs w:val="28"/>
          <w:u w:val="none"/>
        </w:rPr>
        <w:t>4</w:t>
      </w:r>
      <w:r>
        <w:rPr>
          <w:rStyle w:val="Hyperkobling"/>
          <w:rFonts w:cs="Times New Roman"/>
          <w:b/>
          <w:bCs/>
          <w:color w:val="000000"/>
          <w:sz w:val="28"/>
          <w:szCs w:val="28"/>
          <w:u w:val="none"/>
        </w:rPr>
        <w:t xml:space="preserve">, </w:t>
      </w:r>
      <w:r>
        <w:rPr>
          <w:rStyle w:val="Hyperkobling"/>
          <w:rFonts w:cs="Times New Roman"/>
          <w:b/>
          <w:bCs/>
          <w:color w:val="000000"/>
          <w:sz w:val="28"/>
          <w:szCs w:val="28"/>
          <w:u w:val="none"/>
        </w:rPr>
        <w:t>13</w:t>
      </w:r>
      <w:r>
        <w:rPr>
          <w:rStyle w:val="Hyperkobling"/>
          <w:rFonts w:cs="Times New Roman"/>
          <w:b/>
          <w:bCs/>
          <w:color w:val="000000"/>
          <w:sz w:val="28"/>
          <w:szCs w:val="28"/>
          <w:u w:val="none"/>
        </w:rPr>
        <w:t>-</w:t>
      </w:r>
      <w:r>
        <w:rPr>
          <w:rStyle w:val="Hyperkobling"/>
          <w:rFonts w:cs="Times New Roman"/>
          <w:b/>
          <w:bCs/>
          <w:color w:val="000000"/>
          <w:sz w:val="28"/>
          <w:szCs w:val="28"/>
          <w:u w:val="none"/>
        </w:rPr>
        <w:t>21</w:t>
      </w:r>
      <w:r>
        <w:rPr>
          <w:rStyle w:val="Hyperkobling"/>
          <w:rFonts w:cs="Times New Roman"/>
          <w:b/>
          <w:bCs/>
          <w:color w:val="000000"/>
          <w:sz w:val="28"/>
          <w:szCs w:val="28"/>
          <w:u w:val="none"/>
        </w:rPr>
        <w:t xml:space="preserve"> Cudowne rozmnożenie chleba                                                                                         Słowa Ewangelii według świętego Mateusza</w:t>
      </w:r>
    </w:p>
    <w:p w14:paraId="44A49475" w14:textId="77777777" w:rsidR="00000000" w:rsidRPr="00111EDF" w:rsidRDefault="00421CD9">
      <w:pPr>
        <w:rPr>
          <w:rFonts w:cs="Times New Roman"/>
          <w:color w:val="000000"/>
          <w:sz w:val="36"/>
          <w:szCs w:val="36"/>
          <w:lang w:val="pl-PL"/>
        </w:rPr>
      </w:pPr>
      <w:r w:rsidRPr="00111EDF">
        <w:rPr>
          <w:lang w:val="pl-PL"/>
        </w:rPr>
        <w:t xml:space="preserve"> </w:t>
      </w:r>
      <w:r w:rsidRPr="00111EDF">
        <w:rPr>
          <w:sz w:val="36"/>
          <w:szCs w:val="36"/>
          <w:lang w:val="pl-PL"/>
        </w:rPr>
        <w:t>Gdy J</w:t>
      </w:r>
      <w:r w:rsidRPr="00111EDF">
        <w:rPr>
          <w:sz w:val="36"/>
          <w:szCs w:val="36"/>
          <w:lang w:val="pl-PL"/>
        </w:rPr>
        <w:t xml:space="preserve">ezus usłyszał o śmierci Jana Chrzciciela, oddalił się stamtąd w łodzi na miejsce pustynne, osobno. Lecz tłumy zwiedziały się o tym i z miast poszły za Nim pieszo. Gdy wysiadł, ujrzał wielki tłum. Zlitował się nad nimi i uzdrowił ich chorych.  A gdy nastał </w:t>
      </w:r>
      <w:r w:rsidRPr="00111EDF">
        <w:rPr>
          <w:sz w:val="36"/>
          <w:szCs w:val="36"/>
          <w:lang w:val="pl-PL"/>
        </w:rPr>
        <w:t>wieczór, przystąpili do Niego uczniowie i rzekli: «Miejsce tu jest puste i pora już spóźniona. Każ więc rozejść się tłumom: niech idą do wsi i zakupią sobie żywności».  Lecz Jezus im odpowiedział: «Nie potrzebują odchodzić; wy dajcie im jeść».  Odpowiedzie</w:t>
      </w:r>
      <w:r w:rsidRPr="00111EDF">
        <w:rPr>
          <w:sz w:val="36"/>
          <w:szCs w:val="36"/>
          <w:lang w:val="pl-PL"/>
        </w:rPr>
        <w:t xml:space="preserve">li Mu: «Nie mamy tu nic prócz pięciu chlebów i dwóch ryb».  On rzekł: «Przynieście mi je tutaj». </w:t>
      </w:r>
    </w:p>
    <w:p w14:paraId="78E0213F" w14:textId="77777777" w:rsidR="00000000" w:rsidRPr="00111EDF" w:rsidRDefault="00421CD9">
      <w:pPr>
        <w:rPr>
          <w:lang w:val="pl-PL"/>
        </w:rPr>
      </w:pPr>
      <w:r w:rsidRPr="00111EDF">
        <w:rPr>
          <w:rFonts w:cs="Times New Roman"/>
          <w:color w:val="000000"/>
          <w:sz w:val="36"/>
          <w:szCs w:val="36"/>
          <w:lang w:val="pl-PL"/>
        </w:rPr>
        <w:t>Kazał tłumom usiąść na trawie, następnie wziął te pięć chlebów i dwie ryby, spojrzał w niebo, odmówił błogosławieństwo i połamawszy chleby, dał je uczniom, uc</w:t>
      </w:r>
      <w:r w:rsidRPr="00111EDF">
        <w:rPr>
          <w:rFonts w:cs="Times New Roman"/>
          <w:color w:val="000000"/>
          <w:sz w:val="36"/>
          <w:szCs w:val="36"/>
          <w:lang w:val="pl-PL"/>
        </w:rPr>
        <w:t>zniowie zaś tłumom. Jedli wszyscy do sytości i zebrano z tego, co pozostało, dwanaście pełnych koszy ułomków. Tych zaś, którzy jedli, było około pięciu tysięcy mężczyzn, nie licząc kobiet i dzieci</w:t>
      </w:r>
      <w:r>
        <w:rPr>
          <w:rFonts w:cs="Times New Roman"/>
          <w:color w:val="000000"/>
          <w:sz w:val="28"/>
          <w:szCs w:val="28"/>
          <w:lang w:val="pl-PL"/>
        </w:rPr>
        <w:t>.</w:t>
      </w:r>
      <w:r>
        <w:rPr>
          <w:rFonts w:cs="Times New Roman"/>
          <w:b/>
          <w:bCs/>
          <w:color w:val="000000"/>
          <w:sz w:val="28"/>
          <w:szCs w:val="28"/>
          <w:lang w:val="pl-PL"/>
        </w:rPr>
        <w:t>Oto słowo Pańskie.</w:t>
      </w:r>
    </w:p>
    <w:p w14:paraId="4968586F" w14:textId="77777777" w:rsidR="00000000" w:rsidRPr="00111EDF" w:rsidRDefault="00421CD9">
      <w:pPr>
        <w:rPr>
          <w:lang w:val="pl-PL"/>
        </w:rPr>
      </w:pPr>
    </w:p>
    <w:p w14:paraId="2ACB2D46" w14:textId="7F766BC9" w:rsidR="00000000" w:rsidRPr="00111EDF" w:rsidRDefault="00421CD9">
      <w:pPr>
        <w:pStyle w:val="Brdtekst"/>
        <w:spacing w:before="225" w:after="225" w:line="255" w:lineRule="atLeast"/>
        <w:rPr>
          <w:sz w:val="28"/>
          <w:szCs w:val="28"/>
          <w:lang w:val="en-US"/>
        </w:rPr>
      </w:pPr>
      <w:r>
        <w:rPr>
          <w:rFonts w:cs="Times New Roman"/>
          <w:bCs/>
          <w:color w:val="000000"/>
          <w:sz w:val="28"/>
          <w:szCs w:val="28"/>
          <w:lang w:val="pl-PL"/>
        </w:rPr>
        <w:t>Zapraszamy na parafialną stronę interne</w:t>
      </w:r>
      <w:r>
        <w:rPr>
          <w:rFonts w:cs="Times New Roman"/>
          <w:bCs/>
          <w:color w:val="000000"/>
          <w:sz w:val="28"/>
          <w:szCs w:val="28"/>
          <w:lang w:val="pl-PL"/>
        </w:rPr>
        <w:t xml:space="preserve">tową: </w:t>
      </w:r>
      <w:hyperlink r:id="rId7" w:history="1">
        <w:r>
          <w:rPr>
            <w:rStyle w:val="Hyperkobling"/>
            <w:rFonts w:cs="Times New Roman"/>
            <w:b/>
            <w:bCs/>
            <w:color w:val="000000"/>
            <w:sz w:val="28"/>
            <w:szCs w:val="28"/>
          </w:rPr>
          <w:t>http://fredrikstad.katolsk.no</w:t>
        </w:r>
      </w:hyperlink>
    </w:p>
    <w:p w14:paraId="4F94A33B" w14:textId="77777777" w:rsidR="00000000" w:rsidRPr="00111EDF" w:rsidRDefault="00421CD9">
      <w:pPr>
        <w:rPr>
          <w:sz w:val="28"/>
          <w:szCs w:val="28"/>
          <w:lang w:val="en-US"/>
        </w:rPr>
      </w:pPr>
    </w:p>
    <w:p w14:paraId="1446EF3E" w14:textId="77777777" w:rsidR="00421CD9" w:rsidRPr="00111EDF" w:rsidRDefault="00421CD9">
      <w:pPr>
        <w:rPr>
          <w:lang w:val="en-US"/>
        </w:rPr>
      </w:pPr>
    </w:p>
    <w:sectPr w:rsidR="00421CD9" w:rsidRPr="00111EDF">
      <w:footerReference w:type="default" r:id="rId8"/>
      <w:footerReference w:type="first" r:id="rId9"/>
      <w:pgSz w:w="11906" w:h="16838"/>
      <w:pgMar w:top="541" w:right="569" w:bottom="1045" w:left="811" w:header="708" w:footer="4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EAC446" w14:textId="77777777" w:rsidR="00421CD9" w:rsidRDefault="00421CD9">
      <w:r>
        <w:separator/>
      </w:r>
    </w:p>
  </w:endnote>
  <w:endnote w:type="continuationSeparator" w:id="0">
    <w:p w14:paraId="1230CE06" w14:textId="77777777" w:rsidR="00421CD9" w:rsidRDefault="00421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mic Sans MS">
    <w:panose1 w:val="030F0702030302020204"/>
    <w:charset w:val="00"/>
    <w:family w:val="script"/>
    <w:pitch w:val="variable"/>
    <w:sig w:usb0="00000287" w:usb1="00000013"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447A5" w14:textId="77777777" w:rsidR="00000000" w:rsidRDefault="00421CD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17C3A" w14:textId="77777777" w:rsidR="00000000" w:rsidRDefault="00421C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734DA3" w14:textId="77777777" w:rsidR="00421CD9" w:rsidRDefault="00421CD9">
      <w:r>
        <w:separator/>
      </w:r>
    </w:p>
  </w:footnote>
  <w:footnote w:type="continuationSeparator" w:id="0">
    <w:p w14:paraId="29194D17" w14:textId="77777777" w:rsidR="00421CD9" w:rsidRDefault="00421C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EDF"/>
    <w:rsid w:val="00111EDF"/>
    <w:rsid w:val="00421CD9"/>
  </w:rsids>
  <m:mathPr>
    <m:mathFont m:val="Cambria Math"/>
    <m:brkBin m:val="before"/>
    <m:brkBinSub m:val="--"/>
    <m:smallFrac m:val="0"/>
    <m:dispDef/>
    <m:lMargin m:val="0"/>
    <m:rMargin m:val="0"/>
    <m:defJc m:val="centerGroup"/>
    <m:wrapIndent m:val="1440"/>
    <m:intLim m:val="subSup"/>
    <m:naryLim m:val="undOvr"/>
  </m:mathPr>
  <w:themeFontLang w:val="nb-NO"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7B0292C"/>
  <w15:chartTrackingRefBased/>
  <w15:docId w15:val="{4C74C93B-5C1D-404A-A266-64F97FCA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Mangal"/>
      <w:kern w:val="1"/>
      <w:sz w:val="24"/>
      <w:szCs w:val="24"/>
      <w:lang w:eastAsia="zh-CN" w:bidi="hi-IN"/>
    </w:rPr>
  </w:style>
  <w:style w:type="paragraph" w:styleId="Overskrift1">
    <w:name w:val="heading 1"/>
    <w:basedOn w:val="Overskrift"/>
    <w:next w:val="Brdtekst"/>
    <w:qFormat/>
    <w:pPr>
      <w:numPr>
        <w:numId w:val="2"/>
      </w:numPr>
      <w:outlineLvl w:val="0"/>
    </w:pPr>
    <w:rPr>
      <w:rFonts w:ascii="Liberation Serif" w:eastAsia="SimSun" w:hAnsi="Liberation Serif"/>
      <w:b/>
      <w:bCs/>
      <w:sz w:val="48"/>
      <w:szCs w:val="4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styleId="Sterk">
    <w:name w:val="Strong"/>
    <w:qFormat/>
    <w:rPr>
      <w:b/>
      <w:bCs/>
    </w:rPr>
  </w:style>
  <w:style w:type="character" w:styleId="Hyperkobling">
    <w:name w:val="Hyperlink"/>
    <w:rPr>
      <w:color w:val="000080"/>
      <w:u w:val="single"/>
      <w:lang/>
    </w:rPr>
  </w:style>
  <w:style w:type="paragraph" w:customStyle="1" w:styleId="Overskrift">
    <w:name w:val="Overskrift"/>
    <w:basedOn w:val="Normal"/>
    <w:next w:val="Brdtekst"/>
    <w:pPr>
      <w:keepNext/>
      <w:spacing w:before="240" w:after="120"/>
    </w:pPr>
    <w:rPr>
      <w:rFonts w:ascii="Arial" w:eastAsia="Microsoft YaHei" w:hAnsi="Arial"/>
      <w:sz w:val="28"/>
      <w:szCs w:val="28"/>
    </w:rPr>
  </w:style>
  <w:style w:type="paragraph" w:styleId="Brdtekst">
    <w:name w:val="Body Text"/>
    <w:basedOn w:val="Normal"/>
    <w:pPr>
      <w:spacing w:after="120"/>
    </w:pPr>
  </w:style>
  <w:style w:type="paragraph" w:styleId="Liste">
    <w:name w:val="List"/>
    <w:basedOn w:val="Brdtekst"/>
  </w:style>
  <w:style w:type="paragraph" w:styleId="Bildetekst">
    <w:name w:val="caption"/>
    <w:basedOn w:val="Normal"/>
    <w:qFormat/>
    <w:pPr>
      <w:suppressLineNumbers/>
      <w:spacing w:before="120" w:after="120"/>
    </w:pPr>
    <w:rPr>
      <w:i/>
      <w:iCs/>
    </w:rPr>
  </w:style>
  <w:style w:type="paragraph" w:customStyle="1" w:styleId="Register">
    <w:name w:val="Register"/>
    <w:basedOn w:val="Normal"/>
    <w:pPr>
      <w:suppressLineNumbers/>
    </w:pPr>
  </w:style>
  <w:style w:type="paragraph" w:customStyle="1" w:styleId="styt">
    <w:name w:val="styt"/>
    <w:basedOn w:val="Normal"/>
    <w:pPr>
      <w:spacing w:before="280" w:after="280"/>
    </w:pPr>
  </w:style>
  <w:style w:type="paragraph" w:styleId="Bunntekst">
    <w:name w:val="footer"/>
    <w:basedOn w:val="Normal"/>
    <w:pPr>
      <w:suppressLineNumbers/>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fredrikstad.katolsk.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618</Words>
  <Characters>3278</Characters>
  <Application>Microsoft Office Word</Application>
  <DocSecurity>0</DocSecurity>
  <Lines>27</Lines>
  <Paragraphs>7</Paragraphs>
  <ScaleCrop>false</ScaleCrop>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Rosália Bjerkedal</dc:creator>
  <cp:keywords/>
  <dc:description/>
  <cp:lastModifiedBy>Rosália Bjerkedal</cp:lastModifiedBy>
  <cp:revision>2</cp:revision>
  <cp:lastPrinted>2014-06-26T10:14:00Z</cp:lastPrinted>
  <dcterms:created xsi:type="dcterms:W3CDTF">2020-07-31T09:20:00Z</dcterms:created>
  <dcterms:modified xsi:type="dcterms:W3CDTF">2020-07-31T09:20:00Z</dcterms:modified>
</cp:coreProperties>
</file>