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39919" w14:textId="789E8F23" w:rsidR="001B144E" w:rsidRDefault="001B144E" w:rsidP="001B144E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val="en-US"/>
          <w14:ligatures w14:val="none"/>
        </w:rPr>
        <w:t xml:space="preserve">Reading for </w:t>
      </w:r>
      <w:r w:rsidR="00BE430C" w:rsidRPr="00BE430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val="en-US"/>
          <w14:ligatures w14:val="none"/>
        </w:rPr>
        <w:t>25</w:t>
      </w:r>
      <w:r w:rsidR="00BE430C" w:rsidRPr="00BE430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vertAlign w:val="superscript"/>
          <w:lang w:val="en-US"/>
          <w14:ligatures w14:val="none"/>
        </w:rPr>
        <w:t>th</w:t>
      </w:r>
      <w:r w:rsidR="00BE430C" w:rsidRPr="00BE430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val="en-US"/>
          <w14:ligatures w14:val="none"/>
        </w:rPr>
        <w:t xml:space="preserve"> </w:t>
      </w:r>
      <w:r w:rsidRPr="00BE430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val="en-US"/>
          <w14:ligatures w14:val="none"/>
        </w:rPr>
        <w:t xml:space="preserve">Sunday </w:t>
      </w:r>
      <w:r w:rsidR="00BE430C" w:rsidRPr="00BE430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val="en-US"/>
          <w14:ligatures w14:val="none"/>
        </w:rPr>
        <w:t xml:space="preserve">of Ordinary Time – A </w:t>
      </w:r>
    </w:p>
    <w:p w14:paraId="43887442" w14:textId="77777777" w:rsidR="00BE430C" w:rsidRPr="00BE430C" w:rsidRDefault="00BE430C" w:rsidP="001B144E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val="en-US"/>
          <w14:ligatures w14:val="none"/>
        </w:rPr>
      </w:pPr>
    </w:p>
    <w:p w14:paraId="7296E9C7" w14:textId="77777777" w:rsidR="001B144E" w:rsidRPr="00BE430C" w:rsidRDefault="001B144E" w:rsidP="001B144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  <w:t>Reading 1, </w:t>
      </w:r>
      <w:r w:rsidRPr="00BE430C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Isaiah 55:6-9</w:t>
      </w:r>
    </w:p>
    <w:p w14:paraId="2AEB0F18" w14:textId="3C792386" w:rsidR="001B144E" w:rsidRPr="00BE430C" w:rsidRDefault="001B144E" w:rsidP="001B144E">
      <w:pPr>
        <w:shd w:val="clear" w:color="auto" w:fill="FFFFFF"/>
        <w:spacing w:before="450" w:after="15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6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Seek out </w:t>
      </w:r>
      <w:hyperlink r:id="rId4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Yahweh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while he is still to be found, call to him while he is still near.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7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Let the wicked abandon his way and the </w:t>
      </w:r>
      <w:hyperlink r:id="rId5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evil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 one his thoughts. Let him turn back 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t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o </w:t>
      </w:r>
      <w:hyperlink r:id="rId6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Yahweh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who </w:t>
      </w:r>
      <w:hyperlink r:id="rId7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will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take pity on him, to our God, for he is rich in forgiveness;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8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for my thoughts are not your thoughts and your ways are not my ways, declares Yahweh.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9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For the heavens are as high above earth as my ways are above your ways, my thoughts above your thoughts.</w:t>
      </w:r>
    </w:p>
    <w:p w14:paraId="16AED7D9" w14:textId="77777777" w:rsidR="001B144E" w:rsidRPr="00BE430C" w:rsidRDefault="001B144E" w:rsidP="001B1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br/>
      </w:r>
    </w:p>
    <w:p w14:paraId="4C9B684A" w14:textId="77777777" w:rsidR="001B144E" w:rsidRPr="00BE430C" w:rsidRDefault="001B144E" w:rsidP="001B144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  <w:t>Responsorial Psalm, </w:t>
      </w:r>
      <w:r w:rsidRPr="00BE430C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Psalms 145:2-3, 8-9, 17-18</w:t>
      </w:r>
    </w:p>
    <w:p w14:paraId="783F1A49" w14:textId="691C976A" w:rsidR="001B144E" w:rsidRPr="00BE430C" w:rsidRDefault="001B144E" w:rsidP="001B144E">
      <w:pPr>
        <w:shd w:val="clear" w:color="auto" w:fill="FFFFFF"/>
        <w:spacing w:before="450" w:after="15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2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Day after day I shall bless you, I shall praise your name for ever and ever.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3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Great is </w:t>
      </w:r>
      <w:hyperlink r:id="rId8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Yahweh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and worthy of all praise, his greatness beyond all reckoning.</w:t>
      </w:r>
    </w:p>
    <w:p w14:paraId="62F3B60D" w14:textId="072CC65A" w:rsidR="001B144E" w:rsidRPr="00BE430C" w:rsidRDefault="001B144E" w:rsidP="001B144E">
      <w:pPr>
        <w:shd w:val="clear" w:color="auto" w:fill="FFFFFF"/>
        <w:spacing w:before="450" w:after="15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8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Yahweh is tenderness and pity, slow to anger, full of faithful love.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9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Yahweh is generous to all, his tenderness embraces all his creatures.</w:t>
      </w:r>
    </w:p>
    <w:p w14:paraId="0BC73960" w14:textId="0066EA46" w:rsidR="001B144E" w:rsidRPr="00BE430C" w:rsidRDefault="001B144E" w:rsidP="001B144E">
      <w:pPr>
        <w:shd w:val="clear" w:color="auto" w:fill="FFFFFF"/>
        <w:spacing w:before="450" w:after="15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17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Upright in all that he does, </w:t>
      </w:r>
      <w:hyperlink r:id="rId9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Yahweh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</w:t>
      </w:r>
      <w:hyperlink r:id="rId10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acts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only in faithful love.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18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He is close to all who call upon him, all who call on him from the heart.</w:t>
      </w:r>
    </w:p>
    <w:p w14:paraId="46229DF0" w14:textId="77777777" w:rsidR="00BE430C" w:rsidRDefault="00BE430C" w:rsidP="00BE430C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2393D575" w14:textId="77777777" w:rsidR="00BE430C" w:rsidRPr="00BE430C" w:rsidRDefault="00BE430C" w:rsidP="00BE430C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3911D0A9" w14:textId="77777777" w:rsidR="00BE430C" w:rsidRDefault="00BE430C" w:rsidP="00BE430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  <w:lastRenderedPageBreak/>
        <w:t>Reading 2, </w:t>
      </w:r>
      <w:r w:rsidRPr="00BE430C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Philippians 1:20-24, 27</w:t>
      </w:r>
    </w:p>
    <w:p w14:paraId="7D524C94" w14:textId="77777777" w:rsidR="00BE430C" w:rsidRPr="00BE430C" w:rsidRDefault="00BE430C" w:rsidP="00BE430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</w:pPr>
    </w:p>
    <w:p w14:paraId="4F535CBA" w14:textId="77777777" w:rsidR="00BE430C" w:rsidRDefault="00BE430C" w:rsidP="00BE430C">
      <w:pPr>
        <w:shd w:val="clear" w:color="auto" w:fill="FFFFFF"/>
        <w:spacing w:before="450" w:after="15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20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all in accordance with my most confident </w:t>
      </w:r>
      <w:hyperlink r:id="rId11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hope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and trust that I shall never have to admit defeat, but with complete fearlessness I shall go on, so that now, as always, </w:t>
      </w:r>
      <w:hyperlink r:id="rId12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Christ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</w:t>
      </w:r>
      <w:hyperlink r:id="rId13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will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be glorified in my body, whether by my </w:t>
      </w:r>
      <w:hyperlink r:id="rId14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life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or my death.</w:t>
      </w:r>
      <w:r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21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Life to me, of course, is Christ, but then death would be a positive gain.</w:t>
      </w:r>
      <w:r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22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On the other hand again, if to be alive in the body gives me an opportunity for fruitful work, I do not know which I should choose.</w:t>
      </w:r>
      <w:r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23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I am caught in this dilemma: I want to be gone and to be with Christ, and this is by far the stronger desire-</w:t>
      </w:r>
      <w:r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24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and yet for your sake to stay alive in this body is a more urgent need.</w:t>
      </w:r>
      <w:r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</w:t>
      </w:r>
    </w:p>
    <w:p w14:paraId="00382FA0" w14:textId="5FF1839F" w:rsidR="00BE430C" w:rsidRPr="00BE430C" w:rsidRDefault="00BE430C" w:rsidP="00BE430C">
      <w:pPr>
        <w:shd w:val="clear" w:color="auto" w:fill="FFFFFF"/>
        <w:spacing w:before="450" w:after="15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27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But you must always behave in a way that is worthy of the gospel of Christ, so that whether I come to you and see for myself or whether I only hear all about you from a distance, I shall find that you are standing firm and united in spirit, battling, as a team with a single aim, for the faith of the gospel.</w:t>
      </w:r>
    </w:p>
    <w:p w14:paraId="0687C999" w14:textId="77777777" w:rsidR="00BE430C" w:rsidRPr="00BE430C" w:rsidRDefault="00BE430C" w:rsidP="00BE430C">
      <w:pPr>
        <w:rPr>
          <w:rFonts w:ascii="Times New Roman" w:hAnsi="Times New Roman" w:cs="Times New Roman"/>
          <w:sz w:val="36"/>
          <w:szCs w:val="36"/>
          <w:lang w:val="en-US"/>
        </w:rPr>
      </w:pPr>
    </w:p>
    <w:p w14:paraId="74F0C594" w14:textId="77777777" w:rsidR="001B144E" w:rsidRDefault="001B144E" w:rsidP="001B1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0A782B65" w14:textId="77777777" w:rsidR="00BE430C" w:rsidRDefault="00BE430C" w:rsidP="001B1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1B5A60CE" w14:textId="77777777" w:rsidR="00BE430C" w:rsidRDefault="00BE430C" w:rsidP="001B1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44EF92EA" w14:textId="77777777" w:rsidR="00BE430C" w:rsidRDefault="00BE430C" w:rsidP="001B1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061AF029" w14:textId="77777777" w:rsidR="00BE430C" w:rsidRDefault="00BE430C" w:rsidP="001B1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7D9E9C0E" w14:textId="77777777" w:rsidR="00BE430C" w:rsidRDefault="00BE430C" w:rsidP="001B1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4DA7E67D" w14:textId="77777777" w:rsidR="00BE430C" w:rsidRDefault="00BE430C" w:rsidP="001B1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2EDEADF2" w14:textId="77777777" w:rsidR="00BE430C" w:rsidRPr="00BE430C" w:rsidRDefault="00BE430C" w:rsidP="001B1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12FC449E" w14:textId="08745DD5" w:rsidR="001B144E" w:rsidRPr="00BE430C" w:rsidRDefault="001B144E" w:rsidP="001B144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</w:p>
    <w:p w14:paraId="72E12BA6" w14:textId="77777777" w:rsidR="001B144E" w:rsidRPr="00BE430C" w:rsidRDefault="001B144E" w:rsidP="001B144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  <w:lastRenderedPageBreak/>
        <w:t>Gospel, </w:t>
      </w:r>
      <w:r w:rsidRPr="00BE430C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Matthew 20:1-16</w:t>
      </w:r>
    </w:p>
    <w:p w14:paraId="7ECB0F87" w14:textId="76A2D5D0" w:rsidR="001B144E" w:rsidRPr="00BE430C" w:rsidRDefault="001B144E" w:rsidP="001B144E">
      <w:pPr>
        <w:shd w:val="clear" w:color="auto" w:fill="FFFFFF"/>
        <w:spacing w:before="450" w:after="15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1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'Now the kingdom of </w:t>
      </w:r>
      <w:hyperlink r:id="rId15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Heaven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is like a landowner going out at daybreak to hire workers for his vineyard.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2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He made an agreement with the workers for one denarius a day and sent them to his vineyard.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3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Going out at about the third hour he saw others standing idle in the market place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4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and said to them, "You go to my vineyard too and I </w:t>
      </w:r>
      <w:hyperlink r:id="rId16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will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give you a fair wage."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5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So they went. At about the sixth hour and again at about the ninth hour, he went out and did the same.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6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 Then at about the eleventh hour he went out and found more men standing 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around, and he said to them, "Why have you been standing here idle all day?"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7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"Because no one has hired us," they answered. He said to them, "You go into my vineyard too."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8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In the evening, the owner of the vineyard said to his bailiff, "Call the workers and pay them their wages, starting with the last arrivals and ending with the first."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9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So those who were hired at about the eleventh hour came forward and received one denarius each.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10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When the first came, they expected to get more, but they too received one denarius each.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11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They took it, but grumbled at the landowner saying,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12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"The men who came last have done only one hour, and you have treated them the same as us, though we have done a heavy day's work in all the heat."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13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He answered one of them and said, "My friend, I am not being unjust to you; did we not agree on one denarius?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14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 Take your earnings and go. I choose to pay the </w:t>
      </w:r>
      <w:proofErr w:type="spellStart"/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lastcomer</w:t>
      </w:r>
      <w:proofErr w:type="spellEnd"/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as much as I pay you.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15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Have I no </w:t>
      </w:r>
      <w:hyperlink r:id="rId17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right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to do what I like with my own? Why should you be envious because I am generous?"</w:t>
      </w:r>
      <w:r w:rsid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 xml:space="preserve">  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vertAlign w:val="superscript"/>
          <w:lang w:val="en-US"/>
          <w14:ligatures w14:val="none"/>
        </w:rPr>
        <w:t>16</w:t>
      </w: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Thus the last </w:t>
      </w:r>
      <w:hyperlink r:id="rId18" w:history="1">
        <w:r w:rsidRPr="00BE430C">
          <w:rPr>
            <w:rFonts w:ascii="Times New Roman" w:eastAsia="Times New Roman" w:hAnsi="Times New Roman" w:cs="Times New Roman"/>
            <w:kern w:val="0"/>
            <w:sz w:val="36"/>
            <w:szCs w:val="36"/>
            <w:lang w:val="en-US"/>
            <w14:ligatures w14:val="none"/>
          </w:rPr>
          <w:t>will</w:t>
        </w:r>
      </w:hyperlink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t> be first, and the first, last.'</w:t>
      </w:r>
    </w:p>
    <w:p w14:paraId="3B7AA256" w14:textId="487831FD" w:rsidR="001B144E" w:rsidRPr="00BE430C" w:rsidRDefault="001B144E" w:rsidP="00BE430C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</w:pPr>
      <w:r w:rsidRPr="00BE430C">
        <w:rPr>
          <w:rFonts w:ascii="Times New Roman" w:eastAsia="Times New Roman" w:hAnsi="Times New Roman" w:cs="Times New Roman"/>
          <w:kern w:val="0"/>
          <w:sz w:val="36"/>
          <w:szCs w:val="36"/>
          <w:lang w:val="en-US"/>
          <w14:ligatures w14:val="none"/>
        </w:rPr>
        <w:br/>
      </w:r>
    </w:p>
    <w:p w14:paraId="4368AF63" w14:textId="77777777" w:rsidR="001B144E" w:rsidRPr="00BE430C" w:rsidRDefault="001B144E">
      <w:pPr>
        <w:rPr>
          <w:rFonts w:ascii="Times New Roman" w:hAnsi="Times New Roman" w:cs="Times New Roman"/>
          <w:sz w:val="36"/>
          <w:szCs w:val="36"/>
          <w:lang w:val="en-US"/>
        </w:rPr>
      </w:pPr>
    </w:p>
    <w:sectPr w:rsidR="001B144E" w:rsidRPr="00BE4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44E"/>
    <w:rsid w:val="001B144E"/>
    <w:rsid w:val="00BE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5697"/>
  <w15:chartTrackingRefBased/>
  <w15:docId w15:val="{D2FB2B0D-E826-49A4-BD2A-D479F8BF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1B14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Overskrift4">
    <w:name w:val="heading 4"/>
    <w:basedOn w:val="Normal"/>
    <w:link w:val="Overskrift4Tegn"/>
    <w:uiPriority w:val="9"/>
    <w:qFormat/>
    <w:rsid w:val="001B144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1B144E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B144E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styleId="Utheving">
    <w:name w:val="Emphasis"/>
    <w:basedOn w:val="Standardskriftforavsnitt"/>
    <w:uiPriority w:val="20"/>
    <w:qFormat/>
    <w:rsid w:val="001B144E"/>
    <w:rPr>
      <w:i/>
      <w:iCs/>
    </w:rPr>
  </w:style>
  <w:style w:type="character" w:styleId="Hyperkobling">
    <w:name w:val="Hyperlink"/>
    <w:basedOn w:val="Standardskriftforavsnitt"/>
    <w:uiPriority w:val="99"/>
    <w:semiHidden/>
    <w:unhideWhenUsed/>
    <w:rsid w:val="001B144E"/>
    <w:rPr>
      <w:color w:val="0000FF"/>
      <w:u w:val="single"/>
    </w:rPr>
  </w:style>
  <w:style w:type="character" w:styleId="Sterk">
    <w:name w:val="Strong"/>
    <w:basedOn w:val="Standardskriftforavsnitt"/>
    <w:uiPriority w:val="22"/>
    <w:qFormat/>
    <w:rsid w:val="001B144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B1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0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294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772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2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0353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1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6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168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74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857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92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holic.org/encyclopedia/view.php?id=6291" TargetMode="External"/><Relationship Id="rId13" Type="http://schemas.openxmlformats.org/officeDocument/2006/relationships/hyperlink" Target="https://www.catholic.org/encyclopedia/view.php?id=12332" TargetMode="External"/><Relationship Id="rId18" Type="http://schemas.openxmlformats.org/officeDocument/2006/relationships/hyperlink" Target="https://www.catholic.org/encyclopedia/view.php?id=1233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atholic.org/encyclopedia/view.php?id=12332" TargetMode="External"/><Relationship Id="rId12" Type="http://schemas.openxmlformats.org/officeDocument/2006/relationships/hyperlink" Target="https://www.catholic.org/clife/jesus" TargetMode="External"/><Relationship Id="rId17" Type="http://schemas.openxmlformats.org/officeDocument/2006/relationships/hyperlink" Target="https://www.catholic.org/encyclopedia/view.php?id=1004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atholic.org/encyclopedia/view.php?id=1233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atholic.org/encyclopedia/view.php?id=6291" TargetMode="External"/><Relationship Id="rId11" Type="http://schemas.openxmlformats.org/officeDocument/2006/relationships/hyperlink" Target="https://www.catholic.org/encyclopedia/view.php?id=5889" TargetMode="External"/><Relationship Id="rId5" Type="http://schemas.openxmlformats.org/officeDocument/2006/relationships/hyperlink" Target="https://www.catholic.org/encyclopedia/view.php?id=4469" TargetMode="External"/><Relationship Id="rId15" Type="http://schemas.openxmlformats.org/officeDocument/2006/relationships/hyperlink" Target="https://www.catholic.org/encyclopedia/view.php?id=5593" TargetMode="External"/><Relationship Id="rId10" Type="http://schemas.openxmlformats.org/officeDocument/2006/relationships/hyperlink" Target="https://www.catholic.org/bible/book.php?id=51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atholic.org/encyclopedia/view.php?id=6291" TargetMode="External"/><Relationship Id="rId9" Type="http://schemas.openxmlformats.org/officeDocument/2006/relationships/hyperlink" Target="https://www.catholic.org/encyclopedia/view.php?id=6291" TargetMode="External"/><Relationship Id="rId14" Type="http://schemas.openxmlformats.org/officeDocument/2006/relationships/hyperlink" Target="https://www.catholic.org/encyclopedia/view.php?id=710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748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2</cp:revision>
  <dcterms:created xsi:type="dcterms:W3CDTF">2023-09-07T09:46:00Z</dcterms:created>
  <dcterms:modified xsi:type="dcterms:W3CDTF">2023-09-07T09:46:00Z</dcterms:modified>
</cp:coreProperties>
</file>